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396.99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3.9947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406.68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Սունդուկյանի անվան ազգային ակադեմիական թատրոնի կարիքների համար Անլար ռադիոսիստեմներ` գլխակապ Միկրոֆոններ իր համակարգով, որը բաղկացած է` Անլար ընդունիչներից, Անլար հաղորդիչներից, Գլխի խոսափողներից, Ալեհավաքներից, Միակցիչներից, Մոնտաժային մալուխներից, Անլար հաղորդիչի պայուսակներից, Պահարաններից և դարակներից, որոնք համապատասխանում 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2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ինչպես նաև համապատասխան մասնագետի հրահանգավորումը, ուսուցումը և աշխատախմբի վերապատրաստումը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ծանոթանալտեղաբաշխման, լարանցումների և գունային լուծումների հնարավոր տարբերակներին:
Տեխնիկական առաջադրանք-1-ը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Սուրբ Գրիգոր Լուսավորչի փող., 6 շենք, «Գաբրիել Սունդուկյանի անվան ազգային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