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химических материалов для нужд биологического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ԵՊՀ-ԷԱՃԱՊՁԲ-25/39</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химических материалов для нужд биологического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химических материалов для нужд биологического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химических материалов для нужд биологического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впитывающие бумажые конусы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Раколовка-зонтик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Эппендорфа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Эппендорфа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бокс для пробирок на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бокс для пробирок на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бокс для пробирок на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нитриловые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нитриловые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пинцет (Из серии мягких пинцетов)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пинцет (Из серии мягких пинцетов)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5SF инокс биологический 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почвенных насекомых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Сачок для почвенных насекомых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для кошения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или эксгаустер для сбора насекомых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2-10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20 -1000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Электорнный ph метр для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макропипетка
0,5-5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до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100 до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наконечники для автоматических пипеток 0.5 до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флуоресценции кварца стандартная 10мм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T25 Флаконы культуральные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96-луночные культуральные планшеты с ультранизкой адгезией.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Матрикс базальной мембраны Matrigel®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культуральная, диаметр 35 мм, для работы с адгезивными культурами клеток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Поликарбонатный мембранный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лабораторный шлифовальный SM-450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ԵՊՀ-ԷԱՃԱՊՁԲ-25/39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ԵՊՀ-ԷԱՃԱՊՁԲ-25/39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впитывающие бумажые конусы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Впитывающие  бумажные конусы в основном используются для эндодонтической очистки корневых каналов и смены повязок.
Высокая впитывающая способность: Изготовлены из влагопоглощающей бумаги, с супер абсорбирующей способностью, могут эффективно поглощать избыток воды и жидкости
Премиальное качество: Впитывающие бумажные конусы с хорошей эластичностью и твердостью, легко помещаются в корневой канал
Легко идентифицировать: Кончик абсорбирующих впитывающих бумажных конусов окрашен, чтобы избежать путаницы между моделями
Несколько размеров: Доступны в нескольких размерах (#15, #20, #25, #30, #40 ассорти), упаковка в непроливаемую коробку 100 штук в каробке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Раколовка-зонтик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Раколовка зонтик на 10 входов. Диаметр - 90 см, Ширина-  90 см, Количество секций -10, Материал -капрон, металл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прозрачный, пластиковый, объёмом 100 мл, стерильный, с завинчивающейся крышкой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прозрачный, пластиковый, объёмом 60 мл, стерильный, с завинчивающейся крышкой.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Эппендорфа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каробка/штатив для   2 мл эпендорфов 72 отверстиями  8*9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Эппендорфа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флаконов по 2 мл для хранения образцов в морозильной камере. 100 мест 10*10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бокс для пробирок на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бокс для хранения пробирок объемом 15 мл на 20 пробирок.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бокс для пробирок на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бокс для хранения пробирок объемом 15 мл на 44 пробирок.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бокс для пробирок на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бокс для хранения пробирок объемом 50 мл на 18 пробирок.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нитриловые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нитриловые, неопудренные, размер M, 100 шт. в упаковке․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нитриловые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нитриловые, неопудренные, размер S, 100 шт. в упаковке․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пинцет (Из серии мягких пинцетов)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инцет ис нержавеющей стали предназначен для мелких насекомых и мягких тканей. Размер: длинна 100мм, длина края 0.5мм.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пинцет (Из серии мягких пинцетов)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ис нержавеющей стали предназначен для мелких насекомых и мягких тканей. Размер: длинна 120 мм, длина края 1.5 мм.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5SF инокс биологический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из материала инокс, предназначен для цитогенетических иследовании: Размер: длинна 11см, размеры наконечника: 0,025 х 0,005 мм,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почвенных насекомых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сбора земельных насекомых. Диаметр сито 28 см с двумя ручками, размер ситовых отверстий 6x6 мм. Длина сумки составляет 1 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Сачок для почвенных насекомых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сбора земельных насекомых. Диаметр сито 28 см с двумя ручками, размер ситовых отверстий 10x10 мм. Длина сумки составляет 1 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для кошения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диаметром 35 см, предназначенная для сбора насекомых, сидящих на растениях; сетка усилена прочной накладкой, предохраняющей сетку от разрывов во время сбора материала. Длина стержня варьируется от 0,5 м до 2 метров.
Для транспортировки сачок разбирается на ручку, обод и мешок. Ручка разбирается на отдельные секции.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диаметром 35 см, предназначенная для сбора насекомых, сетка усилена имеет белый цвет. Размер ячейки — 1 мм. Длина стержня варьируется от 0,5 м до 2 метров.
Для транспортировки сачок разбирается на ручку, обод и мешок. Ручка разбирается на отдельные секции.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или эксгаустер для сбора насекомых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или эксгаустер представляет собой пластиковую деталь с двумя отверстиями на крышке. В одно отверстий помещена металическая трубка для ловли насекомых, а во второе – специальная трубка с защитной сеткой, которая предотвратит попадание насекомых в рот при вдыхании воздуха. Диаметр крышки пластикового контейнера состовляет 30 мм.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2-10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10 мкл, длина 45,7 мм, без фильтра, стерильные, 96 шт в упаковке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универсальные для дозаторов 10-200 мкл, с фаской, стерильные, 1000 шт в упаковке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20 -1000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универсальные для дозаторов 20-1000 мкл, с фаской, стерильные, 1000 шт в упаковке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Электорнный ph метр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Электронное устройство для измерения рН воды. Шкала измерения 0-14 рН.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макропипетка
0,5-5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макропипетка, сочетающая в себе высокотехнологичные материалы и исключительную удобную для пользователя эргономику. Эта макропипетка обеспечивает высокую производительность и безопасность.
Умный и надежный регулятор громкости с тонкими щелчками.
Регулировка громкости одной рукой
Точный цифровой дисплей всегда виден
Ударопрочный, устойчивый к ультрафиолетовому излучению и автоклаву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до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желтые наконечники для автоматических пипеток до 200 мкл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100 до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наконечники для автоматических пипеток 100 до 1000 мкл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наконечники для автоматических пипеток 0.5 до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большие наконечники для автоматических пипеток 0.5 до 5 мл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флуоресценции кварца стандартная 10мм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эквивалентна 1 коробке. В коробке 2 шт.
Широко используется в химической промышленности, металлургии, медицине, фармацевтике, пищевой промышленности, охране окружающей среды, на электростанциях, водопроводных станциях, нефтяной и других отраслях промышленности, факультетах и колледжах, университетах, лабораториях 
Материал: Мощность кварца высокой чистоты.
Свойства материала: Высокая коррозионная стойкость, очень низкий коэффициент теплового расширения, устойчивость к высоким температурам, высокая химическая чистота, широкая оптическая передача от ультрафиолета к инфракрасному, отличная электрическая изоляция.
Материал: Японское кварцевое стекло / JGS1
Длина пути-10 мм
Объём -3.5мл
Длина волны-200нм-2500нм
Размеры: 12,5 * 12,5 * 45 мм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T25 Флаконы культуральные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культуральные;
Площадь-25см2; Поверхность обработана по технологии ТС для культивации адгезивных клеток;
тип крышки – вентилируемая с фильтром;
тип горловины – наклоненная; Стерильные;
Количество: 200шт/кор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96-луночные культуральные планшеты с ультранизкой адгезией.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Планшеты культуральные 96-луночные с ультранизкой адгезией, изготовленные из полистирола, с крышкой, индивидуально упакованные, стерильные. Лунки круглые, с плоским дном. Количество: 24 шт./кор.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Матрикс базальной мембраны Matrigel®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Матрикс Matrigel представляет собой растворимый препарат базальной мембраны, извлеченный из мышиной саркомы EHS, опухоли, богатой белками внеклеточного матрикса, включая ламинин (основной компонент), коллаген IV, гепарансульфатпротеогликаны, и ряд факторов роста. Содержит Феноловый красный: Количество: 10мл/шт.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культуральная, диаметр 35 мм, для работы с адгезивными культурами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35мм х 10 мм Чашки Петри культуральные, для работы с адгезивными культурами клеток (TC-treated), из полистирола, вентилируемые, стерильные, 20шт/уп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Поликарбонатный мембранный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Гидрофильный поликарбонатный мембранный фильтр, поликарбонатные мембранные фильтрующие диски, белого цвета, размер пор 0,22 мкм
Расход воздуха 0,007 л/мин-см2-psi
Максимальная температура 140 °C
Расход воды 3,36 мл/мин-см2-psi (максимальный расход для 1,0 psi)
~16 мл/мин-см2
В коробке 100 штук.
1 шт. соответствует 1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лабораторный шлифовальный SM-450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предназначен для лабораторного шлифовальный SM-450, твердость HRC55,
нож нержавеющий SUS420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предназначен для фильтрации водных струй, диаметром 25-30 мм, стерильный, обработанный оксидом этилена.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полипропиленовая пробирка объемом 45 мл для центрифугирования биологических жидкостей, с синей завинчивающейся крышкой, обеспечивающей герметичность, выдерживает центрифугирование. Контейнеры отмечены делениями.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полипропиленовая пробирка объемом 45 мл для центрифугирования биологических жидкостей, с синей завинчивающейся крышкой, обеспечивающей герметичность, выдерживает центрифугирование. Контейнеры отмечены делениями.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(нитриловые неопудренные), размер M, высокого качества.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(нитриловые неопудренные), размер L, высокого качества.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фильтрования растворов, беззольная, синяя лента, диаметром 15 см, в коробке 100 шт.
1 коробка соответствует 1 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фильтрования растворов, беззольная, синяя лента, диаметром 18 см, в коробке 100 шт.
1 коробка соответствует 1 шт.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с рыхлой структурой. Имеет средний размер пор и высокую скорость фильтрации.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чашка Петри
Две части: сама чаша и крышка,
Прозрачный материал для видимости образцов, диаметром 80-90 мм, глубиной 15-20 мм.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стоматологические впитывающие бумажые конусы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Раколовка-зонтик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Эппендорфа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Эппендорфа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бокс для пробирок на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бокс для пробирок на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бокс для пробирок на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нитриловые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нитриловые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пинцет (Из серии мягких пинцетов)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пинцет (Из серии мягких пинцетов)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5SF инокс биологический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почвенных насекомых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Сачок для почвенных насекомых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для кошения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или эксгаустер для сбора насекомых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2-10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20 -1000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Электорнный ph метр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макропипетка
0,5-5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до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100 до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наконечники для автоматических пипеток 0.5 до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флуоресценции кварца стандартная 10мм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T25 Флаконы культуральные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96-луночные культуральные планшеты с ультранизкой адгезией.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Матрикс базальной мембраны Matrigel®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культуральная, диаметр 35 мм, для работы с адгезивными культурами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Поликарбонатный мембранный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лабораторный шлифовальный SM-450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