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детских садов, запланированных на 2025 год, для нужд общины Артик Ширакской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Նազանի  Ռուբենյան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nazani.rubenyan@bk.ru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детских садов, запланированных на 2025 год, для нужд общины Артик Ширакской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детских садов, запланированных на 2025 год, для нужд общины Артик Ширакской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nazani.rubenyan@bk.ru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детских садов, запланированных на 2025 год, для нужд общины Артик Ширакской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2895825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7568410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ՇՄԱՀ-ԷԱՃԱՊՁԲ-25/6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ՇՄԱՀ-ԷԱՃԱՊՁԲ-25/6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կարգ Ձու սեղանի, տեղական կամ համարժեք տեսակավորված ըստ մեկ ձվի զանգվածի,պահպանմանժամկետը` 25 օր, ՀՍՏ 182-2012։Անվտանգությունըևմակնշումը-սննդամթերքըպետքէենթարկվածլինիհամապատասխանությանգնահատման՝համաձայն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2011 թվականիսեպտեմբերի 29-ի «Ձվիևձվամթերքիտեխնիկականկանոնակարգըհաստատելումասինե N 1438-Նորոշմանև «Սննդամթերքիանվտանգությանմասին» ՀՀօրենքի 9-րդհոդվածի։Մակնշումը՝ընթեռնելի:Պիտանելիությանմնացորդայինժամկետըոչպակասքան 90 %:ՄատակարարմանկոնկրետօրըորոշվումէԳնորդիկողմիցնախնական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1 հատը՝առնվազն  80 գրամ; Թարմ, քաղցր համով, չամիչով բարձր տեսակի ալյուրից, փաթեթավորումը՝ սննդի համար նախատեսված պոլիէթիլենային թաղանթե տոպրակով։ Պահպանման և արտադրման ժամկետները նշված փաթեթավորման վրա: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օղաբլիթ
Բուլկուխմորիցպատրաստված,Ցորենի 1-ինտեսակիալյուրիցԹարմ, քաղցրհամով, բարձրտեսակիալյուրից, փաթեթավորումը՝սննդիհամարնախատեսվածպոլիէթիլենայինթաղանթետոպրակով։Անվտանգությունը,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կանոնակարգերի։Մակնշումըընթեռնելի: Մատակարարումնիրականացվումէառնվազնշաբաթականմեկանգամ: ՄատակարարմանկոնկրետօրըորոշվումէԳնորդիկողմիցնախնական (ոչշուտքան 3 աշխատանքայինօրառաջ) պատվերիմիջոցով՝էլ. փոստովկամհեռախոսակապով: Մատակարարումըկատարվումէմատակարարիմիջոցներիհաշվին` համապատասխանմանկապարտեզներնշվածհասցեով, *ՀՀԳՆսննդամթերքիանվտանգությանպետականծառայությանպետի 2017 թվականի«Սննդամթերքտեղափոխողփոխադրամիջոցներիհամարսանիտարականանձնագրիտրամադրմանկարգըևսանիտարականանձնագրիօրինակելիձևըհաստատելումասին»թիվ 85-Նհրամանովհաստատվածսննդամթերքիտեղափոխմանհամարնախատեսվածտրանսպորտայինմիջոցներով: 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Եփմանենթակատեսակ, փաթեթավորումը՝գործարանային, /350-500 գր,ստվարաթղթետարայով,գործարանայինփաթեթավորմամբ/: Վարսակի լներումխոնավությունըպետքէլինի 12%–իցոչավել,մոխրայնությունը՝ 2,1%–իցոչավել, թթվայնությունը՝ 5,0%-իցոչավել, աղբայինխառնուրդները՝ 0,30%-իցոչավել, վնասատուներովվարակվածությունչիթույլատրվում: ԳՕՍՏ 21149-93:Անվտանգությունըևմակնշումը-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Մատակարարումնիրականացվումէառնվազնամիսըմեկանգամ:ՄատակարարմանկոնկրետօրըորոշվումէԳնորդիկողմիցնախնական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Ստացվածցորենիթեփահանհատիկներիհղկմամբ, կամհետագակոտրատմամբ,մաքուր,
ցորենիհատիկներըլինումենհղկվածծայրերովկամհղկվածկլորհատիկներիձեւով, խոնավությունը 14%-իցոչավելի,
աղբայինխառնուկները 0,3%-իցոչավելի,պատրաստվածբարձրեւառաջինտեսակիցորենից:
Փաթեթավորումը՝առավելագույնը
5կգ,սննդիհամարնախատեսվածպոլիէթիլենայինթաղանթով՝համապատասխանմակնշումով:Անվտանգությունըեւ
մակնշումը- սննդամթերքըպետքէենթարկվածլինիհամապատասխանությանգնահատման՝համաձայն
«Սննդամթերքիանվտանգությանմասին» (TPTC 021/2011) եւ «Սննդամթերքիմակնշմանմասին» (TPTC 022/2011)
տեխնիկականկանոնակարգերովսահմանվածընթացակարգերինեւմակնշվածլինիԵվրասիականտնտեսականմիու
թյանտարածքումշրջանառությանմիասնականնշանով, ՀՀկառավարության 2007թ.հունվարի 11-ի N 22-
Նորոշմամբհաստատված «Հացահատիկին, դրաարտադրմանը,պահմանը,
վերամշակմանըեւօգտահանմանըներկայացվողպահանջներիտեխնիկականկանոնակարգի» եւ
«Սննդամթերքիանվտանգությանմասին» ՀՀօրենքի 9-
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մինչեւ պահեստ։ Յուրաքանչյուր ՀՈԱԿ –ի մատակարար աշխատելու է տվյալ ՀՈԱԿ-ի հետ
կնքված պայմանգրով եւ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Փաթեթավորումըառնվազն 1կգ; Չորացրած, կեղևած, դեղինկամկանաչգույնի, մաքուր, Փաթեթավորումը՝սննդիհամարնախատեսվածպոլիէթիլենայինթաղանթով՝համապատասխանմակնշումով:ԳՕՍՏ 23843-79Անվտանգությունըևմակնշումը-սննդամթերքըպետքէենթարկվածլինիհամապատասխանությանգնահատման՝համաձայն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Պատրաստված կոշտ և փափուկ ցորենից, մաքուր: Փաթեթավորումը՝  առնվազն 5կգ սննդի համար նախատեսված պոլիէթիլենային թաղանթով՝ համապատասխան մակնշումով։  ԳՕՍՏ 7022-97: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  Մակնշումը ընթեռնելի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ոսպ
Փաթեթավորումն՝առնվազն 5կգ: Երեքտեսակի, համասեռ, խոշորչափի,մաքուր, չոր` խոնավությունը` (14,0-17,0) % ոչավելի: Փաթեթավորումըսննդիհամարնախատեսվածպոլիէթիլենայինթաղանթով՝համապատասխանմակնշումով:ԳՕՍՏ 7066-77Անվտանգությունըևմակնշումը-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9-րդհոդվածի։Մակնշումըընթեռնելի:Մատակարարումնիրականացվումէամիսըմեկանգամ:ՄատակարարմանկոնկրետօրըորոշվումէԳնորդիկողմիցնախնական (ոչշուտքան 3 աշխատանքայինօրառաջ) պատվերիմիջոցով՝էլ. ՓոստովկամհեռախոսազանգովՄատակարարը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փոշի
Ճակնդեղից, սպիտակգույնի, սորուն, քաղցր, չորվիճակում, փոշիացված վիճակում առանցկողմնակի համի և հոտի (ինչպեսչորվիճակում, այնպեսէլլուծույթում),գործարանայինփաթեթավորմամբ՝առնվազն 1կգհամապատասխանմակնշումով: Շաքարիլուծույթըպետքէլինիթափանցիկ, առանցչլուծվածնստվածքիևկողմնակիխառնուկների, սախարոզիզանգվածայինմասը` 99,75%-իցոչպակաս (չորնյութիվրահաշված), խոնավությանզանգվածայինմասը` 0,14%-իցոչավել, ֆեռոխառնուկներիզանգվածայինմասը` 0,0003%-իցոչավել, ԳՕՍՏ 21-94 կամհամարժեք:Պիտանելիությանմնացորդայինժամկետը` մատակարարմանպահինսահմանվածժամկետի 50%-իցոչպակաս:Անվտանգությունըևմակնշումը-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Մատակարարումնիրականացվումէառնվազնամսական երկուանգամ: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Բաղադրությունը՝խարկված,մանրացված արևածաղկի սերմեր ,կրախմալ։Խոնավությունը ոչ ավելի 70%։Անվտանգությունը,մակնշումը և փաթեթավորումը ՝ըստ Մաքսային  միության հանձնաժողովի 2011 թվականի դեկտեմբերի 9-ի թիվ 880 որոշմամբ ընդունված«Սննդամթերքիանվտանգությանմասին»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  Մատակարարումնիրականացվումէամիսըերկուանգամ: ՄատակարարմանկոնկրետօրըորոշվումէԳնորդիկողմիցնախնական (ոչշուտքան 3 աշխատանքայինօրառաջ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Կարամել   իրիս: Կախվածկոնֆետիտեսակից,խáÝ³íáõÃÛաÝ զանգվածայինմասը 4-255-իցոչավել: ԳՕՍՏ 4570-93, փաթեթավորումը`նրբաթիթեղիևթղթիմեջ: ,աÝíïն·áõÃÛáõÝÁ ¨ Ù³ÏÝßáõÙÁ `  N 2-III-4.9-01-2010 հիգիենիկնորմատիվների Ապրանքիններկայացվողընդհանուրպարտադիրպայմաններ՝անվտանգությունը,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Մաքսայինմիությանհանձնաժողովի 2011 թվականիօգոստոսի 16-իթիվ 769 որոշմամբընդունված«Փաթեթվածքիանվտանգությանմասին» (ՄՄՏԿ 005/2011), Եվրասիականտնտեսականհանձնաժողովիխորհրդի 2012 թվականիհուլիսի 20-ի N 58 որոշմամբՄակնշումըընթեռնելի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գնդիկներ պատված կարամելով միջուկը շոկոլադ
Շոկոլադապատկոնֆետներ; /պանդա/Տվյալտիպինբնորոշհամովևհոտով,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Թռչնի կաթ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Մաքուր, զերծ կողմնակի մարմիններից; Չոր, չափածրարված ստվարաթղթե տուփերով: Պահպման մնացորդային ժամկետը՝  մատակարարման օրվանից ոչ պակաս քան 30 օր: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Անվտանգությունը ըստ “Սննդամթերքի անվտանգության մասին” ՀՀ օրենքի 8-րդ հոդվածի:Մատակարարումը՝  ՀՀ կառավարության  2011 թվականի հունվարի 20-ի N 34-ն որոշմանը համապատասխան: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Մանրկերակրիաղ, յոդացված; «ԿերակրիաղԷքստրաևբարձրտեսակի,սպիտակ, բյուրեղայինսորուննյութ, չիթույլատրվումկողմնակիմեխանիկականխառնուկներիառկայության, խոնավությանզանգվածայինմասը՝ոչավել 0,1 % էկստրաաղիհամարևոչավել 0,7% բարձրտեսակի, փաթեթավորումը՝գործարանային, քաշը՝ 1կիլոգրամ: ՀՍՏ 239-2005։Անվտանգությունըևմակնշումը-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«Սննդամթերքիանվտանգությանմասին» ՀՀօրենքի 9-րդհոդվածի: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գնդիկներ
Խլոպիա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Չոր, գործարանայինփաթեթավորված, չափածրարված, խոնավությունը` 8 %-իցոչավելի: Անվտանգությունը` N 2-III-4.9-01-2010 հիգիենիկնորմատիվների:Պահպանման և արտադրման ժամկետները նշված փաթեթավորման վրա:  Պիտանելիությանմնացորդայինժամկետըոչպակաս 80 %: Մակնշումըընթեռնելի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Համեմունքներ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պահածո
Եգիպտացորեն պահածոյացված , որն անցել է համապատասխան մշակում, մետաղյա կամ ապակյա տարաներով, բաղադրությունը ` եգիպրացորեն, աղ, ջուր, պիտանելիության մնացորդային ժամկետը ոչ պակաս 70 %: Անվտանգությունը` ըստ 2-III-4.9-01-2010 հիգիենիկ նորմատիվների, իսկ մակնշումը` «Սննդամթերքի անվտանգության մասին» ՀՀ օրենքի 8-րդ 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ԿԵՔՍ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Օղաբլիթ փոքր
Բուլկուխմորիցպատրաստված,Ցորենի 1-ինտեսակիալյուրիցԹարմ, քաղցրհամով, բարձրտեսակիալյուրից, փաթեթավորումը՝սննդիհամարնախատեսվածպոլիէթիլենայինթաղանթետոպրակով։Անվտանգությունը,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կանոնակարգերի։Մակնշումըընթեռնելի: Մատակարարումնիրականացվումէառնվազնշաբաթականմեկանգամ: ՄատակարարմանկոնկրետօրըորոշվումէԳնորդիկողմիցնախնական (ոչշուտքան 3 աշխատանքայինօրառաջ) պատվերիմիջոցով՝էլ. փոստովկամհեռախոսակապով: Մատակարարումըկատարվումէմատակարարիմիջոցներիհաշվին` համապատասխանմանկապարտեզներնշվածհասցեով, *ՀՀԳՆսննդամթերքիանվտանգությանպետականծառայությանպետի 2017 թվականի«Սննդամթերքտեղափոխողփոխադրամիջոցներիհամարսանիտարականանձնագրիտրամադրմանկարգըևսանիտարականանձնագրիօրինակելիձևըհաստատելումասին»թիվ 85-Նհրամանովհաստատվածսննդամթերքիտեղափոխմանհամարնախատեսվածտրանսպորտայինմիջոցներով: 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Թարմ, սպիտակ, առանցարտաքինվնասվածքների, տեղականարտադրության,քաշը՝առնվազն 1.5-2.5 կգ:ԳՕՍՏ 7968-89: Անվտանգությունը՝ըստՀՀկառավարության 2006թ. դեկտեմբերի 21-ի N 1913-Նորոշմամբհաստատված «Թարմպտուղ-բանջարեղենիտեխնիկականկանոնակարգի» և «Սննդամթերքիանվտանգությանմասին» ՀՀօրենքի 9-րդհոդվածի: Մատակարարումնիրականացվումէամսականմեկանգամ: ՄատակարարմանկոնկրետօրըորոշվումէԳնորդիկողմիցնախնական (ոչշուտքան 3 աշխատանքայինօրառաջ) պատվերիմիջոցով՝էլ.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հոդվածի:Մատակարարումը՝  ՀՀ կառավարության  2011 թվականի հունվարի 20-ի N 34-ն որոշմանը համապատասխան: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առանց արտաքին վնասվածքների, տեղական արտադրության: ԳՕՍՏ 23670-79: Անվտանգությունը և մակնշումը` ըստ ՀՀ կառավարության 2006թ. դեկտեմբերի 21-ի N 1913-Ն որոշմամբ հաստատված «Թարմ խաղոպտուղ-բանջարեղենի տեխնիկական կանոնակարգի» և «Սննդամթերքի անվտանգության մասին» ՀՀ օրենքի 8-րդ հոդվածի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Խնձորթարմ, պտղաբանական I խմբի, Հայաստանիտարբերտեսակների, նեղտրամագիծը 70-75 մմ-իցոչպակաս, առանցկեղևիվնասվածքների, փոսիկներնուկարկտահարվածությանհետքերը 2-իցսմոչավելի, ԳՕՍՏ 21122-75: Անվտանգությունը՝ըստՀՀկառավարության 2006թ. դեկտեմբերի 21-ի N 1913-Նորոշմամբհաստատված «Թարմպտուղ-բանջարեղենիտեխնիկականկանոնակարգի» և «Սննդամթերքիանվտանգությանմասին»ՀՀօրենքի 9-րդհոդվածի::ՄատակարարմանկոնկրետօրըորոշվումէԳնորդիկողմիցնախնական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Յուղայինհալեցվածխարնուրդռաֆինացված-դեզոդորացված,բաղադրությունը` բուսականյուղերևճարպեր, արոմատիզատոր ««կարագ -սերուցքային»», ներկանյութը ««B-կարոտին»»: Սննդայինարժեքը 100գ.մթերքում` կալորիականությունը-897 կկալ, յուղայնությունըոչպակաս 99.0 գ.: ՔաշըՆԵՏՏՈ 10000 գր., ԳՕՍՏ P52100-2003: -25oC մինչև 0 oC- 12 ամիս, +1oC մինչև +5 oC- 9 ամիս: Մատակարարումնիրականացվումէառնվազնամիսըերկուանգամ: ՄատակարարմանկոնկրետօրըևժամըորոշվումէԳնորդիկողմիցնախնական (ոչշուտքան 3աշխատանքայինօրառաջ) պատվերիմիջոցով՝էլ.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Բուսայուղայինհալեցվածխարնուրդռաֆինացված-դեզոդորացված,բաղադրությունը` բուսականյուղերևճարպեր, արոմատիզատոր ««կարագ -սերուցքային»», ներկանյութը ««B-կարոտին»»: Սննդայինարժեքը 100գ.մթերքում` կալորիականությունը-897 կկալ, յուղայնությունըոչպակաս 99.0 գ.: ՔաշըՆԵՏՏՈ 10000 գր., ԳՕՍՏ P52100-2003: -25oC մինչև 0 oC- 12 ամիս, +1oC մինչև +5 oC- 9 ամիս: Մատակարարումնիրականացվումէառնվազնամիսըերկուանգամ: ՄատակարարմանկոնկրետօրըևժամըորոշվումէԳնորդիկողմիցնախնական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Յոգուրտ ՝ չափածրարված  95գ   սպառողական տարայով, 2.5% յուղայնությամբ, մրգային,  Պահպման մնացորդային ժամկետը ոչ պակաս քան 7 օր: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շոկոլադային
Կարագ սերուցքային/շոկոլադե/ Բաղադրությունը՝ կովի անարատ կաթից,բարձր որակի ,թարմ վիճակում 200-250կգ կամ 1կգ գործարանային փաթեթավորմամբ ; Յուղայնությունը՝ 82,5  %, բարձրորակի, թարմ, վիճակում, սպիտակուցներ 0,75գ, ածխաջուր 0,6գ,  կկալ -740 կկալ, տիտրվողթթվայնությունը՝ 23-իցոչավելիկամկարագիպլազմայի pH-ը 6,25-իցոչպակաս՝քաղցրսերուցքայինտեսակիկարագիհամար, գործարանայինփաթեթներով, ԳՕՍՏ 37-91 կամհամարժեք։Անվտանգությունըևմակնշումը- սննդամթերքըպետքէենթարկվածլինիհամապատասխանությանգնահատման՝համաձայն«Սննդամթերքիանվտանգությանմասին»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պաղեցրած, տեղական; կամ համարժեք  Մաքուր, արյունազրկված, առանց կողմնակի 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(տավարիմիս, հավիբուդ, հավիկրծքամիս)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պաղեցրած, տեղական կամ համարժեք,առանց ոսկորի; Մաքուր, 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Շոկոլադապատ 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 Ցորենիբարձրտեսակիալյուրիցպատրաստված, ՀՍՏ 31-99։Փաթեթավորումը՝թղթետոպրակով, հացիերկարությանըհամապատասխան, մակնշմամբ: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ինչպեսնաևհամապատասխանի N 2-III-4.9-01-2010 հիգիենիկնորմատիվներինև «Սննդամթերքիանվտանգությանմասին» ՀՀօրենքի 9-րդհոդվածիպահանջներին։Մակնշումը՝ընթեռնելի:
Պիտանելիությանմնացորդայինժամկետըոչպակասքան 90 % Մատակարարումնիրականացվումէամենօրժամը 08:00-08:48 ընկածժամանակահատվածում: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30 րոպե:Ընդունելիգիտություն,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Մասնակիցըպարտավորէորպեսորակավորմանչափանիշներըհիմնավորող՝հրավերովնախատեսվածփաստաթղթերներկայացնելվերընշվածսանիտարականանձնագրերովառնվազն 1 տրանսպորտայինմիջոց: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33432.28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33432.28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