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p w14:paraId="3CE24767" w14:textId="6724DDE3" w:rsidR="00990105" w:rsidRPr="00990105" w:rsidRDefault="002E7844" w:rsidP="00990105">
      <w:pPr>
        <w:jc w:val="center"/>
        <w:rPr>
          <w:rStyle w:val="a3"/>
          <w:rFonts w:ascii="GHEA Grapalat" w:hAnsi="GHEA Grapalat" w:cs="Calibri"/>
          <w:color w:val="000000"/>
          <w:sz w:val="28"/>
          <w:szCs w:val="28"/>
          <w:u w:val="none"/>
          <w:lang w:val="hy-AM"/>
        </w:rPr>
      </w:pPr>
      <w:r>
        <w:fldChar w:fldCharType="begin"/>
      </w:r>
      <w:r>
        <w:instrText xml:space="preserve"> HYPERLINK "http://www.procurement.am/" \t "_blank" </w:instrText>
      </w:r>
      <w:r>
        <w:fldChar w:fldCharType="separate"/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Շոկոլադապատ</w:t>
      </w:r>
      <w:r>
        <w:rPr>
          <w:rStyle w:val="a3"/>
          <w:rFonts w:ascii="Sylfaen" w:hAnsi="Sylfaen" w:cs="Sylfaen"/>
          <w:color w:val="000000"/>
          <w:sz w:val="28"/>
          <w:szCs w:val="28"/>
          <w:u w:val="none"/>
          <w:lang w:val="en-US"/>
        </w:rPr>
        <w:t xml:space="preserve">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կոնֆետներ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;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Տվյալտիպինբնորոշհամովևհոտով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,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առանցկողմնակիհամիևհոտի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,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հարթկամալիքաձևմակերևույթի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,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նախշերովկամառանցդրանց։ՉԻթույլատրվումաղտոտվածությունևվնասատուներովվարակվածությամբմասեր։ԳՕՍՏ</w:t>
      </w:r>
      <w:r w:rsidR="00990105" w:rsidRPr="00990105">
        <w:rPr>
          <w:rStyle w:val="a3"/>
          <w:rFonts w:ascii="GHEA Grapalat" w:hAnsi="GHEA Grapalat" w:cs="Calibri"/>
          <w:color w:val="000000"/>
          <w:sz w:val="28"/>
          <w:szCs w:val="28"/>
          <w:u w:val="none"/>
          <w:lang w:val="hy-AM"/>
        </w:rPr>
        <w:t xml:space="preserve"> 31721-2012</w:t>
      </w:r>
      <w:r w:rsidR="00990105" w:rsidRPr="00990105">
        <w:rPr>
          <w:rStyle w:val="a3"/>
          <w:rFonts w:ascii="Tahoma" w:hAnsi="Tahoma" w:cs="Tahoma"/>
          <w:color w:val="000000"/>
          <w:sz w:val="28"/>
          <w:szCs w:val="28"/>
          <w:u w:val="none"/>
          <w:lang w:val="hy-AM"/>
        </w:rPr>
        <w:t>։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Ըստսահմանվածբնութագրի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: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Անվտանգությունը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`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ըստ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 N 2-III-4.9-01-2010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հիգիենիկնորմատիվների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,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իսկմակնշումը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>` “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Սննդամթերքիանվտանգությանմասին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”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ՀՀօրենքի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 9-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րդհոդվածի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 «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Մակնշումը՝ընթեռնելի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>»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Մատակարարումնիրականացվումէամսականերկուանգամ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: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ՄատակարարմանկոնկրետօրըևժամըորոշվումէԳնորդիկողմիցնախնական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 (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ոչշուտքան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 3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աշխատանքայինօրառաջ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)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պատվերիմիջոցով՝էլ</w:t>
      </w:r>
      <w:r w:rsidR="00990105" w:rsidRPr="00990105">
        <w:rPr>
          <w:rStyle w:val="a3"/>
          <w:rFonts w:ascii="Arial" w:hAnsi="Arial" w:cs="Arial"/>
          <w:color w:val="000000"/>
          <w:sz w:val="28"/>
          <w:szCs w:val="28"/>
          <w:u w:val="none"/>
          <w:lang w:val="hy-AM"/>
        </w:rPr>
        <w:t xml:space="preserve">. </w:t>
      </w:r>
      <w:r w:rsidR="00990105" w:rsidRPr="00990105">
        <w:rPr>
          <w:rStyle w:val="a3"/>
          <w:rFonts w:ascii="Sylfaen" w:hAnsi="Sylfaen" w:cs="Sylfaen"/>
          <w:color w:val="000000"/>
          <w:sz w:val="28"/>
          <w:szCs w:val="28"/>
          <w:u w:val="none"/>
          <w:lang w:val="hy-AM"/>
        </w:rPr>
        <w:t>փոստովկամհեռախոսազանգով</w:t>
      </w:r>
      <w:r w:rsidR="00990105" w:rsidRPr="00990105">
        <w:rPr>
          <w:rStyle w:val="a3"/>
          <w:rFonts w:ascii="GHEA Grapalat" w:hAnsi="GHEA Grapalat" w:cs="Calibri"/>
          <w:color w:val="000000"/>
          <w:sz w:val="28"/>
          <w:szCs w:val="28"/>
          <w:u w:val="none"/>
          <w:lang w:val="hy-AM"/>
        </w:rPr>
        <w:t>:</w:t>
      </w:r>
      <w:r>
        <w:rPr>
          <w:rStyle w:val="a3"/>
          <w:rFonts w:ascii="GHEA Grapalat" w:hAnsi="GHEA Grapalat" w:cs="Calibri"/>
          <w:color w:val="000000"/>
          <w:sz w:val="28"/>
          <w:szCs w:val="28"/>
          <w:u w:val="none"/>
          <w:lang w:val="hy-AM"/>
        </w:rPr>
        <w:fldChar w:fldCharType="end"/>
      </w:r>
    </w:p>
    <w:p w14:paraId="4FDA0A11" w14:textId="77777777" w:rsidR="00990105" w:rsidRPr="00990105" w:rsidRDefault="00990105" w:rsidP="00990105">
      <w:pPr>
        <w:jc w:val="center"/>
        <w:rPr>
          <w:rStyle w:val="a3"/>
          <w:rFonts w:cs="Calibri"/>
          <w:color w:val="000000"/>
          <w:sz w:val="28"/>
          <w:szCs w:val="28"/>
          <w:u w:val="none"/>
          <w:lang w:val="hy-AM"/>
        </w:rPr>
      </w:pPr>
      <w:r w:rsidRPr="00990105">
        <w:rPr>
          <w:rStyle w:val="a3"/>
          <w:rFonts w:cs="Calibri"/>
          <w:color w:val="000000"/>
          <w:sz w:val="28"/>
          <w:szCs w:val="28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7AC10B3C" w14:textId="77777777" w:rsidR="00DF4E99" w:rsidRDefault="002E7844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BD5"/>
    <w:rsid w:val="000D4BD5"/>
    <w:rsid w:val="002E7844"/>
    <w:rsid w:val="006A477F"/>
    <w:rsid w:val="00990105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9563"/>
  <w15:docId w15:val="{CF8A760B-7B98-43FA-A89C-CD351603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0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2025-02-04T10:08:00Z</dcterms:created>
  <dcterms:modified xsi:type="dcterms:W3CDTF">2025-02-04T13:18:00Z</dcterms:modified>
</cp:coreProperties>
</file>