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 ԻՄ-ԷԱՃ-ԱՊՁԲ-25/02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ՀԻՄՆԱԴՐԱՄԻ ԻՋԵՎԱՆԻ ՄԱՍՆԱՃՅՈՒՂ</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Տավուշի մարզ, ք. Իջևան, Ուսանողական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Իջևանի մասնաճյուղի կարիքների համար գրենական պիտույքների և գրասենյակային 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093878714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gmpib@ysu.am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ՀԻՄՆԱԴՐԱՄԻ ԻՋԵՎԱՆԻ ՄԱՍՆԱՃՅՈՒՂ</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 ԻՄ-ԷԱՃ-ԱՊՁԲ-25/02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ՀԻՄՆԱԴՐԱՄԻ ԻՋԵՎԱՆԻ ՄԱՍՆԱՃՅՈՒՂ</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ՀԻՄՆԱԴՐԱՄԻ ԻՋԵՎԱՆԻ ՄԱՍՆԱՃՅՈՒՂ</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Իջևանի մասնաճյուղի կարիքների համար գրենական պիտույքների և գրասենյակային 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ՀԻՄՆԱԴՐԱՄԻ ԻՋԵՎԱՆԻ ՄԱՍՆԱՃՅՈՒՂ</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Իջևանի մասնաճյուղի կարիքների համար գրենական պիտույքների և գրասենյակային 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 ԻՄ-ԷԱՃ-ԱՊՁԲ-25/02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gmpib@ysu.am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Իջևանի մասնաճյուղի կարիքների համար գրենական պիտույքների և գրասենյակային 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պահոցներ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գրատախտակին գրելու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ընդգծիչ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թափանցիկ երեսով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սեղմակով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 ԻՄ-ԷԱՃ-ԱՊՁԲ-25/02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ՀԻՄՆԱԴՐԱՄԻ ԻՋԵՎԱՆԻ ՄԱՍՆԱՃՅՈՒՂ</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 ԻՄ-ԷԱՃ-ԱՊՁԲ-25/02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 ԻՄ-ԷԱՃ-ԱՊՁԲ-25/02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 ԻՄ-ԷԱՃ-ԱՊՁԲ-25/02»*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ՀԻՄՆԱԴՐԱՄԻ ԻՋԵՎԱՆԻ ՄԱՍՆԱՃՅՈՒՂ*  (այսուհետ` Պատվիրատու) կողմից կազմակերպված` ԵՊՀ ԻՄ-ԷԱՃ-ԱՊՁԲ-25/02*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 ԻՄ-ԷԱՃ-ԱՊՁԲ-25/02»*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ՀԻՄՆԱԴՐԱՄԻ ԻՋԵՎԱՆԻ ՄԱՍՆԱՃՅՈՒՂ*  (այսուհետ` Պատվիրատու) կողմից կազմակերպված` ԵՊՀ ԻՄ-ԷԱՃ-ԱՊՁԲ-25/02*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ԻՄ  ԿԱՐԻՔՆԵՐԻ ՀԱՄԱՐ &lt;&lt;ԳՐԵՆԱԿԱՆ ՊԻՏՈՒՅՔՆԵՐԻ ԵՎ ԳՐԱՍԵՆՅԱԿԱՅԻՆ ՆՅՈՒԹԵՐ&gt;&gt;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 ամենօրյա նշումների,  կաշվից կամ համարժեք կազմով օրագիր, A5 ձևաչափի բարձրորակ թղթից, սպիտակությունը ոչ պակաս քան 98%, ըստ ամիսների բաժանման նշումներով, տեղեկատուի և քարտեզի առկայությամբ, մետաքսե կամ ատլասե թելաբաժանիչով, յուրաքանչյուր օրն ըստ ժամերի բաժանման տեղավորած մեկ էջի վրա, շաբաթ և կիրակին միասին ևս մեկ էջի վրա, ընթացիկ ամսվա օրացույցի առկայությունը յուրաքանչյուր էջի վրա ։ 100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կպչուն, գունավոր, սպիտակ, 76,2x76,2մմ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գունավոր, սպիտակ, 90*90*90մմ, 1000թ.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պահոցներ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պոլիէթիլենային  A4 ֆորմատի, 40 միկրոն,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հաշվիչ, թվային դիսպլեյ, չափսերը՝21x15 սմ, հիշողության մեկ բջիջ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Ջնջող ռետին, գրաֆիտե և թանաքով գրությունները ջնջելու համար, չափսը 45x13x7 մմ, արտադրությունը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համար, 8.5 х 12.5 սմ,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պատրաստված պլաստիկից,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պատրաստված պլաստիկից, գույնը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պատրաստված պլաստիկից,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գրատախտակին գրելու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սպիտակ գրատախտակին գրելու համար , տարբեր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ընդգծիչ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գույնի, նախատեսված ընդգծումներ, նշումներ անելու համար, ֆետրից կամ այլ ծակոտկեն նյութից տափակ ծայրոցով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Գելային գրիչ, 0.5 մմ ծայրով, գույնը  կապույտ, պիտանելության ժամկետն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Գելային գրիչ, 0.5 մմ ծայրով, գույնը  սև, պիտանելության ժամկետը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Գելային գրիչ, 0.5 մմ ծայրով, գույնը  կարմիր, պիտանելության ժամկետն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HB տեսակի, մի ծայրը  սրած, մյուսը ռետինով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գրաֆիտե մատիտների համար, պատրաստված պլաստիկից, ունի առանձին բաժանում  ռանդայի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Սկոտչ, թափանցիկ, փաթեթավորման համար,  հաստությունը 40 մկմ, լայնքը 48 մմ , երկարությունը 100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Սկոտչ, թափանցիկ, փաթեթավորման համար,  հաստությունը 40 մկմ, լայնքը 19 մմ , երկարությունը 36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15գրամ, սոսինձը պետք է ունենա առնվազն 1 տարի պիտանելության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էջանիշ, 20x5,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Ուղղիչ-կորրեկտոր գրիչով, 20 մլ, պիտանելության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Թղթադիր դարակ մետաղական ցանց, հորիզոնական A4, 3 հարկանի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Սպունգ-ջնջոց մագնիս-մարկերային գրատախտակի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 10,  պատրաստված բարձրոարակ կարծր պողպատից, փաթեթավորված 1000 հատով ստվարաթղթե տուփերում,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թափանցիկ երեսով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պլաստմասե՝  թափանցիկ երեսով: Նախատեսված A4 ֆորմատի փաստաթղթերի համար: Թղթապանակի չափը՝ 310х120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կազմը պլաստմասե, չափսը (30.5x23.5)սմ, թղթերի ամարացումը ճկուն գալարների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ստվարաթղթից, մետաղական ամրակով,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Ստվարաթղթից կազմեր երկարատև պահման գործերի համար, Բ (Б) տիպի, թելակապերով, ստվա¬րաթղթի խտությունը` 1,15 գ/սմ3, հաստությունը 0,3-ից մինչև 1,5 մմ, ԳՕՍՏ 17914-72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երկօղականի, A4 ֆորմատի (210x297մմ) ձևաչափի թղթերի համար, ներսի մակերեսը լամինապատված, 8սմ հաստությամբ, գույնը` սև, կարմիր, կապույտ, պատվիրատուի  ընտրությամբ,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համապատասխան չափի կռնակով (ծավալով), մետաղյա ամրացման հարմարանքով, A4 (210 x297) մմ ձևաչափի թղթերի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սեղմակով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սեղմակով, պատրաստված 0.5 մմ հաստությամբ պլաստմասայից: Նախատեսված A4 ֆորմատի փաստաթղթերի համար: Թղթապանակի հաստությունը 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10-20թերթ, մետաղալարե կապերով ամրացնելու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A4 ֆորմատի: Նախատեսված է գրելու, տպագրելու և գրասենյակային աշխատանքների համար: Քաշը 80-90 գր/մ², տուփի մեջ 500 հատ, սպիտակությունը 171% GIE համակարգով-ուլտրա սպիտակ, համապատասխանում է ISO 9001, ISO 14001, ISO 9706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Ինքնասոսնձվող թափանցիկ թաղանթ գրքրեը կազմելու համար: հաստությունը 50 միկրոն, չափերը (30*50)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փոքր ,Մետաղական, լայնությունը 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միջին ,Մետաղական, լայնությունը 19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մեծ, Մետաղական, լայնությունը 32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գրատախտակին գրելու համար, քառակուսի սպիտակ, տուփի մեջ 100 հատ, տուփի քաշը 1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Սայրի լայնությունը 9 մմ, 18 մմ ` թուղթ կտրելու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A4 ֆորմատի մատյան, 140 էջ,  տողանի, տողերի հեռավորությունը 8մմ, 1 էջի վրա 34 տող, սպիտակ էջերով,  կազմը ստվարաթուղթ, կռնակով։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ամրակներ (սկրեպ)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գրչատուփ,գրասենյակային,մետաղյա  ցանցով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Նախատեսված է գովասանագրեր, պատվոգրեր  տպագրելու  համար: Քաշը 180 գր/մ², 1 երեսը փայլուն /Glossy 1 side/, տուփի մեջ 100 հատ, սպիտակությունը 171% GIE համակարգով-ուլտրա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համարկապույտ, 50մլ-ոց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ինքնակպչուն ժապավեն սպունգով դեղին 25մմ, 0.15մմ, 5մ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օրվա մեջ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պահոցներ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գրատախտակին գրելու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ընդգծիչ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թափանցիկ երեսով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սեղմակով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