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2A9" w:rsidRDefault="000A12A9" w:rsidP="000A12A9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3A360F" w:rsidRPr="00513C31" w:rsidRDefault="003A360F" w:rsidP="003A360F">
      <w:pPr>
        <w:jc w:val="center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513C31">
        <w:rPr>
          <w:rFonts w:ascii="GHEA Grapalat" w:eastAsia="Times New Roman" w:hAnsi="GHEA Grapalat" w:cs="Times New Roman"/>
          <w:sz w:val="16"/>
          <w:szCs w:val="16"/>
          <w:lang w:val="hy-AM"/>
        </w:rPr>
        <w:t>ՏԵԽՆԻԿԱԿԱՆ ԲՆՈՒԹԱԳԻՐ - ԳՆՄԱՆ ԺԱՄԱՆԱԿԱՑՈՒՅՑ*</w:t>
      </w:r>
    </w:p>
    <w:tbl>
      <w:tblPr>
        <w:tblW w:w="1589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9"/>
        <w:gridCol w:w="1654"/>
        <w:gridCol w:w="1654"/>
        <w:gridCol w:w="4232"/>
        <w:gridCol w:w="677"/>
        <w:gridCol w:w="1134"/>
        <w:gridCol w:w="851"/>
        <w:gridCol w:w="1163"/>
        <w:gridCol w:w="1703"/>
        <w:gridCol w:w="1843"/>
      </w:tblGrid>
      <w:tr w:rsidR="001526DF" w:rsidRPr="00724962" w:rsidTr="00CE5EA2">
        <w:trPr>
          <w:trHeight w:val="966"/>
        </w:trPr>
        <w:tc>
          <w:tcPr>
            <w:tcW w:w="979" w:type="dxa"/>
            <w:vAlign w:val="center"/>
          </w:tcPr>
          <w:p w:rsidR="001526DF" w:rsidRPr="00724962" w:rsidRDefault="001526DF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N</w:t>
            </w:r>
          </w:p>
        </w:tc>
        <w:tc>
          <w:tcPr>
            <w:tcW w:w="1654" w:type="dxa"/>
            <w:vAlign w:val="center"/>
          </w:tcPr>
          <w:p w:rsidR="001526DF" w:rsidRPr="00724962" w:rsidRDefault="001526DF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CPV</w:t>
            </w:r>
          </w:p>
        </w:tc>
        <w:tc>
          <w:tcPr>
            <w:tcW w:w="1654" w:type="dxa"/>
            <w:vAlign w:val="center"/>
          </w:tcPr>
          <w:p w:rsidR="001526DF" w:rsidRPr="00724962" w:rsidRDefault="001526DF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</w:rPr>
              <w:t>Անվանում</w:t>
            </w:r>
          </w:p>
        </w:tc>
        <w:tc>
          <w:tcPr>
            <w:tcW w:w="4232" w:type="dxa"/>
            <w:vAlign w:val="center"/>
          </w:tcPr>
          <w:p w:rsidR="001526DF" w:rsidRPr="00724962" w:rsidRDefault="001526DF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</w:rPr>
              <w:t>տեխնիկական բնութագիրը</w:t>
            </w:r>
          </w:p>
        </w:tc>
        <w:tc>
          <w:tcPr>
            <w:tcW w:w="677" w:type="dxa"/>
            <w:vAlign w:val="center"/>
          </w:tcPr>
          <w:p w:rsidR="001526DF" w:rsidRPr="00724962" w:rsidRDefault="001526DF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</w:rPr>
              <w:t>չափման միավորը</w:t>
            </w:r>
          </w:p>
        </w:tc>
        <w:tc>
          <w:tcPr>
            <w:tcW w:w="1134" w:type="dxa"/>
            <w:vAlign w:val="center"/>
          </w:tcPr>
          <w:p w:rsidR="001526DF" w:rsidRPr="00724962" w:rsidRDefault="001526DF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</w:rPr>
              <w:t>միավոր գինը/ՀՀ դրամ</w:t>
            </w:r>
          </w:p>
        </w:tc>
        <w:tc>
          <w:tcPr>
            <w:tcW w:w="851" w:type="dxa"/>
            <w:vAlign w:val="center"/>
          </w:tcPr>
          <w:p w:rsidR="001526DF" w:rsidRPr="00724962" w:rsidRDefault="001526DF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</w:rPr>
              <w:t>ընդհանուր քանակը</w:t>
            </w:r>
          </w:p>
        </w:tc>
        <w:tc>
          <w:tcPr>
            <w:tcW w:w="1163" w:type="dxa"/>
            <w:vAlign w:val="center"/>
          </w:tcPr>
          <w:p w:rsidR="001526DF" w:rsidRPr="00724962" w:rsidRDefault="001526DF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</w:rPr>
              <w:t>հասցեն</w:t>
            </w:r>
          </w:p>
        </w:tc>
        <w:tc>
          <w:tcPr>
            <w:tcW w:w="1703" w:type="dxa"/>
            <w:vAlign w:val="center"/>
          </w:tcPr>
          <w:p w:rsidR="001526DF" w:rsidRPr="00724962" w:rsidRDefault="001526DF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</w:rPr>
              <w:t>ենթակա քանակը</w:t>
            </w:r>
          </w:p>
        </w:tc>
        <w:tc>
          <w:tcPr>
            <w:tcW w:w="1843" w:type="dxa"/>
            <w:vAlign w:val="center"/>
          </w:tcPr>
          <w:p w:rsidR="001526DF" w:rsidRPr="00724962" w:rsidRDefault="001526DF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</w:rPr>
              <w:t>Ժամկետը***</w:t>
            </w:r>
          </w:p>
          <w:p w:rsidR="001526DF" w:rsidRPr="00724962" w:rsidRDefault="001526DF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</w:tr>
      <w:tr w:rsidR="001526DF" w:rsidRPr="00690EAA" w:rsidTr="00CE5EA2">
        <w:trPr>
          <w:trHeight w:val="594"/>
        </w:trPr>
        <w:tc>
          <w:tcPr>
            <w:tcW w:w="979" w:type="dxa"/>
            <w:vAlign w:val="center"/>
          </w:tcPr>
          <w:p w:rsidR="001526DF" w:rsidRPr="00724962" w:rsidRDefault="001526DF" w:rsidP="001526D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:rsidR="001526DF" w:rsidRPr="00724962" w:rsidRDefault="001526DF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</w:rPr>
            </w:pPr>
            <w:r w:rsidRPr="00724962">
              <w:rPr>
                <w:rFonts w:ascii="GHEA Grapalat" w:eastAsia="Times New Roman" w:hAnsi="GHEA Grapalat" w:cs="Sylfaen"/>
                <w:sz w:val="18"/>
                <w:szCs w:val="18"/>
              </w:rPr>
              <w:t>39831283</w:t>
            </w:r>
          </w:p>
        </w:tc>
        <w:tc>
          <w:tcPr>
            <w:tcW w:w="1654" w:type="dxa"/>
            <w:vAlign w:val="center"/>
          </w:tcPr>
          <w:p w:rsidR="001526DF" w:rsidRPr="00724962" w:rsidRDefault="001526DF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24962">
              <w:rPr>
                <w:rFonts w:ascii="GHEA Grapalat" w:eastAsia="Times New Roman" w:hAnsi="GHEA Grapalat" w:cs="Sylfaen"/>
                <w:sz w:val="18"/>
                <w:szCs w:val="18"/>
              </w:rPr>
              <w:t>Հատակը մաքրելու գործվածք (</w:t>
            </w: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լաթ, </w:t>
            </w:r>
            <w:r w:rsidRPr="00724962">
              <w:rPr>
                <w:rFonts w:ascii="GHEA Grapalat" w:eastAsia="Times New Roman" w:hAnsi="GHEA Grapalat" w:cs="Sylfaen"/>
                <w:sz w:val="18"/>
                <w:szCs w:val="18"/>
              </w:rPr>
              <w:t>ջնջոց)</w:t>
            </w:r>
          </w:p>
        </w:tc>
        <w:tc>
          <w:tcPr>
            <w:tcW w:w="4232" w:type="dxa"/>
            <w:vAlign w:val="center"/>
          </w:tcPr>
          <w:p w:rsidR="001526DF" w:rsidRDefault="001526DF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Նախատեսված հատակը լվանալու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համար, 50% սինթետիկ և 50% բամբակ առնվազն Չափսերը՝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60սմ x 80սմ:</w:t>
            </w:r>
          </w:p>
          <w:p w:rsidR="00CE5EA2" w:rsidRDefault="00CE5EA2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</w:p>
          <w:p w:rsidR="00CE5EA2" w:rsidRPr="00CE5EA2" w:rsidRDefault="00CE5EA2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Ապրանքի տեղափոխումը իրականացնում է մատակարարը.</w:t>
            </w:r>
          </w:p>
        </w:tc>
        <w:tc>
          <w:tcPr>
            <w:tcW w:w="677" w:type="dxa"/>
            <w:vAlign w:val="center"/>
          </w:tcPr>
          <w:p w:rsidR="001526DF" w:rsidRPr="00724962" w:rsidRDefault="001526DF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134" w:type="dxa"/>
            <w:vAlign w:val="center"/>
          </w:tcPr>
          <w:p w:rsidR="001526DF" w:rsidRPr="00724962" w:rsidRDefault="001526DF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500</w:t>
            </w:r>
          </w:p>
        </w:tc>
        <w:tc>
          <w:tcPr>
            <w:tcW w:w="851" w:type="dxa"/>
            <w:vAlign w:val="center"/>
          </w:tcPr>
          <w:p w:rsidR="001526DF" w:rsidRPr="00724962" w:rsidRDefault="001526DF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20</w:t>
            </w:r>
          </w:p>
        </w:tc>
        <w:tc>
          <w:tcPr>
            <w:tcW w:w="1163" w:type="dxa"/>
            <w:vAlign w:val="center"/>
          </w:tcPr>
          <w:p w:rsidR="001526DF" w:rsidRPr="00724962" w:rsidRDefault="001526DF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ք. Գյումրի, Վարդանանց հր. 1</w:t>
            </w:r>
          </w:p>
        </w:tc>
        <w:tc>
          <w:tcPr>
            <w:tcW w:w="1703" w:type="dxa"/>
            <w:vAlign w:val="center"/>
          </w:tcPr>
          <w:p w:rsidR="001526DF" w:rsidRPr="00690EAA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Տարվա ընթացքում՝ ըստ Պատվիրատուի պահանջի</w:t>
            </w:r>
          </w:p>
        </w:tc>
        <w:tc>
          <w:tcPr>
            <w:tcW w:w="1843" w:type="dxa"/>
            <w:vAlign w:val="center"/>
          </w:tcPr>
          <w:p w:rsidR="001526DF" w:rsidRPr="00724962" w:rsidRDefault="001526DF" w:rsidP="001526D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Կ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ողմերի միջև կնքվող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պայմանագրի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ուժի մեջ մտնելուց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մինչև 2025 թվականի դեկտեմբերի 30-ը</w:t>
            </w:r>
          </w:p>
        </w:tc>
      </w:tr>
      <w:tr w:rsidR="00690EAA" w:rsidRPr="00690EAA" w:rsidTr="00CE5EA2">
        <w:trPr>
          <w:trHeight w:val="830"/>
        </w:trPr>
        <w:tc>
          <w:tcPr>
            <w:tcW w:w="979" w:type="dxa"/>
            <w:vAlign w:val="center"/>
          </w:tcPr>
          <w:p w:rsidR="00690EAA" w:rsidRPr="00724962" w:rsidRDefault="00690EAA" w:rsidP="001526D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39221410</w:t>
            </w: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Ավել</w:t>
            </w:r>
          </w:p>
        </w:tc>
        <w:tc>
          <w:tcPr>
            <w:tcW w:w="4232" w:type="dxa"/>
            <w:vAlign w:val="center"/>
          </w:tcPr>
          <w:p w:rsidR="00690EAA" w:rsidRDefault="00690EAA" w:rsidP="007B74AF">
            <w:pPr>
              <w:spacing w:after="0" w:line="240" w:lineRule="auto"/>
              <w:jc w:val="center"/>
              <w:rPr>
                <w:rFonts w:ascii="GHEA Grapalat" w:eastAsia="MS Mincho" w:hAnsi="GHEA Grapalat" w:cs="MS Mincho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Նախատեսված է հատակ մաքրելու համար, պատրաստված բնական հումքից, տեղական արտադրության, քաշը չոր վիճակում 500-600գ</w:t>
            </w:r>
            <w:r w:rsidRPr="00724962">
              <w:rPr>
                <w:rFonts w:ascii="GHEA Grapalat" w:eastAsia="MS Mincho" w:hAnsi="MS Mincho" w:cs="MS Mincho"/>
                <w:sz w:val="18"/>
                <w:szCs w:val="18"/>
                <w:lang w:val="hy-AM"/>
              </w:rPr>
              <w:t>․</w:t>
            </w:r>
            <w:r w:rsidRPr="00724962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, երկարությունը 85-90սմ, ավլող մասի լայնքը 35-40սմ։</w:t>
            </w:r>
          </w:p>
          <w:p w:rsidR="00CE5EA2" w:rsidRPr="00CE5EA2" w:rsidRDefault="00CE5EA2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Ապրանքի տեղափոխումը իրականացնում է մատակարարը.</w:t>
            </w:r>
          </w:p>
        </w:tc>
        <w:tc>
          <w:tcPr>
            <w:tcW w:w="677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600</w:t>
            </w:r>
          </w:p>
        </w:tc>
        <w:tc>
          <w:tcPr>
            <w:tcW w:w="851" w:type="dxa"/>
            <w:vAlign w:val="center"/>
          </w:tcPr>
          <w:p w:rsidR="00690EAA" w:rsidRPr="009E2104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</w:rPr>
              <w:t>80</w:t>
            </w:r>
          </w:p>
        </w:tc>
        <w:tc>
          <w:tcPr>
            <w:tcW w:w="116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ք. Գյումրի, Վարդանանց հր. 1</w:t>
            </w:r>
          </w:p>
        </w:tc>
        <w:tc>
          <w:tcPr>
            <w:tcW w:w="1703" w:type="dxa"/>
            <w:vAlign w:val="center"/>
          </w:tcPr>
          <w:p w:rsidR="00690EAA" w:rsidRPr="00690EAA" w:rsidRDefault="00690EAA" w:rsidP="00837A7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Տարվա ընթացքում՝ ըստ Պատվիրատուի պահանջի</w:t>
            </w:r>
          </w:p>
        </w:tc>
        <w:tc>
          <w:tcPr>
            <w:tcW w:w="184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Կ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ողմերի միջև կնքվող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պայմանագրի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ուժի մեջ մտնելուց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մինչև 2025 թվականի դեկտեմբերի 30-ը</w:t>
            </w:r>
          </w:p>
        </w:tc>
      </w:tr>
      <w:tr w:rsidR="00690EAA" w:rsidRPr="00690EAA" w:rsidTr="00CE5EA2">
        <w:trPr>
          <w:trHeight w:val="1126"/>
        </w:trPr>
        <w:tc>
          <w:tcPr>
            <w:tcW w:w="979" w:type="dxa"/>
            <w:vAlign w:val="center"/>
          </w:tcPr>
          <w:p w:rsidR="00690EAA" w:rsidRPr="00724962" w:rsidRDefault="00690EAA" w:rsidP="001526D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39221490</w:t>
            </w: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Սպունգ մլով</w:t>
            </w:r>
          </w:p>
        </w:tc>
        <w:tc>
          <w:tcPr>
            <w:tcW w:w="4232" w:type="dxa"/>
            <w:vAlign w:val="center"/>
          </w:tcPr>
          <w:p w:rsidR="00690EAA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JAHIR կամ նմանատիպ ապրանքանիշով աման լվանալու սպունգ՝ ցանցապատ թիթեղով։</w:t>
            </w:r>
          </w:p>
          <w:p w:rsidR="00CE5EA2" w:rsidRPr="00CE5EA2" w:rsidRDefault="00CE5EA2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Ապրանքի տեղափոխումը իրականացնում է մատակարարը.</w:t>
            </w:r>
          </w:p>
        </w:tc>
        <w:tc>
          <w:tcPr>
            <w:tcW w:w="677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190</w:t>
            </w:r>
          </w:p>
        </w:tc>
        <w:tc>
          <w:tcPr>
            <w:tcW w:w="851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20</w:t>
            </w:r>
          </w:p>
        </w:tc>
        <w:tc>
          <w:tcPr>
            <w:tcW w:w="116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ք. Գյումրի, Վարդանանց հր. 1</w:t>
            </w:r>
          </w:p>
        </w:tc>
        <w:tc>
          <w:tcPr>
            <w:tcW w:w="1703" w:type="dxa"/>
            <w:vAlign w:val="center"/>
          </w:tcPr>
          <w:p w:rsidR="00690EAA" w:rsidRPr="00690EAA" w:rsidRDefault="00690EAA" w:rsidP="00837A7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Տարվա ընթացքում՝ ըստ Պատվիրատուի պահանջի</w:t>
            </w:r>
          </w:p>
        </w:tc>
        <w:tc>
          <w:tcPr>
            <w:tcW w:w="184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Կ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ողմերի միջև կնքվող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պայմանագրի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ուժի մեջ մտնելուց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մինչև 2025 թվականի դեկտեմբերի 30-ը</w:t>
            </w:r>
          </w:p>
        </w:tc>
      </w:tr>
      <w:tr w:rsidR="00690EAA" w:rsidRPr="00690EAA" w:rsidTr="00CE5EA2">
        <w:trPr>
          <w:trHeight w:val="574"/>
        </w:trPr>
        <w:tc>
          <w:tcPr>
            <w:tcW w:w="979" w:type="dxa"/>
            <w:vAlign w:val="center"/>
          </w:tcPr>
          <w:p w:rsidR="00690EAA" w:rsidRPr="00724962" w:rsidRDefault="00690EAA" w:rsidP="001526D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39831245</w:t>
            </w: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 xml:space="preserve">Օճառ 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հ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եղուկ</w:t>
            </w:r>
          </w:p>
        </w:tc>
        <w:tc>
          <w:tcPr>
            <w:tcW w:w="4232" w:type="dxa"/>
            <w:vAlign w:val="center"/>
          </w:tcPr>
          <w:p w:rsidR="00690EAA" w:rsidRPr="00CE5EA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МЕЧТА կամ նմանատիպ հեղուկ ձևով, տարբեր գույների, 5լ</w:t>
            </w:r>
            <w:r w:rsidRPr="00724962">
              <w:rPr>
                <w:rFonts w:ascii="GHEA Grapalat" w:eastAsia="MS Mincho" w:hAnsi="MS Mincho" w:cs="MS Mincho"/>
                <w:sz w:val="18"/>
                <w:szCs w:val="18"/>
                <w:lang w:val="hy-AM"/>
              </w:rPr>
              <w:t>․</w:t>
            </w:r>
            <w:r w:rsidRPr="00724962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տարաներով 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Մակերևութաակտիվ նյութերից և տարբեր կենսա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</w:rPr>
              <w:t>μ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անական ակտիվ նյութերի լուսամզվածքներից պատրաստված օճառ, հոտավետ, ջրածնային իոնների խտությունը` 7-10 pH, ջրում չլուծվող խառնուկների պարունակությոնը ոչ ավել` 15%-  ից, չօճառացվող օրգանական նյութերի և ճարպերի պարունակությունը` ոչ ավել 0,5%-ից, փրփրագոյացնող հատկությունը՝ ոչ պակաս 300 սմ3-ից, անվտանգությունը ըստ ՀՀ կառավարության 2004 թվականի դեկտեմ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</w:rPr>
              <w:t>μ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երի 16-ի N 1795-Ն որոշմամբ հաստատված ՙՄակերևութաակտիվ միջոցների և մակերևութաակտիվ նյութեր պարունակող լվացող ու մաքրող միջոցների տեխնիկական կանոնակարգի</w:t>
            </w:r>
            <w:r w:rsidR="00CE5EA2" w:rsidRPr="00CE5EA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.</w:t>
            </w:r>
          </w:p>
          <w:p w:rsidR="00CE5EA2" w:rsidRPr="00CE5EA2" w:rsidRDefault="00CE5EA2" w:rsidP="007B74AF">
            <w:pPr>
              <w:spacing w:after="0" w:line="240" w:lineRule="auto"/>
              <w:jc w:val="center"/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CE5EA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lastRenderedPageBreak/>
              <w:t>Ապրանքի տեղափոխումը իրականացնում է մատակարարը.</w:t>
            </w:r>
          </w:p>
        </w:tc>
        <w:tc>
          <w:tcPr>
            <w:tcW w:w="677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lastRenderedPageBreak/>
              <w:t>լիտր</w:t>
            </w:r>
          </w:p>
        </w:tc>
        <w:tc>
          <w:tcPr>
            <w:tcW w:w="1134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400</w:t>
            </w:r>
          </w:p>
        </w:tc>
        <w:tc>
          <w:tcPr>
            <w:tcW w:w="851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250</w:t>
            </w:r>
          </w:p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6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ք. Գյումրի, Վարդանանց հր. 1</w:t>
            </w:r>
          </w:p>
        </w:tc>
        <w:tc>
          <w:tcPr>
            <w:tcW w:w="1703" w:type="dxa"/>
            <w:vAlign w:val="center"/>
          </w:tcPr>
          <w:p w:rsidR="00690EAA" w:rsidRPr="00690EAA" w:rsidRDefault="00690EAA" w:rsidP="00837A7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Տարվա ընթացքում՝ ըստ Պատվիրատուի պահանջի</w:t>
            </w:r>
          </w:p>
        </w:tc>
        <w:tc>
          <w:tcPr>
            <w:tcW w:w="184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Կ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ողմերի միջև կնքվող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պայմանագրի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ուժի մեջ մտնելուց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մինչև 2025 թվականի դեկտեմբերի 30-ը</w:t>
            </w:r>
          </w:p>
        </w:tc>
      </w:tr>
      <w:tr w:rsidR="00690EAA" w:rsidRPr="00690EAA" w:rsidTr="00CE5EA2">
        <w:trPr>
          <w:trHeight w:val="554"/>
        </w:trPr>
        <w:tc>
          <w:tcPr>
            <w:tcW w:w="979" w:type="dxa"/>
            <w:vAlign w:val="center"/>
          </w:tcPr>
          <w:p w:rsidR="00690EAA" w:rsidRPr="00724962" w:rsidRDefault="00690EAA" w:rsidP="001526D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31531300</w:t>
            </w: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Տնտեսող լամպ</w:t>
            </w:r>
          </w:p>
        </w:tc>
        <w:tc>
          <w:tcPr>
            <w:tcW w:w="4232" w:type="dxa"/>
            <w:vAlign w:val="center"/>
          </w:tcPr>
          <w:p w:rsidR="00690EAA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LED տնտեսող լամպ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9 Վտ, գույնը ըստ պատվիրատու պահանջի</w:t>
            </w:r>
          </w:p>
          <w:p w:rsidR="00CE5EA2" w:rsidRPr="00CE5EA2" w:rsidRDefault="00CE5EA2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Ապրանքի տեղափոխումը իրականացնում է մատակարարը.</w:t>
            </w:r>
          </w:p>
        </w:tc>
        <w:tc>
          <w:tcPr>
            <w:tcW w:w="677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450</w:t>
            </w:r>
          </w:p>
        </w:tc>
        <w:tc>
          <w:tcPr>
            <w:tcW w:w="851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300</w:t>
            </w:r>
          </w:p>
        </w:tc>
        <w:tc>
          <w:tcPr>
            <w:tcW w:w="116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ք. Գյումրի, Վարդանանց հր. 1</w:t>
            </w:r>
          </w:p>
        </w:tc>
        <w:tc>
          <w:tcPr>
            <w:tcW w:w="1703" w:type="dxa"/>
            <w:vAlign w:val="center"/>
          </w:tcPr>
          <w:p w:rsidR="00690EAA" w:rsidRPr="00690EAA" w:rsidRDefault="00690EAA" w:rsidP="00837A7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Տարվա ընթացքում՝ ըստ Պատվիրատուի պահանջի</w:t>
            </w:r>
          </w:p>
        </w:tc>
        <w:tc>
          <w:tcPr>
            <w:tcW w:w="184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Կ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ողմերի միջև կնքվող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պայմանագրի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ուժի մեջ մտնելուց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մինչև 2025 թվականի դեկտեմբերի 30-ը</w:t>
            </w:r>
          </w:p>
        </w:tc>
      </w:tr>
      <w:tr w:rsidR="00690EAA" w:rsidRPr="00690EAA" w:rsidTr="00CE5EA2">
        <w:tc>
          <w:tcPr>
            <w:tcW w:w="979" w:type="dxa"/>
            <w:vAlign w:val="center"/>
          </w:tcPr>
          <w:p w:rsidR="00690EAA" w:rsidRPr="00724962" w:rsidRDefault="00690EAA" w:rsidP="001526D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</w:rPr>
            </w:pPr>
            <w:r w:rsidRPr="00724962">
              <w:rPr>
                <w:rFonts w:ascii="GHEA Grapalat" w:eastAsia="Times New Roman" w:hAnsi="GHEA Grapalat" w:cs="Sylfaen"/>
                <w:sz w:val="18"/>
                <w:szCs w:val="18"/>
              </w:rPr>
              <w:t>33141118</w:t>
            </w: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Sylfaen"/>
                <w:sz w:val="18"/>
                <w:szCs w:val="18"/>
              </w:rPr>
              <w:t>Անձեռոցիկ սեղանի</w:t>
            </w:r>
          </w:p>
        </w:tc>
        <w:tc>
          <w:tcPr>
            <w:tcW w:w="4232" w:type="dxa"/>
            <w:vAlign w:val="center"/>
          </w:tcPr>
          <w:p w:rsidR="00690EAA" w:rsidRDefault="00690EAA" w:rsidP="007B74AF">
            <w:pPr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Անվտանգությունը, մակնշումը և փաթեթավորումը ըստ ՀՀ կառավարության 2006 թ. հոկտեմբերի 19-ի N 1546-Ն որոշմամբ հաստատված “Կենցաղային և սանիտարահիգիենիկ նշանակության թղթե և քիմիական թելքերից ապրանքներին ներկայացվող պահանջների տեխնիկական կանոնակարգի”,</w:t>
            </w:r>
            <w:r w:rsidRPr="00724962">
              <w:rPr>
                <w:rFonts w:ascii="GHEA Grapalat" w:hAnsi="GHEA Grapalat"/>
                <w:sz w:val="18"/>
                <w:szCs w:val="18"/>
                <w:lang w:val="hy-AM"/>
              </w:rPr>
              <w:t>եռաշերտ,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փաթեթավորված, </w:t>
            </w: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տ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ուփերով։</w:t>
            </w:r>
          </w:p>
          <w:p w:rsidR="00CE5EA2" w:rsidRPr="00CE5EA2" w:rsidRDefault="00CE5EA2" w:rsidP="007B74AF">
            <w:pPr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Ապրանքի տեղափոխումը իրականացնում է մատակարարը.</w:t>
            </w:r>
          </w:p>
        </w:tc>
        <w:tc>
          <w:tcPr>
            <w:tcW w:w="677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200</w:t>
            </w:r>
          </w:p>
        </w:tc>
        <w:tc>
          <w:tcPr>
            <w:tcW w:w="851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60</w:t>
            </w:r>
          </w:p>
        </w:tc>
        <w:tc>
          <w:tcPr>
            <w:tcW w:w="116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ք. Գյումրի, Վարդանանց հր. 1</w:t>
            </w:r>
          </w:p>
        </w:tc>
        <w:tc>
          <w:tcPr>
            <w:tcW w:w="1703" w:type="dxa"/>
            <w:vAlign w:val="center"/>
          </w:tcPr>
          <w:p w:rsidR="00690EAA" w:rsidRPr="00690EAA" w:rsidRDefault="00690EAA" w:rsidP="00837A7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Տարվա ընթացքում՝ ըստ Պատվիրատուի պահանջի</w:t>
            </w:r>
          </w:p>
        </w:tc>
        <w:tc>
          <w:tcPr>
            <w:tcW w:w="184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Կ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ողմերի միջև կնքվող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պայմանագրի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ուժի մեջ մտնելուց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մինչև 2025 թվականի դեկտեմբերի 30-ը</w:t>
            </w:r>
          </w:p>
        </w:tc>
      </w:tr>
      <w:tr w:rsidR="00690EAA" w:rsidRPr="00690EAA" w:rsidTr="00CE5EA2">
        <w:trPr>
          <w:trHeight w:val="2661"/>
        </w:trPr>
        <w:tc>
          <w:tcPr>
            <w:tcW w:w="979" w:type="dxa"/>
            <w:vAlign w:val="center"/>
          </w:tcPr>
          <w:p w:rsidR="00690EAA" w:rsidRPr="00724962" w:rsidRDefault="00690EAA" w:rsidP="001526D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18141100</w:t>
            </w: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Ձ</w:t>
            </w:r>
            <w:r w:rsidRPr="00724962">
              <w:rPr>
                <w:rFonts w:ascii="GHEA Grapalat" w:eastAsia="Times New Roman" w:hAnsi="GHEA Grapalat" w:cs="Sylfaen"/>
                <w:sz w:val="18"/>
                <w:szCs w:val="18"/>
              </w:rPr>
              <w:t>եռնոցներ</w:t>
            </w:r>
          </w:p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տ</w:t>
            </w:r>
            <w:r w:rsidRPr="00724962">
              <w:rPr>
                <w:rFonts w:ascii="GHEA Grapalat" w:eastAsia="Times New Roman" w:hAnsi="GHEA Grapalat" w:cs="Sylfaen"/>
                <w:sz w:val="18"/>
                <w:szCs w:val="18"/>
              </w:rPr>
              <w:t>նտեսական</w:t>
            </w: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/</w:t>
            </w:r>
            <w:r w:rsidRPr="00724962">
              <w:rPr>
                <w:rFonts w:ascii="GHEA Grapalat" w:eastAsia="Times New Roman" w:hAnsi="GHEA Grapalat" w:cs="Sylfaen"/>
                <w:sz w:val="18"/>
                <w:szCs w:val="18"/>
              </w:rPr>
              <w:t>ռետինե</w:t>
            </w: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>/</w:t>
            </w:r>
          </w:p>
        </w:tc>
        <w:tc>
          <w:tcPr>
            <w:tcW w:w="4232" w:type="dxa"/>
            <w:vAlign w:val="center"/>
          </w:tcPr>
          <w:p w:rsidR="00690EAA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«Vileda» կամ նմանատիպ ձեռնոցներ՝ չափը պատվիրատուի հայացողությամբ </w:t>
            </w:r>
            <w:r w:rsidRPr="00724962">
              <w:rPr>
                <w:rFonts w:ascii="GHEA Grapalat" w:hAnsi="GHEA Grapalat"/>
                <w:sz w:val="18"/>
                <w:szCs w:val="18"/>
                <w:lang w:val="hy-AM"/>
              </w:rPr>
              <w:t xml:space="preserve">L, XL, XXL,  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ռետինե, ձգելիս ամրության պայմանները` 16(160) ՄՊա (կգուժ/սմ2)-ից ոչ պակաս, պատռվելիս հարաբերական երկարացումը` 800 %-ից ոչ պակաս, պատռվելուց հետո  հարաբերական մնացորդային երկարությունը` 12 %-ից ոչ ավել, պատռվելու նկատմամբ դիմադրությունը` 20 կգուժ/սմ2-ից ոչ պակաս, թթվահիմնաթափանցելիությունը (pH)` 1-ից ոչ ավել, ձեռնոցների մակերեսին արատներ չպետք է լինեն, ԳՕՍՏ 20010-93 կամ համարժեք</w:t>
            </w:r>
          </w:p>
          <w:p w:rsidR="00CE5EA2" w:rsidRPr="00CE5EA2" w:rsidRDefault="00CE5EA2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Ապրանքի տեղափոխումը իրականացնում է մատակարարը.</w:t>
            </w:r>
          </w:p>
        </w:tc>
        <w:tc>
          <w:tcPr>
            <w:tcW w:w="677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զ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</w:rPr>
              <w:t>ո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ւյգ</w:t>
            </w:r>
          </w:p>
        </w:tc>
        <w:tc>
          <w:tcPr>
            <w:tcW w:w="1134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650</w:t>
            </w:r>
          </w:p>
        </w:tc>
        <w:tc>
          <w:tcPr>
            <w:tcW w:w="851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150</w:t>
            </w:r>
          </w:p>
        </w:tc>
        <w:tc>
          <w:tcPr>
            <w:tcW w:w="116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ք. Գյումրի, Վարդանանց հր. 1</w:t>
            </w:r>
          </w:p>
        </w:tc>
        <w:tc>
          <w:tcPr>
            <w:tcW w:w="1703" w:type="dxa"/>
            <w:vAlign w:val="center"/>
          </w:tcPr>
          <w:p w:rsidR="00690EAA" w:rsidRPr="00690EAA" w:rsidRDefault="00690EAA" w:rsidP="00837A7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Տարվա ընթացքում՝ ըստ Պատվիրատուի պահանջի</w:t>
            </w:r>
          </w:p>
        </w:tc>
        <w:tc>
          <w:tcPr>
            <w:tcW w:w="184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Կ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ողմերի միջև կնքվող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պայմանագրի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ուժի մեջ մտնելուց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մինչև 2025 թվականի դեկտեմբերի 30-ը</w:t>
            </w:r>
          </w:p>
        </w:tc>
      </w:tr>
      <w:tr w:rsidR="00690EAA" w:rsidRPr="00690EAA" w:rsidTr="00CE5EA2">
        <w:trPr>
          <w:trHeight w:val="2299"/>
        </w:trPr>
        <w:tc>
          <w:tcPr>
            <w:tcW w:w="979" w:type="dxa"/>
            <w:vAlign w:val="center"/>
          </w:tcPr>
          <w:p w:rsidR="00690EAA" w:rsidRPr="00724962" w:rsidRDefault="00690EAA" w:rsidP="001526D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</w:rPr>
            </w:pPr>
            <w:r w:rsidRPr="00724962">
              <w:rPr>
                <w:rFonts w:ascii="GHEA Grapalat" w:eastAsia="Times New Roman" w:hAnsi="GHEA Grapalat" w:cs="Sylfaen"/>
                <w:sz w:val="18"/>
                <w:szCs w:val="18"/>
              </w:rPr>
              <w:t>33761100</w:t>
            </w: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Sylfaen"/>
                <w:sz w:val="18"/>
                <w:szCs w:val="18"/>
              </w:rPr>
              <w:t>Զուգարանի</w:t>
            </w: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 </w:t>
            </w: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թ</w:t>
            </w:r>
            <w:r w:rsidRPr="00724962">
              <w:rPr>
                <w:rFonts w:ascii="GHEA Grapalat" w:eastAsia="Times New Roman" w:hAnsi="GHEA Grapalat" w:cs="Sylfaen"/>
                <w:sz w:val="18"/>
                <w:szCs w:val="18"/>
              </w:rPr>
              <w:t>ուղթ</w:t>
            </w:r>
          </w:p>
        </w:tc>
        <w:tc>
          <w:tcPr>
            <w:tcW w:w="4232" w:type="dxa"/>
            <w:vAlign w:val="center"/>
          </w:tcPr>
          <w:p w:rsidR="00690EAA" w:rsidRDefault="00690EAA" w:rsidP="001526D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  <w:t xml:space="preserve">Maxix + ca.600*9 </w:t>
            </w: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՝ֆիրմայի Զուգարանի թուղթ, անց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ք</w:t>
            </w: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ով /1,5-1,7սմ/ տարբերակը՝ կախիչին անցկացնելու համար, միաշերտ լայնքը՝ առնվազն 9,1 սմ, երկ</w:t>
            </w:r>
            <w:r w:rsidRPr="00724962">
              <w:rPr>
                <w:rFonts w:ascii="GHEA Grapalat" w:eastAsia="MS Mincho" w:hAnsi="MS Mincho" w:cs="MS Mincho"/>
                <w:sz w:val="18"/>
                <w:szCs w:val="18"/>
                <w:lang w:val="hy-AM"/>
              </w:rPr>
              <w:t>․</w:t>
            </w:r>
            <w:r w:rsidRPr="00724962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առնվազն 65մ, գույնը սպիտակ պատրաստված առաջնային հումքից։</w:t>
            </w: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 xml:space="preserve"> Անվտանգությունը, փաթեթավորումը և մակնշումը` ըստ ՀՀ կառավարության 2006թ. հոկտեմբերի 19-ի N 1546-Ն որոշմամբ հաստատված &lt;&lt;Կենցաղային և սանիտարահիգիենիկ  նշանակության թղթե քիմիական թելերից  ապրանքներին ներկայացվող պահանջների տեխնիկական  կանոնակարգի&gt;&gt;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/Կիևյան կամ համարժեք/</w:t>
            </w:r>
          </w:p>
          <w:p w:rsidR="00CE5EA2" w:rsidRPr="00CE5EA2" w:rsidRDefault="00CE5EA2" w:rsidP="001526DF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Ապրանքի տեղափոխումը իրականացնում է մատակարարը.</w:t>
            </w:r>
          </w:p>
        </w:tc>
        <w:tc>
          <w:tcPr>
            <w:tcW w:w="677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100</w:t>
            </w:r>
          </w:p>
        </w:tc>
        <w:tc>
          <w:tcPr>
            <w:tcW w:w="851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2000</w:t>
            </w:r>
          </w:p>
        </w:tc>
        <w:tc>
          <w:tcPr>
            <w:tcW w:w="116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ք. Գյումրի, Վարդանանց հր. 1</w:t>
            </w:r>
          </w:p>
        </w:tc>
        <w:tc>
          <w:tcPr>
            <w:tcW w:w="1703" w:type="dxa"/>
            <w:vAlign w:val="center"/>
          </w:tcPr>
          <w:p w:rsidR="00690EAA" w:rsidRPr="00690EAA" w:rsidRDefault="00690EAA" w:rsidP="00837A7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Տարվա ընթացքում՝ ըստ Պատվիրատուի պահանջի</w:t>
            </w:r>
          </w:p>
        </w:tc>
        <w:tc>
          <w:tcPr>
            <w:tcW w:w="184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Կ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ողմերի միջև կնքվող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պայմանագրի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ուժի մեջ մտնելուց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մինչև 2025 թվականի դեկտեմբերի 30-ը</w:t>
            </w:r>
          </w:p>
        </w:tc>
      </w:tr>
      <w:tr w:rsidR="00690EAA" w:rsidRPr="00690EAA" w:rsidTr="00CE5EA2">
        <w:trPr>
          <w:trHeight w:val="393"/>
        </w:trPr>
        <w:tc>
          <w:tcPr>
            <w:tcW w:w="979" w:type="dxa"/>
            <w:vAlign w:val="center"/>
          </w:tcPr>
          <w:p w:rsidR="00690EAA" w:rsidRPr="00724962" w:rsidRDefault="00690EAA" w:rsidP="001526D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24451141</w:t>
            </w: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</w:pP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Սպիտակեցնող հեղուկ /Ժավելի</w:t>
            </w:r>
            <w:r w:rsidRPr="0072496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սպիրտ/</w:t>
            </w:r>
          </w:p>
        </w:tc>
        <w:tc>
          <w:tcPr>
            <w:tcW w:w="4232" w:type="dxa"/>
            <w:vAlign w:val="center"/>
          </w:tcPr>
          <w:p w:rsidR="00690EAA" w:rsidRDefault="00690EAA" w:rsidP="007B74AF">
            <w:pPr>
              <w:jc w:val="center"/>
              <w:rPr>
                <w:rFonts w:ascii="GHEA Grapalat" w:hAnsi="GHEA Grapalat" w:cs="Tahoma"/>
                <w:sz w:val="18"/>
                <w:szCs w:val="18"/>
                <w:lang w:val="en-US"/>
              </w:rPr>
            </w:pP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«Super Crystal» կամ նմանատիպ </w:t>
            </w:r>
            <w:r w:rsidRPr="00724962">
              <w:rPr>
                <w:rFonts w:ascii="GHEA Grapalat" w:hAnsi="GHEA Grapalat"/>
                <w:sz w:val="18"/>
                <w:szCs w:val="18"/>
                <w:lang w:val="hy-AM"/>
              </w:rPr>
              <w:t>համարժեք</w:t>
            </w: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ժավելի</w:t>
            </w:r>
            <w:r w:rsidRPr="0072496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սպիրտ</w:t>
            </w:r>
            <w:r w:rsidRPr="00724962">
              <w:rPr>
                <w:rFonts w:ascii="GHEA Grapalat" w:hAnsi="GHEA Grapalat"/>
                <w:sz w:val="18"/>
                <w:szCs w:val="18"/>
                <w:lang w:val="hy-AM"/>
              </w:rPr>
              <w:t xml:space="preserve"> 5 </w:t>
            </w: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լ</w:t>
            </w:r>
            <w:r w:rsidRPr="00724962">
              <w:rPr>
                <w:rFonts w:ascii="GHEA Grapalat" w:hAnsi="GHEA Grapalat"/>
                <w:sz w:val="18"/>
                <w:szCs w:val="18"/>
                <w:lang w:val="hy-AM"/>
              </w:rPr>
              <w:t xml:space="preserve"> տարայով սպիտակեցնող և աղտահանիչ հատկություններով </w:t>
            </w: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պլաստիկ</w:t>
            </w:r>
            <w:r w:rsidRPr="0072496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չքայքայվող</w:t>
            </w:r>
            <w:r w:rsidRPr="0072496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տարաներով</w:t>
            </w:r>
            <w:r w:rsidRPr="00724962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արտադրողի</w:t>
            </w:r>
            <w:r w:rsidRPr="0072496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կողմից</w:t>
            </w:r>
            <w:r w:rsidRPr="0072496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համապատասխան</w:t>
            </w:r>
            <w:r w:rsidRPr="0072496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մակնանշմամբ</w:t>
            </w:r>
            <w:r w:rsidRPr="00724962">
              <w:rPr>
                <w:rFonts w:ascii="GHEA Grapalat" w:hAnsi="GHEA Grapalat" w:cs="Tahoma"/>
                <w:sz w:val="18"/>
                <w:szCs w:val="18"/>
                <w:lang w:val="hy-AM"/>
              </w:rPr>
              <w:t>։</w:t>
            </w:r>
          </w:p>
          <w:p w:rsidR="00CE5EA2" w:rsidRPr="00CE5EA2" w:rsidRDefault="00CE5EA2" w:rsidP="007B74AF">
            <w:pPr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Ապրանքի տեղափոխումը իրականացնում է մատակարարը.</w:t>
            </w:r>
          </w:p>
        </w:tc>
        <w:tc>
          <w:tcPr>
            <w:tcW w:w="677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լիտր</w:t>
            </w:r>
          </w:p>
        </w:tc>
        <w:tc>
          <w:tcPr>
            <w:tcW w:w="1134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200</w:t>
            </w:r>
          </w:p>
        </w:tc>
        <w:tc>
          <w:tcPr>
            <w:tcW w:w="851" w:type="dxa"/>
            <w:vAlign w:val="center"/>
          </w:tcPr>
          <w:p w:rsidR="00690EAA" w:rsidRPr="009E2104" w:rsidRDefault="00690EAA" w:rsidP="007B74AF">
            <w:pPr>
              <w:tabs>
                <w:tab w:val="left" w:pos="1248"/>
              </w:tabs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</w:rPr>
              <w:t>150</w:t>
            </w:r>
          </w:p>
        </w:tc>
        <w:tc>
          <w:tcPr>
            <w:tcW w:w="116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ք. Գյումրի, Վարդանանց հր. 1</w:t>
            </w:r>
          </w:p>
        </w:tc>
        <w:tc>
          <w:tcPr>
            <w:tcW w:w="1703" w:type="dxa"/>
            <w:vAlign w:val="center"/>
          </w:tcPr>
          <w:p w:rsidR="00690EAA" w:rsidRPr="00690EAA" w:rsidRDefault="00690EAA" w:rsidP="00837A7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Տարվա ընթացքում՝ ըստ Պատվիրատուի պահանջի</w:t>
            </w:r>
          </w:p>
        </w:tc>
        <w:tc>
          <w:tcPr>
            <w:tcW w:w="184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Կ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ողմերի միջև կնքվող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պայմանագրի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ուժի մեջ մտնելուց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մինչև 2025 թվականի դեկտեմբերի 30-ը</w:t>
            </w:r>
          </w:p>
        </w:tc>
      </w:tr>
      <w:tr w:rsidR="00690EAA" w:rsidRPr="00690EAA" w:rsidTr="00CE5EA2">
        <w:trPr>
          <w:trHeight w:val="416"/>
        </w:trPr>
        <w:tc>
          <w:tcPr>
            <w:tcW w:w="979" w:type="dxa"/>
            <w:vAlign w:val="center"/>
          </w:tcPr>
          <w:p w:rsidR="00690EAA" w:rsidRPr="00724962" w:rsidRDefault="00690EAA" w:rsidP="001526D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24451141</w:t>
            </w: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/2</w:t>
            </w: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Մաքրման նյութեր</w:t>
            </w:r>
          </w:p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/Զուգարանակոնքերի և լվացարանների/</w:t>
            </w:r>
          </w:p>
        </w:tc>
        <w:tc>
          <w:tcPr>
            <w:tcW w:w="4232" w:type="dxa"/>
            <w:vAlign w:val="center"/>
          </w:tcPr>
          <w:p w:rsidR="00690EAA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Domestos կամ նմանատիպ, բարձր կարգի սպիտակեցնող, մաքրող և մանրեազերծող ախտահանիչ հատկություններով միջոց, նախատեսված է զուգարան, կերամիկական հատակ մաքրելու համար, համասեռ թանձր հեղուկ, նաև ջրի մեջ լուծելու համար, նյութն իր մեջ պետք է ներառի 5-6%–անոց նեիոնային ակտիվ նյութեր, սոդիումի հիպոքլորիդ, օճառ, նատրիումի հիդրոքլորիդ, բորանյութեր։ Ապահովի առնվազն 24 ժամյա պաշտպանություն, թույլ քլորի հոտով, առնվազն 1 լ–ոց հատուկ պոլիէթիլեն ֆտալատ (ՊԵՏ բարձր ճնշման պոլիեթիլեն) տարաներով տարայի պատի հաստությունը առնվազն 1,2մմ</w:t>
            </w:r>
          </w:p>
          <w:p w:rsidR="00CE5EA2" w:rsidRPr="00CE5EA2" w:rsidRDefault="00CE5EA2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Ապրանքի տեղափոխումը իրականացնում է մատակարարը.</w:t>
            </w:r>
          </w:p>
        </w:tc>
        <w:tc>
          <w:tcPr>
            <w:tcW w:w="677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</w:rPr>
              <w:t>լիտր</w:t>
            </w:r>
          </w:p>
        </w:tc>
        <w:tc>
          <w:tcPr>
            <w:tcW w:w="1134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1000</w:t>
            </w:r>
          </w:p>
        </w:tc>
        <w:tc>
          <w:tcPr>
            <w:tcW w:w="851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40</w:t>
            </w:r>
          </w:p>
        </w:tc>
        <w:tc>
          <w:tcPr>
            <w:tcW w:w="116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ք. Գյումրի, Վարդանանց հր. 1</w:t>
            </w:r>
          </w:p>
        </w:tc>
        <w:tc>
          <w:tcPr>
            <w:tcW w:w="1703" w:type="dxa"/>
            <w:vAlign w:val="center"/>
          </w:tcPr>
          <w:p w:rsidR="00690EAA" w:rsidRPr="00690EAA" w:rsidRDefault="00690EAA" w:rsidP="00837A7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Տարվա ընթացքում՝ ըստ Պատվիրատուի պահանջի</w:t>
            </w:r>
          </w:p>
        </w:tc>
        <w:tc>
          <w:tcPr>
            <w:tcW w:w="184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Կ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ողմերի միջև կնքվող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պայմանագրի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ուժի մեջ մտնելուց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մինչև 2025 թվականի դեկտեմբերի 30-ը</w:t>
            </w:r>
          </w:p>
        </w:tc>
      </w:tr>
      <w:tr w:rsidR="00690EAA" w:rsidRPr="00690EAA" w:rsidTr="00CE5EA2">
        <w:tc>
          <w:tcPr>
            <w:tcW w:w="979" w:type="dxa"/>
            <w:vAlign w:val="center"/>
          </w:tcPr>
          <w:p w:rsidR="00690EAA" w:rsidRPr="00724962" w:rsidRDefault="00690EAA" w:rsidP="001526D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31685000</w:t>
            </w: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Էլեկտրական երկարացման լար</w:t>
            </w:r>
          </w:p>
        </w:tc>
        <w:tc>
          <w:tcPr>
            <w:tcW w:w="4232" w:type="dxa"/>
            <w:vAlign w:val="center"/>
          </w:tcPr>
          <w:p w:rsidR="00690EAA" w:rsidRDefault="00690EAA" w:rsidP="007B74AF">
            <w:pPr>
              <w:spacing w:after="0" w:line="240" w:lineRule="auto"/>
              <w:jc w:val="center"/>
              <w:rPr>
                <w:rFonts w:ascii="GHEA Grapalat" w:eastAsia="MS Mincho" w:hAnsi="GHEA Grapalat" w:cs="MS Mincho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Sylfaen"/>
                <w:sz w:val="18"/>
                <w:szCs w:val="18"/>
                <w:lang w:val="hy-AM"/>
              </w:rPr>
              <w:t>Չափսը; 3-5տեղանոց 5 մետրանոց, 110 Ա, 250Վ միացման մանրակներով, ԳՕՍՏ Ռ 51324</w:t>
            </w:r>
            <w:r w:rsidRPr="00724962">
              <w:rPr>
                <w:rFonts w:ascii="GHEA Grapalat" w:eastAsia="MS Mincho" w:hAnsi="MS Mincho" w:cs="MS Mincho"/>
                <w:sz w:val="18"/>
                <w:szCs w:val="18"/>
                <w:lang w:val="hy-AM"/>
              </w:rPr>
              <w:t>․</w:t>
            </w:r>
            <w:r w:rsidRPr="00724962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1-99 կամ համարժեկ։ Ավտանգությունը՝ ըստ ԳՕՍՏ </w:t>
            </w:r>
            <w:r w:rsidRPr="00724962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lastRenderedPageBreak/>
              <w:t>12.2.007.0-75 և ՀՀկառավարության 2005թ</w:t>
            </w:r>
            <w:r w:rsidRPr="00724962">
              <w:rPr>
                <w:rFonts w:ascii="GHEA Grapalat" w:eastAsia="MS Mincho" w:hAnsi="MS Mincho" w:cs="MS Mincho"/>
                <w:sz w:val="18"/>
                <w:szCs w:val="18"/>
                <w:lang w:val="hy-AM"/>
              </w:rPr>
              <w:t>․</w:t>
            </w:r>
            <w:r w:rsidRPr="00724962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փետրվարի 30-ի N150–Ն որոշմամբ հաստատված «Ցածր լարման էլեքտրասարքավորումնների ներկայացվող պահանջների տեխնիկական կանոնակարգի»</w:t>
            </w:r>
          </w:p>
          <w:p w:rsidR="00CE5EA2" w:rsidRPr="00CE5EA2" w:rsidRDefault="00CE5EA2" w:rsidP="007B74AF">
            <w:pPr>
              <w:spacing w:after="0" w:line="240" w:lineRule="auto"/>
              <w:jc w:val="center"/>
              <w:rPr>
                <w:rFonts w:ascii="GHEA Grapalat" w:eastAsia="MS Mincho" w:hAnsi="GHEA Grapalat" w:cs="MS Mincho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Ապրանքի տեղափոխումը իրականացնում է մատակարարը.</w:t>
            </w:r>
          </w:p>
        </w:tc>
        <w:tc>
          <w:tcPr>
            <w:tcW w:w="677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1500</w:t>
            </w:r>
          </w:p>
        </w:tc>
        <w:tc>
          <w:tcPr>
            <w:tcW w:w="851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30</w:t>
            </w:r>
          </w:p>
        </w:tc>
        <w:tc>
          <w:tcPr>
            <w:tcW w:w="116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ք. Գյումրի, Վարդանանց հր. 1</w:t>
            </w:r>
          </w:p>
        </w:tc>
        <w:tc>
          <w:tcPr>
            <w:tcW w:w="1703" w:type="dxa"/>
            <w:vAlign w:val="center"/>
          </w:tcPr>
          <w:p w:rsidR="00690EAA" w:rsidRPr="00690EAA" w:rsidRDefault="00690EAA" w:rsidP="00837A7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 xml:space="preserve">Տարվա ընթացքում՝ ըստ Պատվիրատուի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lastRenderedPageBreak/>
              <w:t>պահանջի</w:t>
            </w:r>
          </w:p>
        </w:tc>
        <w:tc>
          <w:tcPr>
            <w:tcW w:w="184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lastRenderedPageBreak/>
              <w:t>Կ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ողմերի միջև կնքվող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պայմանագրի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ուժի 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lastRenderedPageBreak/>
              <w:t xml:space="preserve">մեջ մտնելուց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մինչև 2025 թվականի դեկտեմբերի 30-ը</w:t>
            </w:r>
          </w:p>
        </w:tc>
      </w:tr>
      <w:tr w:rsidR="00690EAA" w:rsidRPr="00690EAA" w:rsidTr="00CE5EA2">
        <w:tc>
          <w:tcPr>
            <w:tcW w:w="979" w:type="dxa"/>
            <w:vAlign w:val="center"/>
          </w:tcPr>
          <w:p w:rsidR="00690EAA" w:rsidRPr="00724962" w:rsidRDefault="00690EAA" w:rsidP="001526D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shd w:val="clear" w:color="auto" w:fill="FFFFFF"/>
              </w:rPr>
            </w:pPr>
            <w:r w:rsidRPr="00724962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39831210</w:t>
            </w: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MS Mincho" w:hAnsi="GHEA Grapalat" w:cs="MS Mincho"/>
                <w:sz w:val="18"/>
                <w:szCs w:val="18"/>
                <w:shd w:val="clear" w:color="auto" w:fill="FFFFFF"/>
              </w:rPr>
            </w:pPr>
            <w:r w:rsidRPr="00724962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Սպասքի հեղուկ</w:t>
            </w:r>
          </w:p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MS Mincho" w:hAnsi="GHEA Grapalat" w:cs="MS Mincho"/>
                <w:sz w:val="18"/>
                <w:szCs w:val="18"/>
                <w:shd w:val="clear" w:color="auto" w:fill="FFFFFF"/>
              </w:rPr>
            </w:pPr>
          </w:p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eastAsia="MS Mincho" w:hAnsi="GHEA Grapalat" w:cs="MS Mincho"/>
                <w:b/>
                <w:i/>
                <w:sz w:val="18"/>
                <w:szCs w:val="18"/>
                <w:u w:val="single"/>
              </w:rPr>
            </w:pPr>
          </w:p>
        </w:tc>
        <w:tc>
          <w:tcPr>
            <w:tcW w:w="4232" w:type="dxa"/>
            <w:vAlign w:val="center"/>
          </w:tcPr>
          <w:p w:rsidR="00690EAA" w:rsidRDefault="00690EAA" w:rsidP="007B74A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shd w:val="clear" w:color="auto" w:fill="FFFFFF"/>
                <w:lang w:val="en-US"/>
              </w:rPr>
            </w:pPr>
            <w:r w:rsidRPr="00724962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 xml:space="preserve">Мечта կամ նմանատիպ։ </w:t>
            </w:r>
            <w:r w:rsidRPr="00724962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Սպասքի հեղուկ 5լ</w:t>
            </w:r>
            <w:r w:rsidRPr="00724962">
              <w:rPr>
                <w:rFonts w:ascii="GHEA Grapalat" w:eastAsia="MS Mincho" w:hAnsi="GHEA Grapalat" w:cs="MS Mincho"/>
                <w:sz w:val="18"/>
                <w:szCs w:val="18"/>
                <w:shd w:val="clear" w:color="auto" w:fill="FFFFFF"/>
                <w:lang w:val="hy-AM"/>
              </w:rPr>
              <w:t xml:space="preserve"> տարաներով</w:t>
            </w:r>
            <w:r w:rsidRPr="00724962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 լվացող միջոց: Տեխնիկական ցուցանիշները` համասեռ հեղուկ, դեղին կամ կանաչ գույնի (ըստ օգտագործվող ներկանյութի)` առանց կողմնակի ներկանյութերի: Մակերևութաակտիվ նյութերի զանգվածային մասը` 11 %-ից ոչ պակաս: Ջրածնային իոնների խտությունը` 5.5–7.0: Լվացող հատկությունը` 85 %-ից ոչ պակաս: Մաքրող հատկությունը` 97 %-ից ոչ պակաս: Անվտանգությունը, մակնշումը և փաթեթավորումը` ըստ ՀՀ կառավարության 2004 թ. դեկտեմբերի 16-ի N 1795-Ն որոշմամբ հաստատված` մակերևութաակտիվ միջոցների և մակերևութաակտիվ նյութեր պարունակով լվացող և մաքրող միջոցների տեխնիկական կանոնակարգի</w:t>
            </w:r>
          </w:p>
          <w:p w:rsidR="00CE5EA2" w:rsidRPr="00CE5EA2" w:rsidRDefault="00CE5EA2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Ապրանքի տեղափոխումը իրականացնում է մատակարարը.</w:t>
            </w:r>
          </w:p>
        </w:tc>
        <w:tc>
          <w:tcPr>
            <w:tcW w:w="677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լիտր</w:t>
            </w:r>
          </w:p>
        </w:tc>
        <w:tc>
          <w:tcPr>
            <w:tcW w:w="1134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300</w:t>
            </w:r>
          </w:p>
        </w:tc>
        <w:tc>
          <w:tcPr>
            <w:tcW w:w="851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40</w:t>
            </w:r>
          </w:p>
        </w:tc>
        <w:tc>
          <w:tcPr>
            <w:tcW w:w="116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ք. Գյումրի, Վարդանանց հր. 1</w:t>
            </w:r>
          </w:p>
        </w:tc>
        <w:tc>
          <w:tcPr>
            <w:tcW w:w="1703" w:type="dxa"/>
            <w:vAlign w:val="center"/>
          </w:tcPr>
          <w:p w:rsidR="00690EAA" w:rsidRPr="00690EAA" w:rsidRDefault="00690EAA" w:rsidP="00837A7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Տարվա ընթացքում՝ ըստ Պատվիրատուի պահանջի</w:t>
            </w:r>
          </w:p>
        </w:tc>
        <w:tc>
          <w:tcPr>
            <w:tcW w:w="184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Կ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ողմերի միջև կնքվող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պայմանագրի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ուժի մեջ մտնելուց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մինչև 2025 թվականի դեկտեմբերի 30-ը</w:t>
            </w:r>
          </w:p>
        </w:tc>
      </w:tr>
      <w:tr w:rsidR="00690EAA" w:rsidRPr="00690EAA" w:rsidTr="00CE5EA2">
        <w:tc>
          <w:tcPr>
            <w:tcW w:w="979" w:type="dxa"/>
            <w:vAlign w:val="center"/>
          </w:tcPr>
          <w:p w:rsidR="00690EAA" w:rsidRPr="00724962" w:rsidRDefault="00690EAA" w:rsidP="001526D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962">
              <w:rPr>
                <w:rFonts w:ascii="GHEA Grapalat" w:hAnsi="GHEA Grapalat"/>
                <w:sz w:val="18"/>
                <w:szCs w:val="18"/>
              </w:rPr>
              <w:t>39811300</w:t>
            </w: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</w:pPr>
            <w:r w:rsidRPr="00724962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Օդի հոդազերծիչ</w:t>
            </w:r>
          </w:p>
        </w:tc>
        <w:tc>
          <w:tcPr>
            <w:tcW w:w="4232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Ավտոմատ հոտազերծիչի ներդիր՝ 250-270 մլ.</w:t>
            </w:r>
          </w:p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Հարմարեցված սարքով աշխատելու համար.</w:t>
            </w:r>
          </w:p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Պատվիրատուից ճշտել առկա սարքի տեսակը և հոտազերծիչը հարմարեցնել տվյալ սարքին</w:t>
            </w:r>
            <w:bookmarkStart w:id="0" w:name="_GoBack"/>
            <w:bookmarkEnd w:id="0"/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.</w:t>
            </w:r>
          </w:p>
          <w:p w:rsidR="00690EAA" w:rsidRDefault="00690EAA" w:rsidP="007B74A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Փակ սենյակի հոտի թարմացման համար</w:t>
            </w:r>
            <w:r w:rsidRPr="00724962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վակուումային բալոնիկով</w:t>
            </w:r>
            <w:r w:rsidRPr="00724962">
              <w:rPr>
                <w:rFonts w:ascii="GHEA Grapalat" w:hAnsi="GHEA Grapalat"/>
                <w:sz w:val="18"/>
                <w:szCs w:val="18"/>
                <w:lang w:val="hy-AM"/>
              </w:rPr>
              <w:t xml:space="preserve">, տարբեր </w:t>
            </w:r>
            <w:r w:rsidRPr="00724962">
              <w:rPr>
                <w:rFonts w:ascii="GHEA Grapalat" w:hAnsi="GHEA Grapalat" w:cs="Sylfaen"/>
                <w:sz w:val="18"/>
                <w:szCs w:val="18"/>
                <w:lang w:val="hy-AM"/>
              </w:rPr>
              <w:t>թարմ բուրմունքներով</w:t>
            </w:r>
          </w:p>
          <w:p w:rsidR="00CE5EA2" w:rsidRPr="00CE5EA2" w:rsidRDefault="00CE5EA2" w:rsidP="007B74A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Ապրանքի տեղափոխումը իրականացնում է մատակարարը.</w:t>
            </w:r>
          </w:p>
        </w:tc>
        <w:tc>
          <w:tcPr>
            <w:tcW w:w="677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1000</w:t>
            </w:r>
          </w:p>
        </w:tc>
        <w:tc>
          <w:tcPr>
            <w:tcW w:w="851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60</w:t>
            </w:r>
          </w:p>
        </w:tc>
        <w:tc>
          <w:tcPr>
            <w:tcW w:w="116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ք. Գյումրի, Վարդանանց հր. 1</w:t>
            </w:r>
          </w:p>
        </w:tc>
        <w:tc>
          <w:tcPr>
            <w:tcW w:w="1703" w:type="dxa"/>
            <w:vAlign w:val="center"/>
          </w:tcPr>
          <w:p w:rsidR="00690EAA" w:rsidRPr="00690EAA" w:rsidRDefault="00690EAA" w:rsidP="00837A7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Տարվա ընթացքում՝ ըստ Պատվիրատուի պահանջի</w:t>
            </w:r>
          </w:p>
        </w:tc>
        <w:tc>
          <w:tcPr>
            <w:tcW w:w="184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Կ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ողմերի միջև կնքվող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պայմանագրի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ուժի մեջ մտնելուց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մինչև 2025 թվականի դեկտեմբերի 30-ը</w:t>
            </w:r>
          </w:p>
        </w:tc>
      </w:tr>
      <w:tr w:rsidR="00690EAA" w:rsidRPr="00690EAA" w:rsidTr="00CE5EA2">
        <w:tc>
          <w:tcPr>
            <w:tcW w:w="979" w:type="dxa"/>
            <w:vAlign w:val="center"/>
          </w:tcPr>
          <w:p w:rsidR="00690EAA" w:rsidRPr="00724962" w:rsidRDefault="00690EAA" w:rsidP="001526D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4962">
              <w:rPr>
                <w:rFonts w:ascii="GHEA Grapalat" w:hAnsi="GHEA Grapalat"/>
                <w:sz w:val="18"/>
                <w:szCs w:val="18"/>
              </w:rPr>
              <w:t>39839100</w:t>
            </w:r>
          </w:p>
        </w:tc>
        <w:tc>
          <w:tcPr>
            <w:tcW w:w="1654" w:type="dxa"/>
            <w:vAlign w:val="center"/>
          </w:tcPr>
          <w:p w:rsidR="00690EAA" w:rsidRPr="00724962" w:rsidRDefault="00690EAA" w:rsidP="007B74AF">
            <w:pPr>
              <w:tabs>
                <w:tab w:val="left" w:pos="7695"/>
              </w:tabs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</w:pPr>
            <w:r w:rsidRPr="00724962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Գոգաթիակ աղբի հավաքելու համար</w:t>
            </w:r>
          </w:p>
        </w:tc>
        <w:tc>
          <w:tcPr>
            <w:tcW w:w="4232" w:type="dxa"/>
            <w:vAlign w:val="center"/>
          </w:tcPr>
          <w:p w:rsidR="00690EAA" w:rsidRDefault="00690EAA" w:rsidP="007B74A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724962">
              <w:rPr>
                <w:rFonts w:ascii="GHEA Grapalat" w:hAnsi="GHEA Grapalat"/>
                <w:sz w:val="18"/>
                <w:szCs w:val="18"/>
                <w:lang w:val="hy-AM"/>
              </w:rPr>
              <w:t>Տարողունակ գոգաթիակ, 27*23սմ</w:t>
            </w:r>
            <w:r w:rsidRPr="00724962">
              <w:rPr>
                <w:rFonts w:ascii="GHEA Grapalat" w:hAnsi="GHEA Grapalat"/>
                <w:sz w:val="18"/>
                <w:szCs w:val="18"/>
              </w:rPr>
              <w:t>, ձողով</w:t>
            </w:r>
          </w:p>
          <w:p w:rsidR="00CE5EA2" w:rsidRPr="00CE5EA2" w:rsidRDefault="00CE5EA2" w:rsidP="007B74A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Ապրանքի տեղափոխումը իրականացնում է մատակարարը.</w:t>
            </w:r>
          </w:p>
        </w:tc>
        <w:tc>
          <w:tcPr>
            <w:tcW w:w="677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800</w:t>
            </w:r>
          </w:p>
        </w:tc>
        <w:tc>
          <w:tcPr>
            <w:tcW w:w="851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11</w:t>
            </w:r>
          </w:p>
        </w:tc>
        <w:tc>
          <w:tcPr>
            <w:tcW w:w="116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ք. Գյումրի, Վարդանանց հր. 1</w:t>
            </w:r>
          </w:p>
        </w:tc>
        <w:tc>
          <w:tcPr>
            <w:tcW w:w="1703" w:type="dxa"/>
            <w:vAlign w:val="center"/>
          </w:tcPr>
          <w:p w:rsidR="00690EAA" w:rsidRPr="00690EAA" w:rsidRDefault="00690EAA" w:rsidP="00837A7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en-US"/>
              </w:rPr>
              <w:t>Տարվա ընթացքում՝ ըստ Պատվիրատուի պահանջի</w:t>
            </w:r>
          </w:p>
        </w:tc>
        <w:tc>
          <w:tcPr>
            <w:tcW w:w="1843" w:type="dxa"/>
            <w:vAlign w:val="center"/>
          </w:tcPr>
          <w:p w:rsidR="00690EAA" w:rsidRPr="00724962" w:rsidRDefault="00690EAA" w:rsidP="007B74AF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Կ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ողմերի միջև կնքվող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պայմանագրի</w:t>
            </w:r>
            <w:r w:rsidRPr="00724962"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 xml:space="preserve"> ուժի մեջ մտնելուց </w:t>
            </w:r>
            <w:r>
              <w:rPr>
                <w:rFonts w:ascii="GHEA Grapalat" w:eastAsia="Times New Roman" w:hAnsi="GHEA Grapalat" w:cs="Arial"/>
                <w:sz w:val="18"/>
                <w:szCs w:val="18"/>
                <w:lang w:val="hy-AM"/>
              </w:rPr>
              <w:t>մինչև 2025 թվականի դեկտեմբերի 30-ը</w:t>
            </w:r>
          </w:p>
        </w:tc>
      </w:tr>
    </w:tbl>
    <w:p w:rsidR="003A360F" w:rsidRDefault="003A360F" w:rsidP="00724962">
      <w:pPr>
        <w:rPr>
          <w:rFonts w:ascii="GHEA Grapalat" w:hAnsi="GHEA Grapalat" w:cs="Sylfaen"/>
          <w:color w:val="000000"/>
          <w:sz w:val="18"/>
          <w:szCs w:val="18"/>
          <w:lang w:val="hy-AM"/>
        </w:rPr>
      </w:pPr>
    </w:p>
    <w:sectPr w:rsidR="003A360F" w:rsidSect="003A360F">
      <w:pgSz w:w="16838" w:h="11906" w:orient="landscape"/>
      <w:pgMar w:top="432" w:right="562" w:bottom="709" w:left="28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BCD" w:rsidRDefault="002D1BCD" w:rsidP="004F69E0">
      <w:pPr>
        <w:spacing w:after="0" w:line="240" w:lineRule="auto"/>
      </w:pPr>
      <w:r>
        <w:separator/>
      </w:r>
    </w:p>
  </w:endnote>
  <w:endnote w:type="continuationSeparator" w:id="1">
    <w:p w:rsidR="002D1BCD" w:rsidRDefault="002D1BCD" w:rsidP="004F6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BCD" w:rsidRDefault="002D1BCD" w:rsidP="004F69E0">
      <w:pPr>
        <w:spacing w:after="0" w:line="240" w:lineRule="auto"/>
      </w:pPr>
      <w:r>
        <w:separator/>
      </w:r>
    </w:p>
  </w:footnote>
  <w:footnote w:type="continuationSeparator" w:id="1">
    <w:p w:rsidR="002D1BCD" w:rsidRDefault="002D1BCD" w:rsidP="004F6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A192BBA"/>
    <w:multiLevelType w:val="multilevel"/>
    <w:tmpl w:val="5A3E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5">
    <w:nsid w:val="73972AA4"/>
    <w:multiLevelType w:val="hybridMultilevel"/>
    <w:tmpl w:val="23361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7606B8B"/>
    <w:multiLevelType w:val="hybridMultilevel"/>
    <w:tmpl w:val="DE66775A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7"/>
  </w:num>
  <w:num w:numId="3">
    <w:abstractNumId w:val="17"/>
  </w:num>
  <w:num w:numId="4">
    <w:abstractNumId w:val="11"/>
  </w:num>
  <w:num w:numId="5">
    <w:abstractNumId w:val="3"/>
  </w:num>
  <w:num w:numId="6">
    <w:abstractNumId w:val="10"/>
  </w:num>
  <w:num w:numId="7">
    <w:abstractNumId w:val="6"/>
  </w:num>
  <w:num w:numId="8">
    <w:abstractNumId w:val="13"/>
  </w:num>
  <w:num w:numId="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0"/>
  </w:num>
  <w:num w:numId="14">
    <w:abstractNumId w:val="2"/>
  </w:num>
  <w:num w:numId="15">
    <w:abstractNumId w:val="18"/>
  </w:num>
  <w:num w:numId="16">
    <w:abstractNumId w:val="14"/>
  </w:num>
  <w:num w:numId="17">
    <w:abstractNumId w:val="4"/>
  </w:num>
  <w:num w:numId="18">
    <w:abstractNumId w:val="16"/>
  </w:num>
  <w:num w:numId="19">
    <w:abstractNumId w:val="5"/>
  </w:num>
  <w:num w:numId="20">
    <w:abstractNumId w:val="1"/>
  </w:num>
  <w:num w:numId="21">
    <w:abstractNumId w:val="15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2C84"/>
    <w:rsid w:val="00003046"/>
    <w:rsid w:val="00020D00"/>
    <w:rsid w:val="000213CA"/>
    <w:rsid w:val="0002613B"/>
    <w:rsid w:val="000356F6"/>
    <w:rsid w:val="00042A71"/>
    <w:rsid w:val="00046CF9"/>
    <w:rsid w:val="000533D7"/>
    <w:rsid w:val="00054006"/>
    <w:rsid w:val="00056B34"/>
    <w:rsid w:val="0006221E"/>
    <w:rsid w:val="00063C41"/>
    <w:rsid w:val="000650FD"/>
    <w:rsid w:val="00066631"/>
    <w:rsid w:val="00071AEE"/>
    <w:rsid w:val="000758B2"/>
    <w:rsid w:val="0008043B"/>
    <w:rsid w:val="00086D73"/>
    <w:rsid w:val="00091255"/>
    <w:rsid w:val="000913DE"/>
    <w:rsid w:val="000A054E"/>
    <w:rsid w:val="000A12A9"/>
    <w:rsid w:val="000A4CE4"/>
    <w:rsid w:val="000A6ACA"/>
    <w:rsid w:val="000B17BD"/>
    <w:rsid w:val="000B1859"/>
    <w:rsid w:val="000B3318"/>
    <w:rsid w:val="000B6218"/>
    <w:rsid w:val="000C0466"/>
    <w:rsid w:val="000C5E65"/>
    <w:rsid w:val="000D0481"/>
    <w:rsid w:val="000D119C"/>
    <w:rsid w:val="000D2A9E"/>
    <w:rsid w:val="000D7A57"/>
    <w:rsid w:val="000E02D7"/>
    <w:rsid w:val="000E2E80"/>
    <w:rsid w:val="000E5047"/>
    <w:rsid w:val="000E60FC"/>
    <w:rsid w:val="000F0C03"/>
    <w:rsid w:val="000F12A3"/>
    <w:rsid w:val="000F23B7"/>
    <w:rsid w:val="000F4773"/>
    <w:rsid w:val="000F6690"/>
    <w:rsid w:val="000F7A06"/>
    <w:rsid w:val="00100CD9"/>
    <w:rsid w:val="00101295"/>
    <w:rsid w:val="00101EEB"/>
    <w:rsid w:val="00106708"/>
    <w:rsid w:val="00107003"/>
    <w:rsid w:val="0010708E"/>
    <w:rsid w:val="001125BC"/>
    <w:rsid w:val="00112C81"/>
    <w:rsid w:val="00113407"/>
    <w:rsid w:val="0011418C"/>
    <w:rsid w:val="001166B4"/>
    <w:rsid w:val="00120DA3"/>
    <w:rsid w:val="00124A18"/>
    <w:rsid w:val="00131D3C"/>
    <w:rsid w:val="00133DDF"/>
    <w:rsid w:val="00134405"/>
    <w:rsid w:val="0013719F"/>
    <w:rsid w:val="00140A59"/>
    <w:rsid w:val="00142428"/>
    <w:rsid w:val="00142A4A"/>
    <w:rsid w:val="00144B45"/>
    <w:rsid w:val="00144D91"/>
    <w:rsid w:val="00146184"/>
    <w:rsid w:val="001524CE"/>
    <w:rsid w:val="001526DF"/>
    <w:rsid w:val="00152A53"/>
    <w:rsid w:val="001564E1"/>
    <w:rsid w:val="00160406"/>
    <w:rsid w:val="001666CB"/>
    <w:rsid w:val="0016768F"/>
    <w:rsid w:val="00192620"/>
    <w:rsid w:val="00194628"/>
    <w:rsid w:val="00195323"/>
    <w:rsid w:val="001A0C7C"/>
    <w:rsid w:val="001A0CD7"/>
    <w:rsid w:val="001A7C78"/>
    <w:rsid w:val="001C1754"/>
    <w:rsid w:val="001C245D"/>
    <w:rsid w:val="001C24D6"/>
    <w:rsid w:val="001C75A3"/>
    <w:rsid w:val="001D14B2"/>
    <w:rsid w:val="001D327F"/>
    <w:rsid w:val="001D5A96"/>
    <w:rsid w:val="001E0DD4"/>
    <w:rsid w:val="001E19A0"/>
    <w:rsid w:val="001E3653"/>
    <w:rsid w:val="00201463"/>
    <w:rsid w:val="002042CB"/>
    <w:rsid w:val="002149D0"/>
    <w:rsid w:val="0021734C"/>
    <w:rsid w:val="002210B9"/>
    <w:rsid w:val="00223655"/>
    <w:rsid w:val="00225C7F"/>
    <w:rsid w:val="0022696D"/>
    <w:rsid w:val="002307DE"/>
    <w:rsid w:val="00237603"/>
    <w:rsid w:val="00247D8E"/>
    <w:rsid w:val="00253B05"/>
    <w:rsid w:val="0026090D"/>
    <w:rsid w:val="002623AC"/>
    <w:rsid w:val="0026308C"/>
    <w:rsid w:val="002646C2"/>
    <w:rsid w:val="002651CB"/>
    <w:rsid w:val="00270B4D"/>
    <w:rsid w:val="00274ED1"/>
    <w:rsid w:val="002753B0"/>
    <w:rsid w:val="00275757"/>
    <w:rsid w:val="0027743D"/>
    <w:rsid w:val="00280238"/>
    <w:rsid w:val="0028270D"/>
    <w:rsid w:val="00284934"/>
    <w:rsid w:val="002958DB"/>
    <w:rsid w:val="00295A87"/>
    <w:rsid w:val="00296BE8"/>
    <w:rsid w:val="00297210"/>
    <w:rsid w:val="002A61CF"/>
    <w:rsid w:val="002B654B"/>
    <w:rsid w:val="002C383D"/>
    <w:rsid w:val="002C3938"/>
    <w:rsid w:val="002C4AF2"/>
    <w:rsid w:val="002D02C0"/>
    <w:rsid w:val="002D1B32"/>
    <w:rsid w:val="002D1BCD"/>
    <w:rsid w:val="002E3BDB"/>
    <w:rsid w:val="002E69FB"/>
    <w:rsid w:val="002F3161"/>
    <w:rsid w:val="002F6E58"/>
    <w:rsid w:val="002F6ED8"/>
    <w:rsid w:val="00306ADC"/>
    <w:rsid w:val="00310F26"/>
    <w:rsid w:val="00312762"/>
    <w:rsid w:val="00314C9D"/>
    <w:rsid w:val="0032522D"/>
    <w:rsid w:val="003275D4"/>
    <w:rsid w:val="00327C8F"/>
    <w:rsid w:val="00327D5B"/>
    <w:rsid w:val="00332946"/>
    <w:rsid w:val="003339DE"/>
    <w:rsid w:val="003352F5"/>
    <w:rsid w:val="00340E6B"/>
    <w:rsid w:val="00345B8F"/>
    <w:rsid w:val="00347DC4"/>
    <w:rsid w:val="00351E37"/>
    <w:rsid w:val="003568B1"/>
    <w:rsid w:val="00362ACB"/>
    <w:rsid w:val="003711EC"/>
    <w:rsid w:val="003741C2"/>
    <w:rsid w:val="003834E5"/>
    <w:rsid w:val="00385302"/>
    <w:rsid w:val="00385EAA"/>
    <w:rsid w:val="00390397"/>
    <w:rsid w:val="003924B6"/>
    <w:rsid w:val="003924D3"/>
    <w:rsid w:val="00394063"/>
    <w:rsid w:val="0039436A"/>
    <w:rsid w:val="003967BD"/>
    <w:rsid w:val="003A360F"/>
    <w:rsid w:val="003A5167"/>
    <w:rsid w:val="003A74A7"/>
    <w:rsid w:val="003B197A"/>
    <w:rsid w:val="003B3F29"/>
    <w:rsid w:val="003B4BBC"/>
    <w:rsid w:val="003B5CFF"/>
    <w:rsid w:val="003C080F"/>
    <w:rsid w:val="003C3430"/>
    <w:rsid w:val="003C6ED9"/>
    <w:rsid w:val="003F272A"/>
    <w:rsid w:val="003F6192"/>
    <w:rsid w:val="00411EF3"/>
    <w:rsid w:val="00413310"/>
    <w:rsid w:val="004153F2"/>
    <w:rsid w:val="00416C55"/>
    <w:rsid w:val="004177FE"/>
    <w:rsid w:val="00423902"/>
    <w:rsid w:val="00431591"/>
    <w:rsid w:val="00432E2C"/>
    <w:rsid w:val="00434503"/>
    <w:rsid w:val="00437EC5"/>
    <w:rsid w:val="00450AEB"/>
    <w:rsid w:val="004571FC"/>
    <w:rsid w:val="004641D8"/>
    <w:rsid w:val="004644D5"/>
    <w:rsid w:val="00464902"/>
    <w:rsid w:val="0047016C"/>
    <w:rsid w:val="00471E8B"/>
    <w:rsid w:val="00483FE7"/>
    <w:rsid w:val="004854E5"/>
    <w:rsid w:val="00492CC0"/>
    <w:rsid w:val="0049322A"/>
    <w:rsid w:val="0049402D"/>
    <w:rsid w:val="00496903"/>
    <w:rsid w:val="004A2972"/>
    <w:rsid w:val="004A61C0"/>
    <w:rsid w:val="004A797D"/>
    <w:rsid w:val="004C3024"/>
    <w:rsid w:val="004C4850"/>
    <w:rsid w:val="004D1677"/>
    <w:rsid w:val="004D1C04"/>
    <w:rsid w:val="004D3EE9"/>
    <w:rsid w:val="004E5149"/>
    <w:rsid w:val="004E70B8"/>
    <w:rsid w:val="004E7F4D"/>
    <w:rsid w:val="004F178B"/>
    <w:rsid w:val="004F2203"/>
    <w:rsid w:val="004F2D59"/>
    <w:rsid w:val="004F450A"/>
    <w:rsid w:val="004F5A6A"/>
    <w:rsid w:val="004F69E0"/>
    <w:rsid w:val="005006AF"/>
    <w:rsid w:val="005011DF"/>
    <w:rsid w:val="00505107"/>
    <w:rsid w:val="00510954"/>
    <w:rsid w:val="00511DA9"/>
    <w:rsid w:val="00522C08"/>
    <w:rsid w:val="005234EF"/>
    <w:rsid w:val="005270FC"/>
    <w:rsid w:val="00527120"/>
    <w:rsid w:val="00532A7E"/>
    <w:rsid w:val="005354AF"/>
    <w:rsid w:val="00543C85"/>
    <w:rsid w:val="0054736B"/>
    <w:rsid w:val="005478D9"/>
    <w:rsid w:val="0055002A"/>
    <w:rsid w:val="00555E2B"/>
    <w:rsid w:val="005618E7"/>
    <w:rsid w:val="00566A24"/>
    <w:rsid w:val="00571836"/>
    <w:rsid w:val="00571B93"/>
    <w:rsid w:val="00575EDC"/>
    <w:rsid w:val="0058013B"/>
    <w:rsid w:val="0058019F"/>
    <w:rsid w:val="00586C07"/>
    <w:rsid w:val="0058707F"/>
    <w:rsid w:val="0059004C"/>
    <w:rsid w:val="00590F98"/>
    <w:rsid w:val="00593810"/>
    <w:rsid w:val="0059405D"/>
    <w:rsid w:val="005A0FF1"/>
    <w:rsid w:val="005A78AF"/>
    <w:rsid w:val="005B7941"/>
    <w:rsid w:val="005C1BFE"/>
    <w:rsid w:val="005C4A5E"/>
    <w:rsid w:val="005D5772"/>
    <w:rsid w:val="005E11F7"/>
    <w:rsid w:val="005E1246"/>
    <w:rsid w:val="005E290D"/>
    <w:rsid w:val="005F19F6"/>
    <w:rsid w:val="005F3838"/>
    <w:rsid w:val="00600807"/>
    <w:rsid w:val="00603C80"/>
    <w:rsid w:val="00604DDF"/>
    <w:rsid w:val="0060616D"/>
    <w:rsid w:val="00606B55"/>
    <w:rsid w:val="00607844"/>
    <w:rsid w:val="00612261"/>
    <w:rsid w:val="00623B6E"/>
    <w:rsid w:val="00625615"/>
    <w:rsid w:val="00627CED"/>
    <w:rsid w:val="006332DA"/>
    <w:rsid w:val="006376BC"/>
    <w:rsid w:val="00641AA4"/>
    <w:rsid w:val="0064335D"/>
    <w:rsid w:val="006466A2"/>
    <w:rsid w:val="00654BA9"/>
    <w:rsid w:val="00664A6F"/>
    <w:rsid w:val="0067133F"/>
    <w:rsid w:val="00673A87"/>
    <w:rsid w:val="006744F6"/>
    <w:rsid w:val="006755F2"/>
    <w:rsid w:val="006773FE"/>
    <w:rsid w:val="00690EAA"/>
    <w:rsid w:val="0069524C"/>
    <w:rsid w:val="006A180C"/>
    <w:rsid w:val="006A446A"/>
    <w:rsid w:val="006A586D"/>
    <w:rsid w:val="006B1657"/>
    <w:rsid w:val="006B20A8"/>
    <w:rsid w:val="006D4EAD"/>
    <w:rsid w:val="006D69D9"/>
    <w:rsid w:val="006E2A38"/>
    <w:rsid w:val="006E3D9F"/>
    <w:rsid w:val="006E48A4"/>
    <w:rsid w:val="006E51F9"/>
    <w:rsid w:val="006E5585"/>
    <w:rsid w:val="006F2093"/>
    <w:rsid w:val="006F756D"/>
    <w:rsid w:val="00700841"/>
    <w:rsid w:val="00702533"/>
    <w:rsid w:val="007026E2"/>
    <w:rsid w:val="0070402B"/>
    <w:rsid w:val="00704EBD"/>
    <w:rsid w:val="007052A0"/>
    <w:rsid w:val="007055B7"/>
    <w:rsid w:val="00705C1C"/>
    <w:rsid w:val="00711D73"/>
    <w:rsid w:val="00712DB0"/>
    <w:rsid w:val="0071341B"/>
    <w:rsid w:val="00714E4F"/>
    <w:rsid w:val="00724962"/>
    <w:rsid w:val="0072750F"/>
    <w:rsid w:val="00733391"/>
    <w:rsid w:val="007351D8"/>
    <w:rsid w:val="007357A8"/>
    <w:rsid w:val="00742273"/>
    <w:rsid w:val="00742345"/>
    <w:rsid w:val="0075161E"/>
    <w:rsid w:val="00764A3A"/>
    <w:rsid w:val="00770208"/>
    <w:rsid w:val="00770A28"/>
    <w:rsid w:val="00776DCD"/>
    <w:rsid w:val="007777DF"/>
    <w:rsid w:val="00783D4E"/>
    <w:rsid w:val="00793322"/>
    <w:rsid w:val="007936D3"/>
    <w:rsid w:val="007A34DB"/>
    <w:rsid w:val="007A62CF"/>
    <w:rsid w:val="007A6867"/>
    <w:rsid w:val="007B27A4"/>
    <w:rsid w:val="007B59E2"/>
    <w:rsid w:val="007B5A45"/>
    <w:rsid w:val="007B73CC"/>
    <w:rsid w:val="007C03DE"/>
    <w:rsid w:val="007C16F6"/>
    <w:rsid w:val="007C2B8B"/>
    <w:rsid w:val="007C6B24"/>
    <w:rsid w:val="007C6FD0"/>
    <w:rsid w:val="007D2413"/>
    <w:rsid w:val="007E00AA"/>
    <w:rsid w:val="007E3BAF"/>
    <w:rsid w:val="007F3803"/>
    <w:rsid w:val="007F3D77"/>
    <w:rsid w:val="007F57DB"/>
    <w:rsid w:val="007F5920"/>
    <w:rsid w:val="007F5E5E"/>
    <w:rsid w:val="00802F25"/>
    <w:rsid w:val="00807932"/>
    <w:rsid w:val="00815169"/>
    <w:rsid w:val="00827816"/>
    <w:rsid w:val="00831B2E"/>
    <w:rsid w:val="0083494A"/>
    <w:rsid w:val="00843C87"/>
    <w:rsid w:val="0084620F"/>
    <w:rsid w:val="00850285"/>
    <w:rsid w:val="0085165C"/>
    <w:rsid w:val="00852CF0"/>
    <w:rsid w:val="00861D90"/>
    <w:rsid w:val="0086540B"/>
    <w:rsid w:val="0086732D"/>
    <w:rsid w:val="008675C8"/>
    <w:rsid w:val="008810A6"/>
    <w:rsid w:val="0088535D"/>
    <w:rsid w:val="00893075"/>
    <w:rsid w:val="00893E49"/>
    <w:rsid w:val="008A022C"/>
    <w:rsid w:val="008A4BAA"/>
    <w:rsid w:val="008A7DAE"/>
    <w:rsid w:val="008B2109"/>
    <w:rsid w:val="008B633E"/>
    <w:rsid w:val="008B6D51"/>
    <w:rsid w:val="008B71E6"/>
    <w:rsid w:val="008B7E2E"/>
    <w:rsid w:val="008C69AC"/>
    <w:rsid w:val="008C7EAB"/>
    <w:rsid w:val="008D164C"/>
    <w:rsid w:val="008D44FE"/>
    <w:rsid w:val="008D74DF"/>
    <w:rsid w:val="008E0067"/>
    <w:rsid w:val="008E1CBB"/>
    <w:rsid w:val="008E26B1"/>
    <w:rsid w:val="008E70F5"/>
    <w:rsid w:val="008F1041"/>
    <w:rsid w:val="008F1977"/>
    <w:rsid w:val="008F3B88"/>
    <w:rsid w:val="008F68EA"/>
    <w:rsid w:val="00903CFE"/>
    <w:rsid w:val="009065EC"/>
    <w:rsid w:val="00906AB1"/>
    <w:rsid w:val="00907438"/>
    <w:rsid w:val="00910009"/>
    <w:rsid w:val="0091071B"/>
    <w:rsid w:val="00910E87"/>
    <w:rsid w:val="00911C63"/>
    <w:rsid w:val="00915698"/>
    <w:rsid w:val="00916BE2"/>
    <w:rsid w:val="009221DE"/>
    <w:rsid w:val="009239A7"/>
    <w:rsid w:val="00937EC9"/>
    <w:rsid w:val="009523D4"/>
    <w:rsid w:val="00953C10"/>
    <w:rsid w:val="00954967"/>
    <w:rsid w:val="009578F1"/>
    <w:rsid w:val="00960B6A"/>
    <w:rsid w:val="009611D5"/>
    <w:rsid w:val="00961500"/>
    <w:rsid w:val="009653E7"/>
    <w:rsid w:val="0097232E"/>
    <w:rsid w:val="0097379F"/>
    <w:rsid w:val="00984782"/>
    <w:rsid w:val="009876A7"/>
    <w:rsid w:val="00991E29"/>
    <w:rsid w:val="009925FE"/>
    <w:rsid w:val="00992C13"/>
    <w:rsid w:val="00994B44"/>
    <w:rsid w:val="00995510"/>
    <w:rsid w:val="009A14C2"/>
    <w:rsid w:val="009A1B99"/>
    <w:rsid w:val="009A1CD0"/>
    <w:rsid w:val="009A38A5"/>
    <w:rsid w:val="009A558F"/>
    <w:rsid w:val="009B2964"/>
    <w:rsid w:val="009B2AC8"/>
    <w:rsid w:val="009B3D1C"/>
    <w:rsid w:val="009C0203"/>
    <w:rsid w:val="009C1D55"/>
    <w:rsid w:val="009C1F90"/>
    <w:rsid w:val="009C30DE"/>
    <w:rsid w:val="009C38AE"/>
    <w:rsid w:val="009C5F9A"/>
    <w:rsid w:val="009D03FA"/>
    <w:rsid w:val="009D0DFA"/>
    <w:rsid w:val="009E0FD0"/>
    <w:rsid w:val="009E0FE4"/>
    <w:rsid w:val="009E2104"/>
    <w:rsid w:val="009E2264"/>
    <w:rsid w:val="009E2509"/>
    <w:rsid w:val="009E3E20"/>
    <w:rsid w:val="009E414A"/>
    <w:rsid w:val="009E7682"/>
    <w:rsid w:val="009F22EA"/>
    <w:rsid w:val="009F3A31"/>
    <w:rsid w:val="00A03D36"/>
    <w:rsid w:val="00A05554"/>
    <w:rsid w:val="00A07C27"/>
    <w:rsid w:val="00A11EA6"/>
    <w:rsid w:val="00A11EB8"/>
    <w:rsid w:val="00A135A3"/>
    <w:rsid w:val="00A13DF3"/>
    <w:rsid w:val="00A23203"/>
    <w:rsid w:val="00A267CA"/>
    <w:rsid w:val="00A30262"/>
    <w:rsid w:val="00A32543"/>
    <w:rsid w:val="00A32A27"/>
    <w:rsid w:val="00A3674C"/>
    <w:rsid w:val="00A40385"/>
    <w:rsid w:val="00A42BBF"/>
    <w:rsid w:val="00A47263"/>
    <w:rsid w:val="00A47B2F"/>
    <w:rsid w:val="00A47B5C"/>
    <w:rsid w:val="00A50F8B"/>
    <w:rsid w:val="00A5498D"/>
    <w:rsid w:val="00A61371"/>
    <w:rsid w:val="00A65EFA"/>
    <w:rsid w:val="00A74C8B"/>
    <w:rsid w:val="00A84288"/>
    <w:rsid w:val="00A901DE"/>
    <w:rsid w:val="00A90B8B"/>
    <w:rsid w:val="00A92EB6"/>
    <w:rsid w:val="00A959C8"/>
    <w:rsid w:val="00A97B26"/>
    <w:rsid w:val="00AA0A83"/>
    <w:rsid w:val="00AA1401"/>
    <w:rsid w:val="00AA1813"/>
    <w:rsid w:val="00AA29E6"/>
    <w:rsid w:val="00AB21B5"/>
    <w:rsid w:val="00AB2ED5"/>
    <w:rsid w:val="00AB6A7C"/>
    <w:rsid w:val="00AC1386"/>
    <w:rsid w:val="00AC5D6A"/>
    <w:rsid w:val="00AC67A4"/>
    <w:rsid w:val="00AD0DA0"/>
    <w:rsid w:val="00AD15D7"/>
    <w:rsid w:val="00AE7922"/>
    <w:rsid w:val="00AF05E6"/>
    <w:rsid w:val="00AF411A"/>
    <w:rsid w:val="00AF74E4"/>
    <w:rsid w:val="00B004B6"/>
    <w:rsid w:val="00B03FF2"/>
    <w:rsid w:val="00B07A65"/>
    <w:rsid w:val="00B07A9E"/>
    <w:rsid w:val="00B07AFD"/>
    <w:rsid w:val="00B2071F"/>
    <w:rsid w:val="00B224DC"/>
    <w:rsid w:val="00B237D8"/>
    <w:rsid w:val="00B31DAF"/>
    <w:rsid w:val="00B32C70"/>
    <w:rsid w:val="00B53511"/>
    <w:rsid w:val="00B54A14"/>
    <w:rsid w:val="00B552DD"/>
    <w:rsid w:val="00B6463D"/>
    <w:rsid w:val="00B65C9B"/>
    <w:rsid w:val="00B66170"/>
    <w:rsid w:val="00B73714"/>
    <w:rsid w:val="00B74D19"/>
    <w:rsid w:val="00B771BC"/>
    <w:rsid w:val="00B82EEA"/>
    <w:rsid w:val="00B83FCC"/>
    <w:rsid w:val="00BA7EEE"/>
    <w:rsid w:val="00BB1C13"/>
    <w:rsid w:val="00BB7318"/>
    <w:rsid w:val="00BC537D"/>
    <w:rsid w:val="00BD1FB7"/>
    <w:rsid w:val="00BF0DAF"/>
    <w:rsid w:val="00BF1552"/>
    <w:rsid w:val="00BF1CD9"/>
    <w:rsid w:val="00BF232C"/>
    <w:rsid w:val="00C00010"/>
    <w:rsid w:val="00C0125D"/>
    <w:rsid w:val="00C0441D"/>
    <w:rsid w:val="00C13A6C"/>
    <w:rsid w:val="00C14733"/>
    <w:rsid w:val="00C1616D"/>
    <w:rsid w:val="00C17F45"/>
    <w:rsid w:val="00C20D9E"/>
    <w:rsid w:val="00C23208"/>
    <w:rsid w:val="00C254A0"/>
    <w:rsid w:val="00C2718E"/>
    <w:rsid w:val="00C36968"/>
    <w:rsid w:val="00C369AD"/>
    <w:rsid w:val="00C42B90"/>
    <w:rsid w:val="00C50755"/>
    <w:rsid w:val="00C512BE"/>
    <w:rsid w:val="00C63A50"/>
    <w:rsid w:val="00C6788E"/>
    <w:rsid w:val="00C70840"/>
    <w:rsid w:val="00C7184F"/>
    <w:rsid w:val="00C73A4A"/>
    <w:rsid w:val="00C74E44"/>
    <w:rsid w:val="00C76541"/>
    <w:rsid w:val="00C80EE1"/>
    <w:rsid w:val="00C83C34"/>
    <w:rsid w:val="00C862E6"/>
    <w:rsid w:val="00C91AAD"/>
    <w:rsid w:val="00C96314"/>
    <w:rsid w:val="00C97E27"/>
    <w:rsid w:val="00CA0AD3"/>
    <w:rsid w:val="00CA2C07"/>
    <w:rsid w:val="00CB024C"/>
    <w:rsid w:val="00CB168E"/>
    <w:rsid w:val="00CB27E3"/>
    <w:rsid w:val="00CB2B81"/>
    <w:rsid w:val="00CB36F8"/>
    <w:rsid w:val="00CB48BD"/>
    <w:rsid w:val="00CC1BFD"/>
    <w:rsid w:val="00CC2B15"/>
    <w:rsid w:val="00CC78DF"/>
    <w:rsid w:val="00CD2608"/>
    <w:rsid w:val="00CD2982"/>
    <w:rsid w:val="00CE21F1"/>
    <w:rsid w:val="00CE588A"/>
    <w:rsid w:val="00CE5EA2"/>
    <w:rsid w:val="00CE6591"/>
    <w:rsid w:val="00CF1C7E"/>
    <w:rsid w:val="00CF268E"/>
    <w:rsid w:val="00CF2DD8"/>
    <w:rsid w:val="00CF313D"/>
    <w:rsid w:val="00CF3539"/>
    <w:rsid w:val="00CF4098"/>
    <w:rsid w:val="00CF43E6"/>
    <w:rsid w:val="00D001B9"/>
    <w:rsid w:val="00D05B46"/>
    <w:rsid w:val="00D1046F"/>
    <w:rsid w:val="00D114B6"/>
    <w:rsid w:val="00D171B3"/>
    <w:rsid w:val="00D176F0"/>
    <w:rsid w:val="00D177C4"/>
    <w:rsid w:val="00D279CB"/>
    <w:rsid w:val="00D30DB1"/>
    <w:rsid w:val="00D320B0"/>
    <w:rsid w:val="00D36082"/>
    <w:rsid w:val="00D37E1C"/>
    <w:rsid w:val="00D413A0"/>
    <w:rsid w:val="00D418CA"/>
    <w:rsid w:val="00D4356F"/>
    <w:rsid w:val="00D51EE7"/>
    <w:rsid w:val="00D554D7"/>
    <w:rsid w:val="00D5683D"/>
    <w:rsid w:val="00D624DD"/>
    <w:rsid w:val="00D642BB"/>
    <w:rsid w:val="00D7108F"/>
    <w:rsid w:val="00D72311"/>
    <w:rsid w:val="00D73249"/>
    <w:rsid w:val="00D76A97"/>
    <w:rsid w:val="00D777E7"/>
    <w:rsid w:val="00D8080C"/>
    <w:rsid w:val="00D87394"/>
    <w:rsid w:val="00D93BAB"/>
    <w:rsid w:val="00D94E26"/>
    <w:rsid w:val="00DA58FC"/>
    <w:rsid w:val="00DB1EDD"/>
    <w:rsid w:val="00DB2418"/>
    <w:rsid w:val="00DB241E"/>
    <w:rsid w:val="00DB289F"/>
    <w:rsid w:val="00DB6575"/>
    <w:rsid w:val="00DC102C"/>
    <w:rsid w:val="00DC15EA"/>
    <w:rsid w:val="00DC2119"/>
    <w:rsid w:val="00DC3DEA"/>
    <w:rsid w:val="00DC41D8"/>
    <w:rsid w:val="00DD073A"/>
    <w:rsid w:val="00DD100E"/>
    <w:rsid w:val="00DD1BA8"/>
    <w:rsid w:val="00DD60D8"/>
    <w:rsid w:val="00DD667D"/>
    <w:rsid w:val="00DE58D3"/>
    <w:rsid w:val="00DF14B1"/>
    <w:rsid w:val="00DF5986"/>
    <w:rsid w:val="00DF5DF5"/>
    <w:rsid w:val="00E04947"/>
    <w:rsid w:val="00E06126"/>
    <w:rsid w:val="00E07776"/>
    <w:rsid w:val="00E128B0"/>
    <w:rsid w:val="00E13A58"/>
    <w:rsid w:val="00E168DC"/>
    <w:rsid w:val="00E258E6"/>
    <w:rsid w:val="00E432CB"/>
    <w:rsid w:val="00E43F60"/>
    <w:rsid w:val="00E5168F"/>
    <w:rsid w:val="00E547C7"/>
    <w:rsid w:val="00E57198"/>
    <w:rsid w:val="00E64F75"/>
    <w:rsid w:val="00E70E2C"/>
    <w:rsid w:val="00E81BEC"/>
    <w:rsid w:val="00E93776"/>
    <w:rsid w:val="00E95068"/>
    <w:rsid w:val="00E96221"/>
    <w:rsid w:val="00EA7D0B"/>
    <w:rsid w:val="00EA7F63"/>
    <w:rsid w:val="00EB1289"/>
    <w:rsid w:val="00EB2081"/>
    <w:rsid w:val="00EB5D69"/>
    <w:rsid w:val="00EC24FD"/>
    <w:rsid w:val="00EC311E"/>
    <w:rsid w:val="00EC43A6"/>
    <w:rsid w:val="00EC464E"/>
    <w:rsid w:val="00ED0B06"/>
    <w:rsid w:val="00ED6D62"/>
    <w:rsid w:val="00EE0DB5"/>
    <w:rsid w:val="00EE743D"/>
    <w:rsid w:val="00EF504C"/>
    <w:rsid w:val="00F005D5"/>
    <w:rsid w:val="00F01CCC"/>
    <w:rsid w:val="00F02D3F"/>
    <w:rsid w:val="00F128BD"/>
    <w:rsid w:val="00F2143C"/>
    <w:rsid w:val="00F21F22"/>
    <w:rsid w:val="00F22701"/>
    <w:rsid w:val="00F27881"/>
    <w:rsid w:val="00F30DC9"/>
    <w:rsid w:val="00F34236"/>
    <w:rsid w:val="00F416C5"/>
    <w:rsid w:val="00F4665C"/>
    <w:rsid w:val="00F525F5"/>
    <w:rsid w:val="00F61E97"/>
    <w:rsid w:val="00F6232D"/>
    <w:rsid w:val="00F71D97"/>
    <w:rsid w:val="00F800E4"/>
    <w:rsid w:val="00F80601"/>
    <w:rsid w:val="00F84C6A"/>
    <w:rsid w:val="00F85DF4"/>
    <w:rsid w:val="00FA15B5"/>
    <w:rsid w:val="00FA36D9"/>
    <w:rsid w:val="00FB66CC"/>
    <w:rsid w:val="00FC2DD0"/>
    <w:rsid w:val="00FC4811"/>
    <w:rsid w:val="00FC5C89"/>
    <w:rsid w:val="00FC5F06"/>
    <w:rsid w:val="00FC60FC"/>
    <w:rsid w:val="00FC6143"/>
    <w:rsid w:val="00FC759C"/>
    <w:rsid w:val="00FD1723"/>
    <w:rsid w:val="00FD3349"/>
    <w:rsid w:val="00FD363F"/>
    <w:rsid w:val="00FE320F"/>
    <w:rsid w:val="00FE4988"/>
    <w:rsid w:val="00FE4A45"/>
    <w:rsid w:val="00FF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paragraph" w:styleId="1">
    <w:name w:val="heading 1"/>
    <w:basedOn w:val="a"/>
    <w:next w:val="a"/>
    <w:link w:val="10"/>
    <w:qFormat/>
    <w:rsid w:val="00FE4A45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FE4A45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FE4A45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qFormat/>
    <w:rsid w:val="00FE4A45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qFormat/>
    <w:rsid w:val="00FE4A45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FE4A45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FE4A45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FE4A45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FE4A45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3C80"/>
    <w:pPr>
      <w:ind w:left="720"/>
      <w:contextualSpacing/>
    </w:pPr>
  </w:style>
  <w:style w:type="table" w:styleId="a5">
    <w:name w:val="Table Grid"/>
    <w:basedOn w:val="a1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aliases w:val=" Char, Char Char Char Char,Char Char Char Char"/>
    <w:basedOn w:val="a"/>
    <w:link w:val="a7"/>
    <w:rsid w:val="00627CE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7">
    <w:name w:val="Основной текст с отступом Знак"/>
    <w:aliases w:val=" Char Знак, Char Char Char Char Знак,Char Char Char Char Знак"/>
    <w:basedOn w:val="a0"/>
    <w:link w:val="a6"/>
    <w:rsid w:val="00627CED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1">
    <w:name w:val="Body Text Indent 2"/>
    <w:basedOn w:val="a"/>
    <w:link w:val="22"/>
    <w:unhideWhenUsed/>
    <w:rsid w:val="00627C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27CED"/>
  </w:style>
  <w:style w:type="paragraph" w:styleId="a8">
    <w:name w:val="footnote text"/>
    <w:basedOn w:val="a"/>
    <w:link w:val="a9"/>
    <w:semiHidden/>
    <w:rsid w:val="004F69E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semiHidden/>
    <w:rsid w:val="004F69E0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a"/>
    <w:rsid w:val="004F69E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styleId="aa">
    <w:name w:val="footnote reference"/>
    <w:semiHidden/>
    <w:rsid w:val="004F69E0"/>
    <w:rPr>
      <w:vertAlign w:val="superscript"/>
    </w:rPr>
  </w:style>
  <w:style w:type="character" w:customStyle="1" w:styleId="apple-converted-space">
    <w:name w:val="apple-converted-space"/>
    <w:basedOn w:val="a0"/>
    <w:rsid w:val="00416C55"/>
  </w:style>
  <w:style w:type="character" w:customStyle="1" w:styleId="10">
    <w:name w:val="Заголовок 1 Знак"/>
    <w:basedOn w:val="a0"/>
    <w:link w:val="1"/>
    <w:rsid w:val="00FE4A45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FE4A45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FE4A4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FE4A45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FE4A45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FE4A45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FE4A45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FE4A45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FE4A45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b">
    <w:name w:val="footer"/>
    <w:basedOn w:val="a"/>
    <w:link w:val="ac"/>
    <w:rsid w:val="00FE4A4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c">
    <w:name w:val="Нижний колонтитул Знак"/>
    <w:basedOn w:val="a0"/>
    <w:link w:val="ab"/>
    <w:rsid w:val="00FE4A45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FE4A45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FE4A45"/>
    <w:rPr>
      <w:rFonts w:ascii="Times Armenian" w:eastAsia="Times New Roman" w:hAnsi="Times Armenian" w:cs="Times New Roman"/>
      <w:sz w:val="20"/>
      <w:szCs w:val="20"/>
    </w:rPr>
  </w:style>
  <w:style w:type="paragraph" w:styleId="23">
    <w:name w:val="Body Text 2"/>
    <w:basedOn w:val="a"/>
    <w:link w:val="24"/>
    <w:rsid w:val="00FE4A45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4">
    <w:name w:val="Основной текст 2 Знак"/>
    <w:basedOn w:val="a0"/>
    <w:link w:val="23"/>
    <w:rsid w:val="00FE4A45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FE4A45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FE4A45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ad">
    <w:name w:val="Balloon Text"/>
    <w:basedOn w:val="a"/>
    <w:link w:val="ae"/>
    <w:rsid w:val="00FE4A4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FE4A45"/>
    <w:rPr>
      <w:rFonts w:ascii="Tahoma" w:eastAsia="Times New Roman" w:hAnsi="Tahoma" w:cs="Times New Roman"/>
      <w:sz w:val="16"/>
      <w:szCs w:val="16"/>
    </w:rPr>
  </w:style>
  <w:style w:type="character" w:styleId="af">
    <w:name w:val="Hyperlink"/>
    <w:rsid w:val="00FE4A45"/>
    <w:rPr>
      <w:color w:val="0000FF"/>
      <w:u w:val="single"/>
    </w:rPr>
  </w:style>
  <w:style w:type="character" w:customStyle="1" w:styleId="CharChar1">
    <w:name w:val="Char Char1"/>
    <w:locked/>
    <w:rsid w:val="00FE4A45"/>
    <w:rPr>
      <w:rFonts w:ascii="Arial LatArm" w:hAnsi="Arial LatArm"/>
      <w:i/>
      <w:lang w:val="en-AU" w:eastAsia="en-US" w:bidi="ar-SA"/>
    </w:rPr>
  </w:style>
  <w:style w:type="paragraph" w:styleId="af0">
    <w:name w:val="Body Text"/>
    <w:basedOn w:val="a"/>
    <w:link w:val="af1"/>
    <w:rsid w:val="00FE4A4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1">
    <w:name w:val="Основной текст Знак"/>
    <w:basedOn w:val="a0"/>
    <w:link w:val="af0"/>
    <w:rsid w:val="00FE4A4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11">
    <w:name w:val="index 1"/>
    <w:basedOn w:val="a"/>
    <w:next w:val="a"/>
    <w:autoRedefine/>
    <w:semiHidden/>
    <w:rsid w:val="00FE4A45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2">
    <w:name w:val="index heading"/>
    <w:basedOn w:val="a"/>
    <w:next w:val="11"/>
    <w:semiHidden/>
    <w:rsid w:val="00FE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3">
    <w:name w:val="header"/>
    <w:basedOn w:val="a"/>
    <w:link w:val="af4"/>
    <w:rsid w:val="00FE4A4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4">
    <w:name w:val="Верхний колонтитул Знак"/>
    <w:basedOn w:val="a0"/>
    <w:link w:val="af3"/>
    <w:rsid w:val="00FE4A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FE4A45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FE4A45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af5">
    <w:name w:val="Title"/>
    <w:basedOn w:val="a"/>
    <w:link w:val="af6"/>
    <w:qFormat/>
    <w:rsid w:val="00FE4A45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6">
    <w:name w:val="Название Знак"/>
    <w:basedOn w:val="a0"/>
    <w:link w:val="af5"/>
    <w:rsid w:val="00FE4A45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styleId="af7">
    <w:name w:val="page number"/>
    <w:basedOn w:val="a0"/>
    <w:rsid w:val="00FE4A45"/>
  </w:style>
  <w:style w:type="paragraph" w:customStyle="1" w:styleId="CharCharCharCharCharCharCharCharCharCharCharChar">
    <w:name w:val="Char Char Char Char Char Char Char Char Char Char Char Char"/>
    <w:basedOn w:val="a"/>
    <w:rsid w:val="00FE4A45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normChar">
    <w:name w:val="norm Char"/>
    <w:locked/>
    <w:rsid w:val="00FE4A4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FE4A45"/>
    <w:rPr>
      <w:rFonts w:ascii="Arial LatArm" w:hAnsi="Arial LatArm"/>
      <w:sz w:val="24"/>
      <w:lang w:eastAsia="ru-RU"/>
    </w:rPr>
  </w:style>
  <w:style w:type="paragraph" w:styleId="af8">
    <w:name w:val="Normal (Web)"/>
    <w:basedOn w:val="a"/>
    <w:uiPriority w:val="99"/>
    <w:rsid w:val="00FE4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9">
    <w:name w:val="Strong"/>
    <w:qFormat/>
    <w:rsid w:val="00FE4A45"/>
    <w:rPr>
      <w:b/>
      <w:bCs/>
    </w:rPr>
  </w:style>
  <w:style w:type="character" w:customStyle="1" w:styleId="CharChar22">
    <w:name w:val="Char Char22"/>
    <w:rsid w:val="00FE4A45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FE4A45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FE4A45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FE4A45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FE4A45"/>
    <w:rPr>
      <w:rFonts w:ascii="Arial Armenian" w:hAnsi="Arial Armenian"/>
      <w:lang w:val="en-US"/>
    </w:rPr>
  </w:style>
  <w:style w:type="character" w:styleId="afa">
    <w:name w:val="annotation reference"/>
    <w:semiHidden/>
    <w:rsid w:val="00FE4A45"/>
    <w:rPr>
      <w:sz w:val="16"/>
      <w:szCs w:val="16"/>
    </w:rPr>
  </w:style>
  <w:style w:type="paragraph" w:styleId="afb">
    <w:name w:val="annotation text"/>
    <w:basedOn w:val="a"/>
    <w:link w:val="afc"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c">
    <w:name w:val="Текст примечания Знак"/>
    <w:basedOn w:val="a0"/>
    <w:link w:val="afb"/>
    <w:semiHidden/>
    <w:rsid w:val="00FE4A45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d">
    <w:name w:val="annotation subject"/>
    <w:basedOn w:val="afb"/>
    <w:next w:val="afb"/>
    <w:link w:val="afe"/>
    <w:semiHidden/>
    <w:rsid w:val="00FE4A45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FE4A45"/>
    <w:rPr>
      <w:b/>
      <w:bCs/>
    </w:rPr>
  </w:style>
  <w:style w:type="paragraph" w:styleId="aff">
    <w:name w:val="endnote text"/>
    <w:basedOn w:val="a"/>
    <w:link w:val="aff0"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FE4A45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FE4A45"/>
    <w:rPr>
      <w:vertAlign w:val="superscript"/>
    </w:rPr>
  </w:style>
  <w:style w:type="paragraph" w:styleId="aff2">
    <w:name w:val="Document Map"/>
    <w:basedOn w:val="a"/>
    <w:link w:val="aff3"/>
    <w:semiHidden/>
    <w:rsid w:val="00FE4A4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FE4A45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customStyle="1" w:styleId="Char1">
    <w:name w:val="Char1"/>
    <w:basedOn w:val="a"/>
    <w:rsid w:val="00FE4A4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FE4A45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FE4A45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FE4A45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FE4A45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FE4A45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FE4A45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FE4A4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FE4A4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FE4A45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FE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FE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FE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FE4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FE4A4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FE4A4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FE4A4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FE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FE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FE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FE4A45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FE4A4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FE4A45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FE4A45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FE4A45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FE4A45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4">
    <w:name w:val="Абзац списка Знак"/>
    <w:link w:val="a3"/>
    <w:uiPriority w:val="34"/>
    <w:locked/>
    <w:rsid w:val="00FE4A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8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7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158BE-2DE5-4F01-AF7A-381341E40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2378</TotalTime>
  <Pages>4</Pages>
  <Words>1138</Words>
  <Characters>6492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</dc:creator>
  <cp:lastModifiedBy>Admin</cp:lastModifiedBy>
  <cp:revision>80</cp:revision>
  <cp:lastPrinted>2025-02-05T07:35:00Z</cp:lastPrinted>
  <dcterms:created xsi:type="dcterms:W3CDTF">2021-04-01T07:29:00Z</dcterms:created>
  <dcterms:modified xsi:type="dcterms:W3CDTF">2025-02-05T09:38:00Z</dcterms:modified>
</cp:coreProperties>
</file>