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5մգ/դմ³-ից ոչ ավելի, բենզոլի ծավալային մասը 1%-ից ոչ ավելի, խտությունը` 15°C ջերմաստիճանում` 720-ից մինչև 775 կգ/մ³,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եռաբուտիլ սպիրտ-7%, եթերներ (C⁵ և ավելի)- 15%,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Արմավիր քաղաքի վարչական սահմաններում գործող բենզալցակայանից ստացման կարգով: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