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Ք.Գավառ Կենտրոնական հրապարակ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административного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Բադեյան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arturbadeyan77@mail.ru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060650617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ԳՄ ԷԱՃԱՊՁԲ-25/14</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административного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административного оборудования</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ԳՄ 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arturbadeyan77@mail.ru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административного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396.71</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409.96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ԳՄ ԷԱՃԱՊՁԲ-25/14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 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 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ԳՄ ԷԱՃԱՊՁԲ-25/14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 и факс): лазерный, черно-белый, с возможностью сканирования и копирования, формат А4. Объем памяти: не менее 128 МБ, ежемесячная нагрузка на печать: не менее 15 000 страниц, максимальное время выхода первой страницы: 6 секунд, скорость печати: не менее 23–28 страниц в минуту. Разрешение черно-белой печати: не менее 600x600 точек на дюйм. Тип сканера: планшетный с возможностью автоматической подачи. Возможности сканирования: Tiff, JPEG, PDF, Compact PDF, Searchable PDF. Дополнительные возможности: сканирование на ПК, сканирование в облако. Скорость сканирования: одностороннее черно-белое: не менее 20 изображений/минуту, одностороннее цветное: не менее 15 изображений/минуту. АПД (автоматическая система подачи бумаги): не менее 35 листов. Лоток для бумаги рассчитан не менее чем на 250 листов. Выходной лоток: не менее 100 листов. Разрешение сканирования: оптическое: не менее 600x600 точек на дюйм, улучшенное: не менее 9600x9600 точек на дюйм. Для подключения к компьютеру имеется: 1 USB2.0, 10/100 Ethernet, Wireless 802.11b/g/n, Wireless Direct Connection. Необходимо установить заводской картридж. Гарантия: минимум 1 год. Canon i-SENSYS MF237w или эквивалент. Поставщик должен предоставить форму авторизации производителя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бумаги A4 ADF двусторонний Качество сканирования: не менее 600x600 точек на дюйм 24 бит Тип сенсора – (RGB LED) CMOS CIS 1 Line. Тип подключения: USB 2.0. Ультразвуковой датчик обнаружения множественной подачи x 1: Ежедневная нагрузка: не менее 8500 страниц. USB-кабель: не менее 1,5 метра. Скорость сканирования – одностороннее/двустороннее устройство подачи документов: 40 стр./мин, 80 изображений в минуту (200 точек/дюйм/300 точек/дюйм). Емкость лотка для бумаги (A4) - 80 листов (A4: 80 г/м²) Функция обработки изображений - Извлечение изображения, стохастическая растеризация, удаление цвета (красный/зеленый/синий), автоматическое определение цвета, обнаружение пустых страниц, разделение изображения, удаление вертикальных линий, заполнение границ, автоматическое определение размера документа. Предоставляемое программное обеспечение/драйверы - TWAIN/ ISIS, CaptureOnTouch Pro: Поддерживаемые операционные системы - Windows 11, Windows 10, Windows Server 2019, Windows Server 2016, Windows Server 2022: Гарантия: не менее 1 года. Сканер Сканер документов Canon DR-M140II или эквивалент.
Поставщик должен предоставить форму разрешения производителя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лазерный
Скорость печати: 18 стр./мин (A4)
Разрешение печати: 600 x 600 точек на дюйм (максимальное качество печати с функцией фильтрации изображений 2400 x 600 точек на дюйм)
Максимальное время выхода первой страницы: 7,8 секунды
Языки принтера: UFRII LT
Емкость входного лотка: 150 листов
Выходной лоток для бумаги: 100 листов
Форматы печатной бумаги: Лоток: A4, B5, A5, LGL, LTR, EXE, 16K, Конверт (COM10, Monarch, C5, DL), Пользовательские размеры Мин. 76,2 x 216 мм до макс. 188 x 356 мм
Плотность бумаги для печати: 60 ~ 163 г/м²
Порт подключения к компьютеру: USB 2.0 Hispeed (кабель подключения входит в комплект устройства)
Один дополнительный оригинальный картридж.
Дополнительные данные: максимальная ежемесячная загрузка 5000 страниц, оперативная память 32 МБ, электронная почта. Электропитание переменного тока 220～240 В.
50/60 Гц (шнур питания входит в комплект устройства) Canon i-SENSYS LBP6030 или эквивалент.
Гарантия: не менее 1 года. Поставщик должен предоставить форму авторизации производителя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Ноутбук/ноутбук
Диагональ: 16 " / Разрешение: 1920 x 1200 (WUXGA) / Тип матрицы: IPS / Процессор: не ниже Intel Core Ultra 7 / Кэш-память процессора: не менее 24 МБ Intel Smart Cache / Общее количество ядер: не менее 16 ядер / Базовая тактовая частота: минимум 3,8 ГГц / Максимальная тактовая частота: минимум 4,9 ГГц / Оперативная память: минимум 16 ГБ DDR5 5600 МГц / SSD-накопитель: 512 ГБ M.2 NVMe PCIe 4.0x4 SSD / Видеокарта: Intel Arc Graphics / Оптический привод: нет / минимум Wi-Fi - Fi 6E, 802.11ax / не менее 1 встроенного входа Rj45 / беспроводная связь: не менее Bluetooth 5.3 / Веб-камера: не менее 1080p FHD + Инфракрасный гибридный / Вес: максимум 1,71 кг / Гарантия: не менее 2 лет: Lenovo ThinkBook 16 G7 IML или эквивалент.
 Поставщик должен предоставить форму разрешения производителя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Intel Core i3 13-го поколения, общее количество ядер: не менее 6, количество потоков: не менее 8, максимальная частота: 4,50 ГГц, объем кэш-памяти Smart Cash: не менее 10 МБ.
Жесткий диск: не менее 512 Гб SSD PCIe 4.0x4 NVMe
ОС: не менее 8 ГБ DDR5 5200 МГц
Размер экрана не менее 23,8" Full HD IPS, беспроводная клавиатура, беспроводная мышь, встроенная камера 5,0 Мп, встроенный динамик, встроенный микрофон
Гарантийный срок: не менее 2 лет. Lenovo IdeaCentre AIO 24IRH9 или эквивалент.
 Поставщик должен предоставить форму разрешения производителя (MAF)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