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012 317865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ԷԱՃԱՊՁԲ-2025/Լ-31</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флаги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ԷԱՃԱՊՁԲ-2025/Լ-31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трехцветный 1*2м. Отверстие шириной не менее 5 см для установки деревянного бруска. Ткань Оксфорд. 1 квадратный метр не менее 120 грамм,, не пропускает воду, позже выцветает от солнца и осадков, 100% полиэстер. Индивидуально завернуты в полиэтиленовую пленку.
В случае несоответствия качественных характеристик поставляемой продукции поставщик обязан представить данные аттестационной экспертизы от аккредитованной организации.
Погрузка товара, транспортировка по адресу, указанному заказчиком, выгрузка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трехцветный 2*4м не менее Тканевые кольца для регулировки металлической проволоки. Ткань Оксфорд. 1 квадратный метр не менее 120 грамм, Не водостойкий, позже выцветает от солнца и осадков, 100% полиэстер, Индивидуально упакован в полиэтиленовую пленку.
В случае несоответствия качественных характеристик поставляемой продукции поставщик обязан представить данные аттестационной экспертизы от аккредитованной организации.
Погрузка товара, транспортировка по адресу, указанному заказчиком, выгрузка в указанном месте склада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