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2025.02.06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строительных материалов</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գլխարկային մանեկով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համակցված ամրացումով երկուական ծորակի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շրջանցում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շրջանցում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անցում անկյունային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Դետալներ շրիշակի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Անջատիչների, վարդակների և  շրջանակների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Էլ.վարդակ /трайник/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փողոցային Լուսատու 150w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Մարտկոցային փական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Մարտկոցային փական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ապակեպլաստե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 դռների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միջին բարձրության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լոգարանի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խողովակի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խողովակի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խողովակի ամրակ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ՍԱԲԿ-ԷԱՃԱՊՁԲ-25/26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ՍԱԲԿ-ԷԱՃԱՊՁԲ-25/26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Камень Балгарки /маленький/ 115*1,6*22,2мм для резки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 искусственная, однотонная, ширина не менее 140см,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меловая, предназначена для окончательной отделки внутренних работ, фасовка в полипропиленовые мешки до 35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полипропилена
Угол: 90, диаметр: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полипропилена
Угол: 90, диаметр: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полипропилена
Угол: 45, диаметр: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полипропилена
Угол: 45, диаметр: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полипропилена
Угол: 45, диаметр: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из полипропилена, размер: 20 мм-20 мм-20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20мм-М1/2""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20 мм-F1/2-20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20 мм-М1/2-20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из полипропилена для трубы диаметром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գլխարկային մանեկով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20 мм-1/2"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համակցված ամրացումով երկուական ծորակի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Байпас из полипропилена короткий, диаметр: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շրջանցում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Байпас из полипропилена короткий, диаметр: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շրջանցում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полипропилена
Угол: 90, диаметр: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20 мм-м3/4""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25 мм-М1""
Материал: пластик с комбинированной латунью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муфта American " Материал: пластик с комбинированной латунью 
Размер: 32 мм-М1""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20 мм-F1/2""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25 мм-F1/2""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32мм-М1/2""
Материал: пластик с комбинированной латунью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20 мм-F1/2""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25 мм-м3/4""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32 мм-М1""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20 мм-F1/2""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25 мм-F3/4""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32 мм-F1""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муфта, диаметр: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муфта, диаметр: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муфта, диаметр: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Переходная муфта из полипропилена, размер: 20-25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Переходная муфта из полипропилена, размер: 20-32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Переходная муфта из полипропилена, размер: 25-32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անցում անկյունային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шаровой кран размер: 20 мм-1/2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гипсокартона с металлическим уголком, предназначена для оштукатуривания внутренних углов. Размер: 5см х 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створка 7смх2,2м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Դետալներ շրիշակի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Անջատիչների, վարդակների և  շրջանակների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внутренний: 2-местный: 50 шт., 1-местный: 100 шт. Розетка электрическая: 1-местная: 600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дереву, металлический материал, толщина 4 мм, длина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дерева, материал металл, толщина 4 мм, длина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дереву, металлический материал, толщина 5 мм, длина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дерева, материал металл, толщина 3 мм, длина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дереву, материал металл, толщина 3,5 мм, длина 18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дерева, материал металл, толщина 3,5 мм, длина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дерева, металлический материал, толщина 3,5 мм, длина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дерева, металлический материал, толщина 4,2 мм, длина 13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металлу для гипсокартона, цвет: черный, материал: металл, толщина: 3,5 мм, длина: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металлу для гипсокартона, цвет: черный, материал: металл, толщина: 3,5 мм, длина: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 с шурупом, толщина: 5 мм, длина: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 с шурупом, толщина: 10 мм, длина: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 с шурупом, толщина: 10 мм, длина: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 с шурупом, толщина: 10 мм, длина: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пластиковый предназначенный для шришака (плендуза), толщина 4мм, длина 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 толщина: 6 мм, длина: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из полипропилена, размер: 25 мм-25 мм-25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из полипропилена, размер: 32 мм-32 мм-32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муфта, диаметр: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в коробке 1 место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розеток для одноместного крепления к стене из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(розетка) 3 места, внешняя,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Էլ.վարդակ /трайник/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/трайник/ 3 места,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փողոցային Լուսատու 150w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(производство) металл. с туловищем 150Вт, 6500К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Полиэстер Мако или аналогичный.Длина: 230-260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"Գալարավարագույրները բաղկացած են 3 մասից.
 1.Քիվը՝ ալյումինե գլան, որի վրա ամրացվում են կտորը և
կառավարող մեխանիզմը:
2.Մեխանիզմն աշխատում է շղթայի միջոցով՝ բարձրացնելով
կամ իջեցնելով կտորը:
3.Կտորն իրենից ներկայացնում է ոչ լուսաթափանց (blackout), արևապաշտպան, փոշեվանիչ գործվածք 100%-
ոց պոլիեսթերից: Կտորը կանխարգելում է լուսային և ջերմային ճառագայթները:
Կտորի ստորին հատվածում ամրացված է պլաստմասսե կամ ալյումինե ծանրոց, որն ապահովում է կտորի հավասարաչափ
ուղղաձգությունը:
Աշխատում է դեպի վերև կամ ներքև՝ կարգավորելով լույսի
հոսքը դեպի ներս:
Ամրակներն երկաթյա, պատի կամ առաստաղի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шаровой кран размер: 20 мм-1/2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шаровой кран размер: 25 мм-3/4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шаровой кран размер: 32 мм-1 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Մարտկոցային փական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Аккумуляторный клапан угловой, размер: 20 мм-М1 / 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Մարտկոցային փական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Аккумуляторный клапан угловой, размер: 25 мм-м3/4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латексная, для внутренней отделки, расход: 3 м2/кг при двухсторонней окраске, при этом 40% от общего количества в ведрах по 5-10 кг, 60% в ведрах по 10-25 кг, дата производства должна быть указана на этикетке и остаточном количестве на момент поставки. Срок годности не менее 2 лет. К каждой партии необходимо предоставить сертификат соответствия. с партией.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Акриловая грунтовка без растворителей, предназначенная для предварительной обработки, обеспыливания штукатурки, поверхностей на цементной основе, шпаклевки, натурального камня, дерева, штукатурки и других поверхностей, а также старой, частично отслоившейся и осыпающейся шпаклевки, фиксации краски.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предназначена для предварительной обработки плотных, гладких и маловпитывающих оснований, монолитного бетона, бетонных потолков, окрашенных маслом поверхностей перед оштукатуриванием гипсовыми, гипсо-меловыми, цементными и другими штукатурками. Может использоваться для укладки новой керамической плитки. старые так же облицовка плитки от штукатурки гипсовой штукатуркой предстоящий.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оцинкованный с отверстиями, предназначен для штукатурных работ, размер: 25*25мм, длина не менее 2,5м.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ապակեպլաստե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Стекловолоконная пряжа, покрытая липким латексом.Размер: ширина не менее 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 դռների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Поворотная узкая петля, предназначенная для фиксации и открывания дверей по окружности, 100 мм,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ванных комнат, кладовых, размер: 20 см-30 см*20 см-30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со съемной электронной панелью, тип подключения 1/2М, мощность 3кВт, степень защиты IPX4, высота крана не менее 28см, длина гибкого электрического шнура: 110см, температура горячей воды: 30˚C-60˚C, питание AC 220В, 50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միջին բարձրության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раковины с холодной водой, материал: хромированная латунь или нержавеющая сталь, высота крана: 20-30 см. Поставщик должен согласовать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"1.водопроводный кран, смеситель с 2 клапанами на стене
для установки, открывания и закрывания воды лапой или
с полуоборотными клапанами, полностью никелированными:
Длина прижимной части к стене 4,5 см. Вес 0,6 кг:
Поставщик должен согласовать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роликового механизма: Евроцилиндр размер ролика: 70 мм
Материал цилиндра: Цам цвет цилиндра: хром количество гаечных ключей: 5 шт.
Рабочий ресурс: не менее 12 000 циклов (полный цикл)
В комплекте: роликовый механизм, тяговый винт, 5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бумажная лента. Размер: 48мм х 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бумажная лента. Размер: 24 мм х 25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роликового механизма: Евроцилиндр размер ролика: 80 мм
Материал цилиндра: Цам цвет цилиндра: хром количество гаечных ключей: 5 шт.
Рабочий ресурс: не менее 12 000 циклов (полный цикл)
В комплекте: роликовый механизм, тяговый винт, 5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роликового механизма: Евроцилиндр размер ролика: 70 мм
Материал цилиндра: Цам цвет цилиндра: хром количество гаечных ключей: 5 шт.
Наличие фиксатора с одной стороны
Рабочий ресурс: не менее 12 000 циклов (полный цикл)
В комплекте: роликовый механизм, тяговый винт, 5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роликового механизма: Евроцилиндр размер ролика: 80 мм
Материал цилиндра: Цам цвет цилиндра: хром количество гаечных ключей: 5 шт.
Наличие фиксатора с одной стороны
Рабочий ресурс: не менее 12 000 циклов (полный цикл)
В комплекте: роликовый механизм, тяговый винт, 5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Поворотная узкая петля, предназначенная для фиксации и открывания дверей по окружности, 100 мм,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խողովակի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из полипропилена для трубы диаметром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խողովակի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из полипропилена для трубы диаметром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խողովակի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с комбинированной латунью 
Размер: 20 мм-F1/2""
Полипропиленовый уголок из полипропилена PPR с комбинированным креплением, бинарный, для смесителя"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