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АХП 50-160Е- 08СД-У2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300-250-NHG -500-55-ZZD-20-09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65-40-200-1с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СНП-240/30  (14К-13)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6HДB-60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1ФЩ-125/6 (Ду 125) Յուղի և վառելիքի  ճեղքավոր  զտիչի պահեստամասերի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ՀԱԷԿ-ԷԱՃԱՊՁԲ-21/25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ՀԱԷԿ-ԷԱՃԱՊՁԲ-21/25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ՀԱԷԿ-ԷԱՃԱՊՁԲ-21/25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ՀԱԷԿ-ԷԱՃԱՊՁԲ-21/25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АХП 50-160Е- 08СД-У2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300-250-NHG -500-55-ZZD-20-09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65-40-200-1с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СНП-240/30  (14К-13)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6HДB-60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1ФЩ-125/6 (Ду 125) Յուղի և վառելիքի  ճեղքավոր  զտիչի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համաձայնագրի կնքման օրվանից 100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