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66634" w14:textId="77777777" w:rsidR="00141A3B" w:rsidRPr="00474341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0ABB725" w14:textId="77777777" w:rsidR="00653204" w:rsidRPr="00474341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>ՏԵԽՆԻԿԱԿԱՆ ԲՆՈՒԹԱԳԻՐ - ԳՆՄԱՆ ԺԱՄԱՆԱԿԱՑՈՒՅՑ*</w:t>
      </w:r>
    </w:p>
    <w:p w14:paraId="269DBDF7" w14:textId="77777777" w:rsidR="00A115AB" w:rsidRPr="00474341" w:rsidRDefault="00A115AB" w:rsidP="00A115A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  <w:t xml:space="preserve">                                 </w:t>
      </w:r>
      <w:r w:rsidR="00884AA4"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</w:t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884AA4"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>ՀՀ դրամ</w:t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                      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278"/>
        <w:gridCol w:w="1512"/>
        <w:gridCol w:w="1260"/>
        <w:gridCol w:w="5580"/>
        <w:gridCol w:w="990"/>
        <w:gridCol w:w="990"/>
        <w:gridCol w:w="1008"/>
        <w:gridCol w:w="630"/>
        <w:gridCol w:w="612"/>
        <w:gridCol w:w="632"/>
        <w:gridCol w:w="727"/>
      </w:tblGrid>
      <w:tr w:rsidR="00A115AB" w:rsidRPr="00474341" w14:paraId="2A1D5B7C" w14:textId="77777777" w:rsidTr="00B831CA">
        <w:tc>
          <w:tcPr>
            <w:tcW w:w="16119" w:type="dxa"/>
            <w:gridSpan w:val="12"/>
          </w:tcPr>
          <w:p w14:paraId="0C8D7710" w14:textId="77777777" w:rsidR="00A115AB" w:rsidRPr="00474341" w:rsidRDefault="00A115AB" w:rsidP="001950F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743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  <w:proofErr w:type="spellEnd"/>
          </w:p>
        </w:tc>
      </w:tr>
      <w:tr w:rsidR="00F0443D" w:rsidRPr="00474341" w14:paraId="2B57DBB5" w14:textId="77777777" w:rsidTr="00B831CA">
        <w:trPr>
          <w:trHeight w:val="219"/>
        </w:trPr>
        <w:tc>
          <w:tcPr>
            <w:tcW w:w="900" w:type="dxa"/>
            <w:vMerge w:val="restart"/>
            <w:vAlign w:val="center"/>
          </w:tcPr>
          <w:p w14:paraId="434B6024" w14:textId="0F486ACF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հրավե</w:t>
            </w:r>
            <w:r w:rsidR="00A2270F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-</w:t>
            </w: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րով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</w:t>
            </w:r>
            <w:r w:rsidR="00A2270F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-</w:t>
            </w: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տեսված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չափա</w:t>
            </w:r>
            <w:r w:rsidR="00A2270F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-</w:t>
            </w: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բաժնի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</w:t>
            </w:r>
            <w:proofErr w:type="spellEnd"/>
            <w:r w:rsidR="004E5D02" w:rsidRPr="006E351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մարը</w:t>
            </w:r>
            <w:proofErr w:type="spellEnd"/>
          </w:p>
        </w:tc>
        <w:tc>
          <w:tcPr>
            <w:tcW w:w="1278" w:type="dxa"/>
            <w:vMerge w:val="restart"/>
            <w:vAlign w:val="center"/>
          </w:tcPr>
          <w:p w14:paraId="3DB4127B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պլանով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նախատեսված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</w:t>
            </w:r>
            <w:r w:rsidR="000F0D52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-</w:t>
            </w: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գիրը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ԳՄԱ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(CPV)</w:t>
            </w:r>
          </w:p>
        </w:tc>
        <w:tc>
          <w:tcPr>
            <w:tcW w:w="1512" w:type="dxa"/>
            <w:vMerge w:val="restart"/>
            <w:vAlign w:val="center"/>
          </w:tcPr>
          <w:p w14:paraId="4035C483" w14:textId="60026D20" w:rsidR="00A115AB" w:rsidRPr="006E3510" w:rsidRDefault="00A56049" w:rsidP="00FD272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</w:t>
            </w:r>
            <w:r w:rsidR="00A115AB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նվանումը</w:t>
            </w:r>
            <w:proofErr w:type="spellEnd"/>
            <w:r w:rsidR="00A115AB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vMerge w:val="restart"/>
            <w:vAlign w:val="center"/>
          </w:tcPr>
          <w:p w14:paraId="69C0A889" w14:textId="77777777" w:rsidR="00A115AB" w:rsidRPr="006E3510" w:rsidRDefault="00FD272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նշանը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մակիշը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արտադրողի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580" w:type="dxa"/>
            <w:vMerge w:val="restart"/>
            <w:vAlign w:val="center"/>
          </w:tcPr>
          <w:p w14:paraId="09471377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բնութագիրը</w:t>
            </w:r>
            <w:proofErr w:type="spellEnd"/>
          </w:p>
          <w:p w14:paraId="1F0E6C88" w14:textId="541D7610" w:rsidR="000B455A" w:rsidRPr="006E3510" w:rsidRDefault="000B455A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vAlign w:val="center"/>
          </w:tcPr>
          <w:p w14:paraId="0766724E" w14:textId="40AD5476" w:rsidR="00A115AB" w:rsidRPr="006E3510" w:rsidRDefault="00CE5B25" w:rsidP="009534F1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</w:t>
            </w:r>
            <w:r w:rsidR="00A115AB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ափման</w:t>
            </w:r>
            <w:proofErr w:type="spellEnd"/>
            <w:r w:rsidR="00A115AB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115AB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</w:t>
            </w:r>
            <w:proofErr w:type="spellEnd"/>
            <w:r w:rsidR="002272C5" w:rsidRPr="006E351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վորը</w:t>
            </w:r>
          </w:p>
        </w:tc>
        <w:tc>
          <w:tcPr>
            <w:tcW w:w="990" w:type="dxa"/>
            <w:vMerge w:val="restart"/>
            <w:vAlign w:val="center"/>
          </w:tcPr>
          <w:p w14:paraId="003BC619" w14:textId="278F399F" w:rsidR="00CE5B25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միավոր գինը</w:t>
            </w:r>
          </w:p>
          <w:p w14:paraId="102B638F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/ՀՀ դրամ</w:t>
            </w:r>
          </w:p>
        </w:tc>
        <w:tc>
          <w:tcPr>
            <w:tcW w:w="1008" w:type="dxa"/>
            <w:vMerge w:val="restart"/>
            <w:vAlign w:val="center"/>
          </w:tcPr>
          <w:p w14:paraId="6B971A72" w14:textId="77777777" w:rsidR="00A115AB" w:rsidRPr="006E3510" w:rsidRDefault="00A115AB" w:rsidP="00DF6485">
            <w:pPr>
              <w:ind w:left="-81" w:right="-117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գինը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/ՀՀ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1EDE8A26" w14:textId="77777777" w:rsidR="00A115AB" w:rsidRPr="006E3510" w:rsidRDefault="00A115AB" w:rsidP="000F0D52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</w:t>
            </w:r>
            <w:r w:rsidR="00A2270F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-</w:t>
            </w: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</w:t>
            </w:r>
            <w:r w:rsidR="00A56049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-</w:t>
            </w: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նուր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</w:t>
            </w:r>
            <w:r w:rsidR="000F0D52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-</w:t>
            </w: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կը</w:t>
            </w:r>
            <w:proofErr w:type="spellEnd"/>
          </w:p>
        </w:tc>
        <w:tc>
          <w:tcPr>
            <w:tcW w:w="1971" w:type="dxa"/>
            <w:gridSpan w:val="3"/>
            <w:vAlign w:val="center"/>
          </w:tcPr>
          <w:p w14:paraId="5A668DB9" w14:textId="2E1C7347" w:rsidR="00A115AB" w:rsidRPr="006E3510" w:rsidRDefault="00A5604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</w:t>
            </w:r>
            <w:r w:rsidR="00A115AB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ատակարարման</w:t>
            </w:r>
            <w:proofErr w:type="spellEnd"/>
          </w:p>
        </w:tc>
      </w:tr>
      <w:tr w:rsidR="00F0443D" w:rsidRPr="00474341" w14:paraId="27669B3C" w14:textId="77777777" w:rsidTr="00B831CA">
        <w:trPr>
          <w:trHeight w:val="445"/>
        </w:trPr>
        <w:tc>
          <w:tcPr>
            <w:tcW w:w="900" w:type="dxa"/>
            <w:vMerge/>
            <w:vAlign w:val="center"/>
          </w:tcPr>
          <w:p w14:paraId="64947F00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14:paraId="2FD91172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12" w:type="dxa"/>
            <w:vMerge/>
            <w:vAlign w:val="center"/>
          </w:tcPr>
          <w:p w14:paraId="357F1237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66EA8C9D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580" w:type="dxa"/>
            <w:vMerge/>
            <w:vAlign w:val="center"/>
          </w:tcPr>
          <w:p w14:paraId="4F214B8F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4B5C95B3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39E7CB52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vMerge/>
            <w:vAlign w:val="center"/>
          </w:tcPr>
          <w:p w14:paraId="0C6FD3B9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</w:tcPr>
          <w:p w14:paraId="391A05E6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 w14:paraId="36610A0B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</w:t>
            </w:r>
            <w:r w:rsidR="00A2270F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-</w:t>
            </w: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ցեն</w:t>
            </w:r>
            <w:proofErr w:type="spellEnd"/>
          </w:p>
        </w:tc>
        <w:tc>
          <w:tcPr>
            <w:tcW w:w="632" w:type="dxa"/>
            <w:vAlign w:val="center"/>
          </w:tcPr>
          <w:p w14:paraId="43CB1865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727" w:type="dxa"/>
            <w:vAlign w:val="center"/>
          </w:tcPr>
          <w:p w14:paraId="6173B0B5" w14:textId="699279E4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</w:t>
            </w:r>
            <w:r w:rsidR="002272C5"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-</w:t>
            </w:r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կետը</w:t>
            </w:r>
            <w:proofErr w:type="spellEnd"/>
          </w:p>
          <w:p w14:paraId="2E4EFDAD" w14:textId="77777777" w:rsidR="00A115AB" w:rsidRPr="006E3510" w:rsidRDefault="00A115A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7A432F" w:rsidRPr="00474341" w14:paraId="4295AE95" w14:textId="77777777" w:rsidTr="00B831CA">
        <w:trPr>
          <w:trHeight w:val="445"/>
        </w:trPr>
        <w:tc>
          <w:tcPr>
            <w:tcW w:w="900" w:type="dxa"/>
            <w:vAlign w:val="center"/>
          </w:tcPr>
          <w:p w14:paraId="2C4C45DA" w14:textId="1FA4495E" w:rsidR="007A432F" w:rsidRPr="006E3510" w:rsidRDefault="007A432F" w:rsidP="007A432F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8" w:type="dxa"/>
            <w:vAlign w:val="center"/>
          </w:tcPr>
          <w:p w14:paraId="05207E70" w14:textId="2E2C4A9D" w:rsidR="007A432F" w:rsidRPr="00B831CA" w:rsidRDefault="007A432F" w:rsidP="007A432F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30239130/1</w:t>
            </w:r>
          </w:p>
        </w:tc>
        <w:tc>
          <w:tcPr>
            <w:tcW w:w="1512" w:type="dxa"/>
            <w:vAlign w:val="center"/>
          </w:tcPr>
          <w:p w14:paraId="4A9F31AE" w14:textId="3C315CDF" w:rsidR="007A432F" w:rsidRPr="006E3510" w:rsidRDefault="007A432F" w:rsidP="007A432F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Տպիչ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սարք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բազմաֆունկցիոնալ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A4, 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28</w:t>
            </w:r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էջ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րոպե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արագությա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</w:t>
            </w:r>
            <w:proofErr w:type="spellEnd"/>
          </w:p>
        </w:tc>
        <w:tc>
          <w:tcPr>
            <w:tcW w:w="1260" w:type="dxa"/>
            <w:vAlign w:val="center"/>
          </w:tcPr>
          <w:p w14:paraId="5841B361" w14:textId="2558F1E4" w:rsidR="007A432F" w:rsidRPr="006E3510" w:rsidRDefault="007A432F" w:rsidP="007A432F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1ABACCC7" w14:textId="77777777" w:rsidR="00284637" w:rsidRDefault="008E5C58" w:rsidP="00284637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Բազմաֆունկցիոնալ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տիպիչի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="00284637">
              <w:rPr>
                <w:rFonts w:ascii="GHEA Grapalat" w:hAnsi="GHEA Grapalat"/>
                <w:sz w:val="20"/>
                <w:szCs w:val="20"/>
              </w:rPr>
              <w:t>ս</w:t>
            </w:r>
            <w:r w:rsidRPr="008E5C58">
              <w:rPr>
                <w:rFonts w:ascii="GHEA Grapalat" w:hAnsi="GHEA Grapalat" w:cs="GHEA Grapalat"/>
                <w:sz w:val="20"/>
                <w:szCs w:val="20"/>
              </w:rPr>
              <w:t>և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E5C58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սպիտակ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լազերային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բազմաֆունկցիոնալ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հատ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լրացուցիչ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օրիգինալ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քարթրիջներով</w:t>
            </w:r>
            <w:proofErr w:type="spellEnd"/>
            <w:r w:rsidRPr="008E5C58">
              <w:rPr>
                <w:rFonts w:ascii="GHEA Grapalat" w:hAnsi="GHEA Grapalat" w:cs="GHEA Grapalat"/>
                <w:sz w:val="20"/>
                <w:szCs w:val="20"/>
              </w:rPr>
              <w:t>։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Մեքենայի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գործառույթները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ֆոնկցիաներ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Տպել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սկանավորել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E5C58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պատճենել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6B8B81E7" w14:textId="076C14C2" w:rsidR="007A432F" w:rsidRPr="008E5C58" w:rsidRDefault="008E5C58" w:rsidP="00284637">
            <w:pPr>
              <w:rPr>
                <w:rFonts w:ascii="GHEA Grapalat" w:hAnsi="GHEA Grapalat"/>
                <w:sz w:val="20"/>
                <w:szCs w:val="20"/>
              </w:rPr>
            </w:pPr>
            <w:r w:rsidRPr="008E5C58">
              <w:rPr>
                <w:rFonts w:ascii="GHEA Grapalat" w:hAnsi="GHEA Grapalat" w:cs="GHEA Grapalat"/>
                <w:sz w:val="20"/>
                <w:szCs w:val="20"/>
              </w:rPr>
              <w:t>ՏՊԻՉԻ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E5C58">
              <w:rPr>
                <w:rFonts w:ascii="GHEA Grapalat" w:hAnsi="GHEA Grapalat" w:cs="GHEA Grapalat"/>
                <w:sz w:val="20"/>
                <w:szCs w:val="20"/>
              </w:rPr>
              <w:t>ՖՈՒՆԿՑԻԱՆԵՐԸ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Պատճենահանման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չափս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- A4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Տպման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 w:cs="GHEA Grapalat"/>
                <w:sz w:val="20"/>
                <w:szCs w:val="20"/>
              </w:rPr>
              <w:t>արագություն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84637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 w:rsidRPr="008E5C58">
              <w:rPr>
                <w:rFonts w:ascii="GHEA Grapalat" w:hAnsi="GHEA Grapalat" w:cs="GHEA Grapalat"/>
                <w:sz w:val="20"/>
                <w:szCs w:val="20"/>
              </w:rPr>
              <w:t>ինչև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18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էջ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րոպեում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Տպման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մեթոդ</w:t>
            </w:r>
            <w:proofErr w:type="spellEnd"/>
            <w:r w:rsidR="004D34D7">
              <w:rPr>
                <w:rFonts w:ascii="GHEA Grapalat" w:hAnsi="GHEA Grapalat"/>
                <w:sz w:val="20"/>
                <w:szCs w:val="20"/>
              </w:rPr>
              <w:t>՝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4D34D7">
              <w:rPr>
                <w:rFonts w:ascii="GHEA Grapalat" w:hAnsi="GHEA Grapalat"/>
                <w:sz w:val="20"/>
                <w:szCs w:val="20"/>
              </w:rPr>
              <w:t>ս</w:t>
            </w:r>
            <w:r w:rsidRPr="008E5C58">
              <w:rPr>
                <w:rFonts w:ascii="GHEA Grapalat" w:hAnsi="GHEA Grapalat"/>
                <w:sz w:val="20"/>
                <w:szCs w:val="20"/>
              </w:rPr>
              <w:t>և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սպիտակ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լազերային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տպագրություն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Տպման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որակը</w:t>
            </w:r>
            <w:proofErr w:type="spellEnd"/>
            <w:r w:rsidR="004D34D7">
              <w:rPr>
                <w:rFonts w:ascii="GHEA Grapalat" w:hAnsi="GHEA Grapalat"/>
                <w:sz w:val="20"/>
                <w:szCs w:val="20"/>
              </w:rPr>
              <w:t>՝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4D34D7">
              <w:rPr>
                <w:rFonts w:ascii="GHEA Grapalat" w:hAnsi="GHEA Grapalat"/>
                <w:sz w:val="20"/>
                <w:szCs w:val="20"/>
              </w:rPr>
              <w:t>ը</w:t>
            </w:r>
            <w:r w:rsidRPr="008E5C58">
              <w:rPr>
                <w:rFonts w:ascii="GHEA Grapalat" w:hAnsi="GHEA Grapalat"/>
                <w:sz w:val="20"/>
                <w:szCs w:val="20"/>
              </w:rPr>
              <w:t>նդլայնված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ռեժիմում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1200 x 600 dpi </w:t>
            </w:r>
            <w:proofErr w:type="spellStart"/>
            <w:r w:rsidR="00B4384E">
              <w:rPr>
                <w:rFonts w:ascii="GHEA Grapalat" w:hAnsi="GHEA Grapalat"/>
                <w:sz w:val="20"/>
                <w:szCs w:val="20"/>
              </w:rPr>
              <w:t>տ</w:t>
            </w:r>
            <w:r w:rsidRPr="008E5C58">
              <w:rPr>
                <w:rFonts w:ascii="GHEA Grapalat" w:hAnsi="GHEA Grapalat"/>
                <w:sz w:val="20"/>
                <w:szCs w:val="20"/>
              </w:rPr>
              <w:t>պել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բանաձ</w:t>
            </w:r>
            <w:r w:rsidR="00B4384E">
              <w:rPr>
                <w:rFonts w:ascii="GHEA Grapalat" w:hAnsi="GHEA Grapalat"/>
                <w:sz w:val="20"/>
                <w:szCs w:val="20"/>
              </w:rPr>
              <w:t>և</w:t>
            </w:r>
            <w:r w:rsidRPr="008E5C58">
              <w:rPr>
                <w:rFonts w:ascii="GHEA Grapalat" w:hAnsi="GHEA Grapalat"/>
                <w:sz w:val="20"/>
                <w:szCs w:val="20"/>
              </w:rPr>
              <w:t>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600 x 400 dpi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առկա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տոների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խնայողության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ռեժիմ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ֆունկցիաները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պատճենահանման</w:t>
            </w:r>
            <w:proofErr w:type="spellEnd"/>
            <w:r w:rsidR="009E091E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Պատճենման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արագություն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18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էջ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րոպեում</w:t>
            </w:r>
            <w:proofErr w:type="spellEnd"/>
            <w:r w:rsidR="009E091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9E091E">
              <w:rPr>
                <w:rFonts w:ascii="GHEA Grapalat" w:hAnsi="GHEA Grapalat"/>
                <w:sz w:val="20"/>
                <w:szCs w:val="20"/>
              </w:rPr>
              <w:t>տ</w:t>
            </w:r>
            <w:r w:rsidRPr="008E5C58">
              <w:rPr>
                <w:rFonts w:ascii="GHEA Grapalat" w:hAnsi="GHEA Grapalat"/>
                <w:sz w:val="20"/>
                <w:szCs w:val="20"/>
              </w:rPr>
              <w:t>պման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որակը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600 x 600 dpi</w:t>
            </w:r>
            <w:r w:rsidR="009E091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9E091E">
              <w:rPr>
                <w:rFonts w:ascii="GHEA Grapalat" w:hAnsi="GHEA Grapalat"/>
                <w:sz w:val="20"/>
                <w:szCs w:val="20"/>
              </w:rPr>
              <w:t>պ</w:t>
            </w:r>
            <w:r w:rsidRPr="008E5C58">
              <w:rPr>
                <w:rFonts w:ascii="GHEA Grapalat" w:hAnsi="GHEA Grapalat"/>
                <w:sz w:val="20"/>
                <w:szCs w:val="20"/>
              </w:rPr>
              <w:t>ատճենման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ռեժիմներ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B3268">
              <w:rPr>
                <w:rFonts w:ascii="GHEA Grapalat" w:hAnsi="GHEA Grapalat"/>
                <w:sz w:val="20"/>
                <w:szCs w:val="20"/>
              </w:rPr>
              <w:t>տ</w:t>
            </w:r>
            <w:r w:rsidRPr="008E5C58">
              <w:rPr>
                <w:rFonts w:ascii="GHEA Grapalat" w:hAnsi="GHEA Grapalat"/>
                <w:sz w:val="20"/>
                <w:szCs w:val="20"/>
              </w:rPr>
              <w:t>եքստ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լուսանկար,</w:t>
            </w:r>
            <w:r w:rsidR="001B3268">
              <w:rPr>
                <w:rFonts w:ascii="GHEA Grapalat" w:hAnsi="GHEA Grapalat"/>
                <w:sz w:val="20"/>
                <w:szCs w:val="20"/>
              </w:rPr>
              <w:t>տ</w:t>
            </w:r>
            <w:r w:rsidRPr="008E5C58">
              <w:rPr>
                <w:rFonts w:ascii="GHEA Grapalat" w:hAnsi="GHEA Grapalat"/>
                <w:sz w:val="20"/>
                <w:szCs w:val="20"/>
              </w:rPr>
              <w:t>եքստ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="001B3268">
              <w:rPr>
                <w:rFonts w:ascii="GHEA Grapalat" w:hAnsi="GHEA Grapalat"/>
                <w:sz w:val="20"/>
                <w:szCs w:val="20"/>
              </w:rPr>
              <w:t>լ</w:t>
            </w:r>
            <w:r w:rsidRPr="008E5C58">
              <w:rPr>
                <w:rFonts w:ascii="GHEA Grapalat" w:hAnsi="GHEA Grapalat"/>
                <w:sz w:val="20"/>
                <w:szCs w:val="20"/>
              </w:rPr>
              <w:t>ուսանկար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+, </w:t>
            </w:r>
            <w:proofErr w:type="spellStart"/>
            <w:r w:rsidR="001B3268">
              <w:rPr>
                <w:rFonts w:ascii="GHEA Grapalat" w:hAnsi="GHEA Grapalat"/>
                <w:sz w:val="20"/>
                <w:szCs w:val="20"/>
              </w:rPr>
              <w:t>տ</w:t>
            </w:r>
            <w:r w:rsidRPr="008E5C58">
              <w:rPr>
                <w:rFonts w:ascii="GHEA Grapalat" w:hAnsi="GHEA Grapalat"/>
                <w:sz w:val="20"/>
                <w:szCs w:val="20"/>
              </w:rPr>
              <w:t>եքստ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="001B3268">
              <w:rPr>
                <w:rFonts w:ascii="GHEA Grapalat" w:hAnsi="GHEA Grapalat"/>
                <w:sz w:val="20"/>
                <w:szCs w:val="20"/>
              </w:rPr>
              <w:t>լ</w:t>
            </w:r>
            <w:r w:rsidRPr="008E5C58">
              <w:rPr>
                <w:rFonts w:ascii="GHEA Grapalat" w:hAnsi="GHEA Grapalat"/>
                <w:sz w:val="20"/>
                <w:szCs w:val="20"/>
              </w:rPr>
              <w:t>ուսանկար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ՍԿԱՆԵՐ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Գույնը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գունավոր</w:t>
            </w:r>
            <w:proofErr w:type="spellEnd"/>
            <w:r w:rsidR="001B3268">
              <w:rPr>
                <w:rFonts w:ascii="GHEA Grapalat" w:hAnsi="GHEA Grapalat"/>
                <w:sz w:val="20"/>
                <w:szCs w:val="20"/>
              </w:rPr>
              <w:t>,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B3268">
              <w:rPr>
                <w:rFonts w:ascii="GHEA Grapalat" w:hAnsi="GHEA Grapalat"/>
                <w:sz w:val="20"/>
                <w:szCs w:val="20"/>
              </w:rPr>
              <w:t>ս</w:t>
            </w:r>
            <w:r w:rsidRPr="008E5C58">
              <w:rPr>
                <w:rFonts w:ascii="GHEA Grapalat" w:hAnsi="GHEA Grapalat"/>
                <w:sz w:val="20"/>
                <w:szCs w:val="20"/>
              </w:rPr>
              <w:t>կան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բանաձ</w:t>
            </w:r>
            <w:r w:rsidR="001B3268">
              <w:rPr>
                <w:rFonts w:ascii="GHEA Grapalat" w:hAnsi="GHEA Grapalat"/>
                <w:sz w:val="20"/>
                <w:szCs w:val="20"/>
              </w:rPr>
              <w:t>և</w:t>
            </w:r>
            <w:r w:rsidRPr="008E5C58">
              <w:rPr>
                <w:rFonts w:ascii="GHEA Grapalat" w:hAnsi="GHEA Grapalat"/>
                <w:sz w:val="20"/>
                <w:szCs w:val="20"/>
              </w:rPr>
              <w:t>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B3268">
              <w:rPr>
                <w:rFonts w:ascii="GHEA Grapalat" w:hAnsi="GHEA Grapalat"/>
                <w:sz w:val="20"/>
                <w:szCs w:val="20"/>
              </w:rPr>
              <w:t>օ</w:t>
            </w:r>
            <w:r w:rsidRPr="008E5C58">
              <w:rPr>
                <w:rFonts w:ascii="GHEA Grapalat" w:hAnsi="GHEA Grapalat"/>
                <w:sz w:val="20"/>
                <w:szCs w:val="20"/>
              </w:rPr>
              <w:t>պտիկական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600 x 600 dpi</w:t>
            </w:r>
            <w:r w:rsidR="001B3268">
              <w:rPr>
                <w:rFonts w:ascii="GHEA Grapalat" w:hAnsi="GHEA Grapalat"/>
                <w:sz w:val="20"/>
                <w:szCs w:val="20"/>
              </w:rPr>
              <w:t>,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B3268">
              <w:rPr>
                <w:rFonts w:ascii="GHEA Grapalat" w:hAnsi="GHEA Grapalat"/>
                <w:sz w:val="20"/>
                <w:szCs w:val="20"/>
              </w:rPr>
              <w:t>ը</w:t>
            </w:r>
            <w:r w:rsidRPr="008E5C58">
              <w:rPr>
                <w:rFonts w:ascii="GHEA Grapalat" w:hAnsi="GHEA Grapalat"/>
                <w:sz w:val="20"/>
                <w:szCs w:val="20"/>
              </w:rPr>
              <w:t>նդլայնված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>՝ 9600 x 9600 dpi</w:t>
            </w:r>
            <w:r w:rsidR="009E091E">
              <w:rPr>
                <w:rFonts w:ascii="GHEA Grapalat" w:hAnsi="GHEA Grapalat"/>
                <w:sz w:val="20"/>
                <w:szCs w:val="20"/>
              </w:rPr>
              <w:t>,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C7BD8">
              <w:rPr>
                <w:rFonts w:ascii="GHEA Grapalat" w:hAnsi="GHEA Grapalat"/>
                <w:sz w:val="20"/>
                <w:szCs w:val="20"/>
              </w:rPr>
              <w:t>գ</w:t>
            </w:r>
            <w:r w:rsidRPr="008E5C58">
              <w:rPr>
                <w:rFonts w:ascii="GHEA Grapalat" w:hAnsi="GHEA Grapalat"/>
                <w:sz w:val="20"/>
                <w:szCs w:val="20"/>
              </w:rPr>
              <w:t>ունավոր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սկանավորման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խորությունը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բիթ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/24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բիթ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մուտք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ելք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>)</w:t>
            </w:r>
            <w:r w:rsidR="001C7BD8">
              <w:rPr>
                <w:rFonts w:ascii="GHEA Grapalat" w:hAnsi="GHEA Grapalat"/>
                <w:sz w:val="20"/>
                <w:szCs w:val="20"/>
              </w:rPr>
              <w:t>,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C7BD8">
              <w:rPr>
                <w:rFonts w:ascii="GHEA Grapalat" w:hAnsi="GHEA Grapalat"/>
                <w:sz w:val="20"/>
                <w:szCs w:val="20"/>
              </w:rPr>
              <w:t>մ</w:t>
            </w:r>
            <w:r w:rsidRPr="008E5C58">
              <w:rPr>
                <w:rFonts w:ascii="GHEA Grapalat" w:hAnsi="GHEA Grapalat"/>
                <w:sz w:val="20"/>
                <w:szCs w:val="20"/>
              </w:rPr>
              <w:t>աքս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1C7BD8">
              <w:rPr>
                <w:rFonts w:ascii="GHEA Grapalat" w:hAnsi="GHEA Grapalat"/>
                <w:sz w:val="20"/>
                <w:szCs w:val="20"/>
              </w:rPr>
              <w:t>ա</w:t>
            </w:r>
            <w:r w:rsidRPr="008E5C58">
              <w:rPr>
                <w:rFonts w:ascii="GHEA Grapalat" w:hAnsi="GHEA Grapalat"/>
                <w:sz w:val="20"/>
                <w:szCs w:val="20"/>
              </w:rPr>
              <w:t>րդյունավետ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սկանավորման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տարածքի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լայնությունը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216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="001C7BD8">
              <w:rPr>
                <w:rFonts w:ascii="GHEA Grapalat" w:hAnsi="GHEA Grapalat"/>
                <w:sz w:val="20"/>
                <w:szCs w:val="20"/>
              </w:rPr>
              <w:t>,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C7BD8">
              <w:rPr>
                <w:rFonts w:ascii="GHEA Grapalat" w:hAnsi="GHEA Grapalat"/>
                <w:sz w:val="20"/>
                <w:szCs w:val="20"/>
              </w:rPr>
              <w:t>տ</w:t>
            </w:r>
            <w:r w:rsidRPr="008E5C58">
              <w:rPr>
                <w:rFonts w:ascii="GHEA Grapalat" w:hAnsi="GHEA Grapalat"/>
                <w:sz w:val="20"/>
                <w:szCs w:val="20"/>
              </w:rPr>
              <w:t>պագրություն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հետևյալ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չափերով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թղթի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չափը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A4, B5, A5, Executive,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Ծրարներ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(COM10, Monarch, DL, B5, C5), LTR, LGL,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քաղվածք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չափեր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՝ 76 x 216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լայնություն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երկարությունը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127 × 356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թղթի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խտություն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60 - 163 գ/մ2, </w:t>
            </w:r>
            <w:proofErr w:type="spellStart"/>
            <w:r w:rsidR="001C7BD8">
              <w:rPr>
                <w:rFonts w:ascii="GHEA Grapalat" w:hAnsi="GHEA Grapalat"/>
                <w:sz w:val="20"/>
                <w:szCs w:val="20"/>
              </w:rPr>
              <w:t>մ</w:t>
            </w:r>
            <w:r w:rsidRPr="008E5C58">
              <w:rPr>
                <w:rFonts w:ascii="GHEA Grapalat" w:hAnsi="GHEA Grapalat"/>
                <w:sz w:val="20"/>
                <w:szCs w:val="20"/>
              </w:rPr>
              <w:t>ուտքը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USB 2.0</w:t>
            </w:r>
            <w:r w:rsidR="001C7BD8">
              <w:rPr>
                <w:rFonts w:ascii="GHEA Grapalat" w:hAnsi="GHEA Grapalat"/>
                <w:sz w:val="20"/>
                <w:szCs w:val="20"/>
              </w:rPr>
              <w:t>,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C7BD8">
              <w:rPr>
                <w:rFonts w:ascii="GHEA Grapalat" w:hAnsi="GHEA Grapalat"/>
                <w:sz w:val="20"/>
                <w:szCs w:val="20"/>
              </w:rPr>
              <w:t>բ</w:t>
            </w:r>
            <w:r w:rsidRPr="008E5C58">
              <w:rPr>
                <w:rFonts w:ascii="GHEA Grapalat" w:hAnsi="GHEA Grapalat"/>
                <w:sz w:val="20"/>
                <w:szCs w:val="20"/>
              </w:rPr>
              <w:t>ազմաֆունկցիոնալ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տիպիչը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աշխատի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Windows 7/8/10/11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օպերացիոն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համակարգերի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="001C7BD8">
              <w:rPr>
                <w:rFonts w:ascii="GHEA Grapalat" w:hAnsi="GHEA Grapalat"/>
                <w:sz w:val="20"/>
                <w:szCs w:val="20"/>
              </w:rPr>
              <w:t>,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C7BD8">
              <w:rPr>
                <w:rFonts w:ascii="GHEA Grapalat" w:hAnsi="GHEA Grapalat"/>
                <w:sz w:val="20"/>
                <w:szCs w:val="20"/>
              </w:rPr>
              <w:t>օ</w:t>
            </w:r>
            <w:r w:rsidRPr="008E5C58">
              <w:rPr>
                <w:rFonts w:ascii="GHEA Grapalat" w:hAnsi="GHEA Grapalat"/>
                <w:sz w:val="20"/>
                <w:szCs w:val="20"/>
              </w:rPr>
              <w:t>պերատիվ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հիշողություն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64 ՄԲ</w:t>
            </w:r>
            <w:r w:rsidR="001C7BD8">
              <w:rPr>
                <w:rFonts w:ascii="GHEA Grapalat" w:hAnsi="GHEA Grapalat"/>
                <w:sz w:val="20"/>
                <w:szCs w:val="20"/>
              </w:rPr>
              <w:t>,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C7BD8">
              <w:rPr>
                <w:rFonts w:ascii="GHEA Grapalat" w:hAnsi="GHEA Grapalat"/>
                <w:sz w:val="20"/>
                <w:szCs w:val="20"/>
              </w:rPr>
              <w:t>կ</w:t>
            </w:r>
            <w:r w:rsidRPr="008E5C58">
              <w:rPr>
                <w:rFonts w:ascii="GHEA Grapalat" w:hAnsi="GHEA Grapalat"/>
                <w:sz w:val="20"/>
                <w:szCs w:val="20"/>
              </w:rPr>
              <w:t>առավարման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վահանակ</w:t>
            </w:r>
            <w:proofErr w:type="spellEnd"/>
            <w:r w:rsidR="001C7BD8">
              <w:rPr>
                <w:rFonts w:ascii="GHEA Grapalat" w:hAnsi="GHEA Grapalat"/>
                <w:sz w:val="20"/>
                <w:szCs w:val="20"/>
              </w:rPr>
              <w:t>,</w:t>
            </w:r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C7BD8">
              <w:rPr>
                <w:rFonts w:ascii="GHEA Grapalat" w:hAnsi="GHEA Grapalat"/>
                <w:sz w:val="20"/>
                <w:szCs w:val="20"/>
              </w:rPr>
              <w:lastRenderedPageBreak/>
              <w:t>հ</w:t>
            </w:r>
            <w:r w:rsidRPr="008E5C58">
              <w:rPr>
                <w:rFonts w:ascii="GHEA Grapalat" w:hAnsi="GHEA Grapalat"/>
                <w:sz w:val="20"/>
                <w:szCs w:val="20"/>
              </w:rPr>
              <w:t>ոսանքի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սնուղումը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220-240V, </w:t>
            </w:r>
            <w:proofErr w:type="spellStart"/>
            <w:r w:rsidR="00FC6DDE">
              <w:rPr>
                <w:rFonts w:ascii="GHEA Grapalat" w:hAnsi="GHEA Grapalat"/>
                <w:sz w:val="20"/>
                <w:szCs w:val="20"/>
              </w:rPr>
              <w:t>պ</w:t>
            </w:r>
            <w:r w:rsidRPr="008E5C58">
              <w:rPr>
                <w:rFonts w:ascii="GHEA Grapalat" w:hAnsi="GHEA Grapalat"/>
                <w:sz w:val="20"/>
                <w:szCs w:val="20"/>
              </w:rPr>
              <w:t>արտադիր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պայման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համակարգիչը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չպետք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լինի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օգտագործված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>։</w:t>
            </w:r>
            <w:proofErr w:type="gram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C6DDE">
              <w:rPr>
                <w:rFonts w:ascii="GHEA Grapalat" w:hAnsi="GHEA Grapalat"/>
                <w:sz w:val="20"/>
                <w:szCs w:val="20"/>
              </w:rPr>
              <w:t>Ե</w:t>
            </w:r>
            <w:r w:rsidRPr="008E5C58">
              <w:rPr>
                <w:rFonts w:ascii="GHEA Grapalat" w:hAnsi="GHEA Grapalat"/>
                <w:sz w:val="20"/>
                <w:szCs w:val="20"/>
              </w:rPr>
              <w:t>րաշխիքային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ժամկետ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12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ամիս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։ </w:t>
            </w:r>
            <w:bookmarkStart w:id="0" w:name="_Hlk188617355"/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Ապրանքները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մատակարարելիս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մատակարար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ընկերությունը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պարտավոր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ներկայացնել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 (MAF - Manufacturer's Authorization Form)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նրա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Հանրապետությունում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լիազորված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(DAF - Distributer's Authorization Form)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անունից</w:t>
            </w:r>
            <w:proofErr w:type="spellEnd"/>
            <w:r w:rsidRPr="008E5C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5C58">
              <w:rPr>
                <w:rFonts w:ascii="GHEA Grapalat" w:hAnsi="GHEA Grapalat"/>
                <w:sz w:val="20"/>
                <w:szCs w:val="20"/>
              </w:rPr>
              <w:t>նամակ-լիազորագիր</w:t>
            </w:r>
            <w:bookmarkEnd w:id="0"/>
            <w:proofErr w:type="spellEnd"/>
            <w:r w:rsidR="00FC6DDE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990" w:type="dxa"/>
            <w:vAlign w:val="center"/>
          </w:tcPr>
          <w:p w14:paraId="620369CF" w14:textId="3A3F5FEA" w:rsidR="007A432F" w:rsidRPr="006E3510" w:rsidRDefault="007A432F" w:rsidP="007A432F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74341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  <w:vAlign w:val="center"/>
          </w:tcPr>
          <w:p w14:paraId="37FF23CF" w14:textId="43B73371" w:rsidR="007A432F" w:rsidRPr="006F4063" w:rsidRDefault="007A432F" w:rsidP="007A432F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20D8E78" w14:textId="59A25582" w:rsidR="007A432F" w:rsidRPr="006F4063" w:rsidRDefault="007A432F" w:rsidP="007A432F">
            <w:pPr>
              <w:ind w:left="-81" w:right="-108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6D1F7C5D" w14:textId="4E4FE0B5" w:rsidR="007A432F" w:rsidRPr="006E3510" w:rsidRDefault="008E5C58" w:rsidP="007A432F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12" w:type="dxa"/>
            <w:vAlign w:val="center"/>
          </w:tcPr>
          <w:p w14:paraId="6BF2F5C4" w14:textId="37F1847E" w:rsidR="007A432F" w:rsidRPr="001E373D" w:rsidRDefault="007A432F" w:rsidP="007A432F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632" w:type="dxa"/>
            <w:vAlign w:val="center"/>
          </w:tcPr>
          <w:p w14:paraId="62CB5550" w14:textId="7C291439" w:rsidR="007A432F" w:rsidRPr="006E3510" w:rsidRDefault="008E5C58" w:rsidP="007A432F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27" w:type="dxa"/>
            <w:vAlign w:val="center"/>
          </w:tcPr>
          <w:p w14:paraId="2D94DAAB" w14:textId="79465326" w:rsidR="007A432F" w:rsidRPr="006E3510" w:rsidRDefault="007A432F" w:rsidP="007A432F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2-րդ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եռամսյակ</w:t>
            </w:r>
            <w:proofErr w:type="spellEnd"/>
          </w:p>
        </w:tc>
      </w:tr>
      <w:tr w:rsidR="008E5C58" w:rsidRPr="00474341" w14:paraId="51952BF6" w14:textId="77777777" w:rsidTr="00B831CA">
        <w:trPr>
          <w:trHeight w:val="445"/>
        </w:trPr>
        <w:tc>
          <w:tcPr>
            <w:tcW w:w="900" w:type="dxa"/>
            <w:vAlign w:val="center"/>
          </w:tcPr>
          <w:p w14:paraId="37F9F6BF" w14:textId="51003043" w:rsidR="008E5C58" w:rsidRPr="006E3510" w:rsidRDefault="008E5C58" w:rsidP="008E5C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78" w:type="dxa"/>
            <w:vAlign w:val="center"/>
          </w:tcPr>
          <w:p w14:paraId="0B7BDCD9" w14:textId="2EBDB284" w:rsidR="008E5C58" w:rsidRDefault="008E5C58" w:rsidP="008E5C58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30239150/2</w:t>
            </w:r>
          </w:p>
        </w:tc>
        <w:tc>
          <w:tcPr>
            <w:tcW w:w="1512" w:type="dxa"/>
            <w:vAlign w:val="center"/>
          </w:tcPr>
          <w:p w14:paraId="29D4340B" w14:textId="30B68B53" w:rsidR="008E5C58" w:rsidRDefault="008E5C58" w:rsidP="008E5C58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Տպիչ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սարք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բազմաֆունկցիոնալ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A4, 35 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էջ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րոպե</w:t>
            </w:r>
            <w:proofErr w:type="spellEnd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F648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արագությամբ</w:t>
            </w:r>
            <w:proofErr w:type="spellEnd"/>
          </w:p>
        </w:tc>
        <w:tc>
          <w:tcPr>
            <w:tcW w:w="1260" w:type="dxa"/>
            <w:vAlign w:val="center"/>
          </w:tcPr>
          <w:p w14:paraId="4CDD6136" w14:textId="660BBAE7" w:rsidR="008E5C58" w:rsidRPr="00156B80" w:rsidRDefault="008E5C58" w:rsidP="008E5C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63E73EF0" w14:textId="332808C6" w:rsidR="008E5C58" w:rsidRPr="007C13E6" w:rsidRDefault="0085164A" w:rsidP="0028463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5164A">
              <w:rPr>
                <w:rFonts w:ascii="GHEA Grapalat" w:hAnsi="GHEA Grapalat"/>
                <w:sz w:val="20"/>
                <w:szCs w:val="20"/>
                <w:lang w:val="hy-AM"/>
              </w:rPr>
              <w:t xml:space="preserve">Բազմաֆունկցիոնալ տպիչ սարք (տպիչ, սկաներ, պատճենահանում)` լազերային, սև/սպիտակ, սկաների և պատճենահանման հնարավորությամբ, Ա4, ավտոմատ երկկողմանի տպագրությամբ, LCD սենսորային էկրանի առկայությամբ։ Հիշողության ծավալը՝ առնվազն 1ԳԲ, ներքին հիշողությունը` առնվազն 4GB eMMC, պրոցեսորի արագությունը (CPU հաճախականություն)` առնվազն 1200 ՄՀց, ամսեկան տպագրության թույլատրելի ծանրաբեռնվածությունը` առնվազն 80,000 էջ, առաջին էջի ելքի առավելագույն ժամանակը` 5 վրկ., միակողմանի տպելու արագությունը` առնվազն 40 էջ/րոպե, երկկողմանի`առնվազն 33 էջ/րոպե։ Սև/սպիտակ տպագրության կետայնությունը` առնվազն 1200x1200dpi: Տպելու լուսանցքները` առավելագույնը 5մմ վերև, ներքև, աջ և ձախ: USB կրիչից տպելու, ամպային պահոցներից տպելու, երկկողմանի պատճենահանման հնարավորություն: Առաջին պատճենի ելքը առավելագույնը առնվազն 6.1 վրկ.։ Պատճենահանման հնարավորություն 2-ը 1-ի (2 էջը մեկ էջում տպելու հնարավորւթյուն), 4-ը 1-ի (4 էջը մեկ էջում տպելու հնարավորւթյուն), ունենա ID card պատճենահանման հնարավորություն: Պատճենի փոքրացում/ խոշորացում` 25-400% (քայլը 1%)։  Սկաների տեսակը՝ պլանշետային։ Սկանավորման  հնարավորություն Tiff, JPEG, PDF, Compact PDF, Searchable PDF: Հետևյալ ֆունկցիաների առկայույթուն` scan to email, scan to PC, scan to USB stick, scan to FTP, scan to Cloud, iFax:  Սկանավորման արագությունը` միակողմանի սև-սպիտակ` առնվազն 50 նկար/րոպե, միակողմանի գունավոր` առնվազն 40 նկար/րոպե, երկկողմանի սև-սպիտակ` առնվազն 100 </w:t>
            </w:r>
            <w:r w:rsidRPr="0085164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նկար/րոպե, երկկողմանի գունավոր` առնվազն 80 նկար/րոպե: ADF (թղթի մատակարարման ավտոմատ համակարգ)՝ առնվազն 50 թերթ: Թղթի դարակը նախատեսված առնվազն 250 էջի համար: Ելքային դարակը` առնվազն 150 էջի համար։ Սկանավորման կետայնությունը օպտիկակական` առնվազն 600x600 dpi, ընդլայնվածը` առնվազն 9600x9600 dpi։ Համակարգչին միացման համար առկա է` 1 հատ USB2.0, 10/100/1000 Ethernet, Wireless 802.11b/g/n, Wireless Direct Connection: Տեղադրված լինի գործարանային քարթրիջ։ Հավելյալ 3 հատ օրիգինալ քարտրիջ, տպման էջէրի քանակ՝ 3000էջ։  Տպիչի գույնը` սպիտակ: ՀՀ Լիազորված սերվիս</w:t>
            </w:r>
            <w:r w:rsidR="00D3399A" w:rsidRPr="007C13E6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5164A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կենտրոնի առկայությունը պարտադիր է։ Առաքումը մատակարարի կողմից։ Ապրանքը պետք է լինի նոր, չօգտագործված։ Երաշխիքը` առնվազն 3 տարի։</w:t>
            </w:r>
            <w:r w:rsidR="00D3399A" w:rsidRPr="007C13E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5164A">
              <w:rPr>
                <w:rFonts w:ascii="GHEA Grapalat" w:hAnsi="GHEA Grapalat"/>
                <w:sz w:val="20"/>
                <w:szCs w:val="20"/>
                <w:lang w:val="hy-AM"/>
              </w:rPr>
              <w:t>Ապրանքները մատակարարելիս մատակարար ընկերությունը պարտավոր է ներկայացնել արտադրողի  (MAF - Manufacturer's Authorization Form) կամ նրա կողմից Հայաստանի Հանրապետությունում լիազորված կազմակերպության (DAF - Distributer's Authorization Form) անունից նամակ-լիազորագիր</w:t>
            </w:r>
            <w:r w:rsidR="00D3399A" w:rsidRPr="007C13E6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</w:tc>
        <w:tc>
          <w:tcPr>
            <w:tcW w:w="990" w:type="dxa"/>
            <w:vAlign w:val="center"/>
          </w:tcPr>
          <w:p w14:paraId="396673BA" w14:textId="2E97EA01" w:rsidR="008E5C58" w:rsidRPr="00474341" w:rsidRDefault="008E5C58" w:rsidP="008E5C58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474341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  <w:vAlign w:val="center"/>
          </w:tcPr>
          <w:p w14:paraId="2A7267AF" w14:textId="663D605F" w:rsidR="008E5C58" w:rsidRPr="006F4063" w:rsidRDefault="008E5C58" w:rsidP="008E5C58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200787F" w14:textId="5BA7130C" w:rsidR="008E5C58" w:rsidRPr="00DF6485" w:rsidRDefault="008E5C58" w:rsidP="008E5C58">
            <w:pPr>
              <w:ind w:left="-104" w:right="-72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671B6465" w14:textId="7FB076C6" w:rsidR="008E5C58" w:rsidRDefault="0085164A" w:rsidP="008E5C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12" w:type="dxa"/>
            <w:vAlign w:val="center"/>
          </w:tcPr>
          <w:p w14:paraId="20E762BE" w14:textId="41F2B7ED" w:rsidR="008E5C58" w:rsidRPr="001E373D" w:rsidRDefault="008E5C58" w:rsidP="008E5C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632" w:type="dxa"/>
            <w:vAlign w:val="center"/>
          </w:tcPr>
          <w:p w14:paraId="67C3DAA7" w14:textId="657D1F14" w:rsidR="008E5C58" w:rsidRDefault="0085164A" w:rsidP="008E5C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27" w:type="dxa"/>
            <w:vAlign w:val="center"/>
          </w:tcPr>
          <w:p w14:paraId="5FA82B62" w14:textId="3B9C64E3" w:rsidR="008E5C58" w:rsidRPr="006E3510" w:rsidRDefault="008E5C58" w:rsidP="008E5C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2-րդ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եռամսյակ</w:t>
            </w:r>
            <w:proofErr w:type="spellEnd"/>
          </w:p>
        </w:tc>
      </w:tr>
      <w:tr w:rsidR="00560695" w:rsidRPr="00474341" w14:paraId="3B3948A2" w14:textId="77777777" w:rsidTr="00E261AA">
        <w:trPr>
          <w:trHeight w:val="1070"/>
        </w:trPr>
        <w:tc>
          <w:tcPr>
            <w:tcW w:w="900" w:type="dxa"/>
            <w:vAlign w:val="center"/>
          </w:tcPr>
          <w:p w14:paraId="39F97354" w14:textId="20BEC109" w:rsidR="00560695" w:rsidRPr="006E3510" w:rsidRDefault="00560695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8" w:type="dxa"/>
            <w:vAlign w:val="center"/>
          </w:tcPr>
          <w:p w14:paraId="31CA369B" w14:textId="7B3F0F41" w:rsidR="00560695" w:rsidRDefault="00560695" w:rsidP="00560695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31151120/1</w:t>
            </w:r>
          </w:p>
        </w:tc>
        <w:tc>
          <w:tcPr>
            <w:tcW w:w="1512" w:type="dxa"/>
            <w:vAlign w:val="center"/>
          </w:tcPr>
          <w:p w14:paraId="359DB106" w14:textId="3D39341D" w:rsidR="00560695" w:rsidRDefault="00560695" w:rsidP="00560695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Անխափան</w:t>
            </w:r>
            <w:proofErr w:type="spellEnd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սնուցման</w:t>
            </w:r>
            <w:proofErr w:type="spellEnd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աղբյուրներ</w:t>
            </w:r>
            <w:proofErr w:type="spellEnd"/>
          </w:p>
        </w:tc>
        <w:tc>
          <w:tcPr>
            <w:tcW w:w="1260" w:type="dxa"/>
            <w:vAlign w:val="center"/>
          </w:tcPr>
          <w:p w14:paraId="7D9D0F6A" w14:textId="56910DFB" w:rsidR="00560695" w:rsidRPr="00156B80" w:rsidRDefault="00560695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0D65465A" w14:textId="3D8C1155" w:rsidR="00560695" w:rsidRPr="007C13E6" w:rsidRDefault="00560695" w:rsidP="0056069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13E6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Անխափան սնուցման աղբյուր՝ SALICRU SPS 1100 ONE BL 1100 VA / 600 W,  AVR, Մարտկոց – 2 x 12V, 7 Ah,  Ելքեր - 4 x Schuko , Հաճախականություն Հց 50/60 Hz,  Հաճախականության կարգավորում ±1 Հց, Աշխատանքային ջերմաստիճան (°C) 0°C - +40°C, </w:t>
            </w:r>
            <w:r w:rsidR="00E261AA" w:rsidRPr="007C13E6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 w:rsidRPr="007C13E6">
              <w:rPr>
                <w:rFonts w:ascii="GHEA Grapalat" w:hAnsi="GHEA Grapalat"/>
                <w:sz w:val="20"/>
                <w:szCs w:val="20"/>
                <w:lang w:val="hy-AM"/>
              </w:rPr>
              <w:t xml:space="preserve">ործող հարաբերական խոնավության միջակայքը՝ 0-90, </w:t>
            </w:r>
            <w:r w:rsidR="00E261AA" w:rsidRPr="007C13E6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7C13E6">
              <w:rPr>
                <w:rFonts w:ascii="GHEA Grapalat" w:hAnsi="GHEA Grapalat"/>
                <w:sz w:val="20"/>
                <w:szCs w:val="20"/>
                <w:lang w:val="hy-AM"/>
              </w:rPr>
              <w:t xml:space="preserve">լիքի ձևը (մարտկոցի ռեժիմ) ՝ </w:t>
            </w:r>
            <w:r w:rsidR="00E261AA" w:rsidRPr="007C13E6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7C13E6">
              <w:rPr>
                <w:rFonts w:ascii="GHEA Grapalat" w:hAnsi="GHEA Grapalat"/>
                <w:sz w:val="20"/>
                <w:szCs w:val="20"/>
                <w:lang w:val="hy-AM"/>
              </w:rPr>
              <w:t xml:space="preserve">ոդելավորված սինուսային սարքավորում, ակուստիկ աղմուկ 1 մետրի վրա &lt; 40 dB, </w:t>
            </w:r>
            <w:r w:rsidR="00E261AA" w:rsidRPr="007C13E6">
              <w:rPr>
                <w:rFonts w:ascii="GHEA Grapalat" w:hAnsi="GHEA Grapalat"/>
                <w:sz w:val="20"/>
                <w:szCs w:val="20"/>
                <w:lang w:val="hy-AM"/>
              </w:rPr>
              <w:t>ե</w:t>
            </w:r>
            <w:r w:rsidRPr="007C13E6">
              <w:rPr>
                <w:rFonts w:ascii="GHEA Grapalat" w:hAnsi="GHEA Grapalat"/>
                <w:sz w:val="20"/>
                <w:szCs w:val="20"/>
                <w:lang w:val="hy-AM"/>
              </w:rPr>
              <w:t>րաշխիքային ժամկետն առնվազն 2 տարի: Երաշխիքային սպասարկման ապահովում նույն արտադրողի պաշտոնական սպասարկման կենտրոնում (առաջարկվող ապրանքի տեխնիկական բնութագիրը ներկայացնելիս տրամադրվում է նաև սպասարկման կենտրոնի տվյալները</w:t>
            </w:r>
            <w:r w:rsidR="00E261AA" w:rsidRPr="007C13E6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</w:tc>
        <w:tc>
          <w:tcPr>
            <w:tcW w:w="990" w:type="dxa"/>
            <w:vAlign w:val="center"/>
          </w:tcPr>
          <w:p w14:paraId="0148B374" w14:textId="3E15AA7F" w:rsidR="00560695" w:rsidRPr="00474341" w:rsidRDefault="00560695" w:rsidP="00560695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0" w:type="dxa"/>
            <w:vAlign w:val="center"/>
          </w:tcPr>
          <w:p w14:paraId="5D192AED" w14:textId="1A4AD7AA" w:rsidR="00560695" w:rsidRPr="006F4063" w:rsidRDefault="00560695" w:rsidP="00560695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990B25F" w14:textId="33929AD6" w:rsidR="00560695" w:rsidRPr="006F4063" w:rsidRDefault="00560695" w:rsidP="00560695">
            <w:pPr>
              <w:ind w:left="-81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2F17B783" w14:textId="148A4380" w:rsidR="00560695" w:rsidRDefault="007305F5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612" w:type="dxa"/>
            <w:vAlign w:val="center"/>
          </w:tcPr>
          <w:p w14:paraId="3BE7DDA1" w14:textId="48F82652" w:rsidR="00560695" w:rsidRPr="001E373D" w:rsidRDefault="00560695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632" w:type="dxa"/>
            <w:vAlign w:val="center"/>
          </w:tcPr>
          <w:p w14:paraId="492E3670" w14:textId="7E2C621A" w:rsidR="00560695" w:rsidRDefault="007305F5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27" w:type="dxa"/>
            <w:vAlign w:val="center"/>
          </w:tcPr>
          <w:p w14:paraId="0CEB556F" w14:textId="08E92D51" w:rsidR="00560695" w:rsidRPr="006E3510" w:rsidRDefault="00560695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2-րդ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եռամսյակ</w:t>
            </w:r>
            <w:proofErr w:type="spellEnd"/>
          </w:p>
        </w:tc>
      </w:tr>
      <w:tr w:rsidR="00560695" w:rsidRPr="00474341" w14:paraId="191D3A29" w14:textId="77777777" w:rsidTr="0055507E">
        <w:trPr>
          <w:trHeight w:val="1892"/>
        </w:trPr>
        <w:tc>
          <w:tcPr>
            <w:tcW w:w="900" w:type="dxa"/>
            <w:vAlign w:val="center"/>
          </w:tcPr>
          <w:p w14:paraId="420E6DF0" w14:textId="1BCA0B2B" w:rsidR="00560695" w:rsidRDefault="00560695" w:rsidP="00560695">
            <w:pPr>
              <w:ind w:left="-86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1278" w:type="dxa"/>
            <w:vAlign w:val="center"/>
          </w:tcPr>
          <w:p w14:paraId="3E9C7591" w14:textId="1B18D1DA" w:rsidR="00560695" w:rsidRDefault="00747372" w:rsidP="00560695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30211290/1</w:t>
            </w:r>
          </w:p>
        </w:tc>
        <w:tc>
          <w:tcPr>
            <w:tcW w:w="1512" w:type="dxa"/>
            <w:vAlign w:val="center"/>
          </w:tcPr>
          <w:p w14:paraId="13570C4D" w14:textId="260CC126" w:rsidR="00560695" w:rsidRDefault="00747372" w:rsidP="00560695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Համակարգչային</w:t>
            </w:r>
            <w:proofErr w:type="spellEnd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պլանշետ</w:t>
            </w:r>
            <w:proofErr w:type="spellEnd"/>
          </w:p>
        </w:tc>
        <w:tc>
          <w:tcPr>
            <w:tcW w:w="1260" w:type="dxa"/>
            <w:vAlign w:val="center"/>
          </w:tcPr>
          <w:p w14:paraId="0D7FAA89" w14:textId="78AEAE83" w:rsidR="00560695" w:rsidRPr="00156B80" w:rsidRDefault="00747372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5346363B" w14:textId="16BB2274" w:rsidR="00747372" w:rsidRPr="007C13E6" w:rsidRDefault="00F8610E" w:rsidP="007473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13E6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Համակարգչային պլանշետ՝ </w:t>
            </w:r>
            <w:r w:rsidR="00747372" w:rsidRPr="007C13E6">
              <w:rPr>
                <w:rFonts w:ascii="GHEA Grapalat" w:hAnsi="GHEA Grapalat"/>
                <w:sz w:val="20"/>
                <w:szCs w:val="20"/>
                <w:lang w:val="hy-AM"/>
              </w:rPr>
              <w:t>էկրանի տեսակը dynamic amoled 2x, 120hz, hdr10+ էկրանի կետայնություն 1752 x 2800 էկրանի չափսը 12.4 inch:</w:t>
            </w:r>
          </w:p>
          <w:p w14:paraId="479B4F1F" w14:textId="4C771122" w:rsidR="00747372" w:rsidRPr="007C13E6" w:rsidRDefault="00F8610E" w:rsidP="007473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13E6">
              <w:rPr>
                <w:rFonts w:ascii="GHEA Grapalat" w:hAnsi="GHEA Grapalat"/>
                <w:sz w:val="20"/>
                <w:szCs w:val="20"/>
                <w:lang w:val="hy-AM"/>
              </w:rPr>
              <w:t>Տ</w:t>
            </w:r>
            <w:r w:rsidR="00747372" w:rsidRPr="007C13E6">
              <w:rPr>
                <w:rFonts w:ascii="GHEA Grapalat" w:hAnsi="GHEA Grapalat"/>
                <w:sz w:val="20"/>
                <w:szCs w:val="20"/>
                <w:lang w:val="hy-AM"/>
              </w:rPr>
              <w:t>եսախցիկներ դիմային տեսախցիկ առնվազն 12 mp</w:t>
            </w:r>
            <w:r w:rsidR="00E261AA" w:rsidRPr="007C13E6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747372" w:rsidRPr="007C13E6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հիմնական տեսախցիկ 13 mp + 8 mp</w:t>
            </w:r>
            <w:r w:rsidR="00E261AA" w:rsidRPr="007C13E6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4DA818FF" w14:textId="77777777" w:rsidR="00C76CFB" w:rsidRPr="00A423D4" w:rsidRDefault="00747372" w:rsidP="007473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>հիշողություն և պրոցեսոր չիպսեթ mediatek առնվազն  dimensity 9300+ (4 nm)</w:t>
            </w:r>
            <w:r w:rsidR="00E261AA" w:rsidRPr="00A423D4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 պրոցեսորների միջուկների քանակը առնվազն octa-core պրոցեսոր 1x3.25 ghz cortex-x4 &amp; 3x2.85 ghz cortex-x4 &amp; 4x2.0 ghz cortex-a720</w:t>
            </w:r>
            <w:r w:rsidR="00E261AA" w:rsidRPr="00A423D4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 օպերատիվ հիշողություն 12gb հիշողության քարտի </w:t>
            </w:r>
          </w:p>
          <w:p w14:paraId="2C37425D" w14:textId="0A34F3B7" w:rsidR="00747372" w:rsidRPr="00A423D4" w:rsidRDefault="00747372" w:rsidP="007473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>բնիկը; հիշողություն 256 gb</w:t>
            </w:r>
            <w:r w:rsidR="00C76CFB" w:rsidRPr="00A423D4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75BE04F6" w14:textId="17FB6A4A" w:rsidR="00560695" w:rsidRPr="00A423D4" w:rsidRDefault="00747372" w:rsidP="00F83BB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>լիցքավորման բնիկի տեսակը usb type-c 3.2, magnetic connector մարտկոցի տեսակը li-po</w:t>
            </w:r>
            <w:r w:rsidR="00C76CFB" w:rsidRPr="00A423D4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մարտկոցի</w:t>
            </w:r>
            <w:r w:rsidRPr="00A423D4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հզորությունը 10090mah</w:t>
            </w:r>
            <w:r w:rsidR="00D878AA" w:rsidRPr="00A423D4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Pr="00A423D4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gps bluetooth wifi ցանց</w:t>
            </w:r>
          </w:p>
        </w:tc>
        <w:tc>
          <w:tcPr>
            <w:tcW w:w="990" w:type="dxa"/>
            <w:vAlign w:val="center"/>
          </w:tcPr>
          <w:p w14:paraId="15D13E3E" w14:textId="52A64386" w:rsidR="00560695" w:rsidRPr="00FD2935" w:rsidRDefault="00747372" w:rsidP="00560695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0" w:type="dxa"/>
            <w:vAlign w:val="center"/>
          </w:tcPr>
          <w:p w14:paraId="174D8128" w14:textId="73A3DA7F" w:rsidR="00560695" w:rsidRDefault="00560695" w:rsidP="00560695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3608A97" w14:textId="44405904" w:rsidR="00560695" w:rsidRDefault="00560695" w:rsidP="00560695">
            <w:pPr>
              <w:ind w:left="-81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79B17907" w14:textId="0AE93275" w:rsidR="00560695" w:rsidRDefault="00747372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12" w:type="dxa"/>
            <w:vAlign w:val="center"/>
          </w:tcPr>
          <w:p w14:paraId="287CE7E6" w14:textId="66BEBD3E" w:rsidR="00560695" w:rsidRPr="001E373D" w:rsidRDefault="00747372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632" w:type="dxa"/>
            <w:vAlign w:val="center"/>
          </w:tcPr>
          <w:p w14:paraId="5AD91AD3" w14:textId="2F416468" w:rsidR="00560695" w:rsidRDefault="00747372" w:rsidP="0056069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27" w:type="dxa"/>
            <w:vAlign w:val="center"/>
          </w:tcPr>
          <w:p w14:paraId="55E6FA4D" w14:textId="59F41829" w:rsidR="00560695" w:rsidRDefault="00051AF5" w:rsidP="005606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2-րդ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եռամսյակ</w:t>
            </w:r>
            <w:proofErr w:type="spellEnd"/>
          </w:p>
        </w:tc>
      </w:tr>
      <w:tr w:rsidR="003610C9" w:rsidRPr="00474341" w14:paraId="1E122BF0" w14:textId="77777777" w:rsidTr="00154321">
        <w:trPr>
          <w:trHeight w:val="713"/>
        </w:trPr>
        <w:tc>
          <w:tcPr>
            <w:tcW w:w="900" w:type="dxa"/>
            <w:vAlign w:val="center"/>
          </w:tcPr>
          <w:p w14:paraId="55CA9006" w14:textId="37497FD0" w:rsidR="003610C9" w:rsidRDefault="003610C9" w:rsidP="003610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8" w:type="dxa"/>
            <w:vAlign w:val="center"/>
          </w:tcPr>
          <w:p w14:paraId="57042140" w14:textId="6163AC73" w:rsidR="003610C9" w:rsidRDefault="003610C9" w:rsidP="003610C9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30232231/1</w:t>
            </w:r>
          </w:p>
        </w:tc>
        <w:tc>
          <w:tcPr>
            <w:tcW w:w="1512" w:type="dxa"/>
            <w:vAlign w:val="center"/>
          </w:tcPr>
          <w:p w14:paraId="547C83BE" w14:textId="6F0986B9" w:rsidR="003610C9" w:rsidRDefault="003610C9" w:rsidP="003610C9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Համակարգչի</w:t>
            </w:r>
            <w:proofErr w:type="spellEnd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կոշտ</w:t>
            </w:r>
            <w:proofErr w:type="spellEnd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սկավառակ</w:t>
            </w:r>
            <w:proofErr w:type="spellEnd"/>
          </w:p>
        </w:tc>
        <w:tc>
          <w:tcPr>
            <w:tcW w:w="1260" w:type="dxa"/>
            <w:vAlign w:val="center"/>
          </w:tcPr>
          <w:p w14:paraId="47D6F4A7" w14:textId="0CAFC22E" w:rsidR="003610C9" w:rsidRPr="00156B80" w:rsidRDefault="003610C9" w:rsidP="003610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1C748256" w14:textId="6753E810" w:rsidR="003610C9" w:rsidRPr="007C13E6" w:rsidRDefault="007864CE" w:rsidP="007864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Համակարգչի կոշտ սկավառակ` 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Ֆորմ ֆակտոր 2.5''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տ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արողությունը 500ԳԲ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գ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րելու արագությունը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մինչև 530 ՄԲ/վ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կ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արդալու արագությունը մինչև 560 ՄԲ/վ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ձ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այնագրման IOPS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մինչև 88 000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կ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արդալու IOPS մինչև 98 000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ի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նտերֆեյս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Sata III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կ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ոդավորում AES 256-բիթ կոդավորում</w:t>
            </w:r>
            <w:r w:rsidR="001D0EAC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0EAC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ամակարգի հուսալիություն (MTBF)</w:t>
            </w:r>
            <w:r w:rsidR="001D0EAC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1.5 մլն. ժամ TBW</w:t>
            </w:r>
            <w:r w:rsidR="001D0EAC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վարկանիշ 300 ՏԲ</w:t>
            </w:r>
            <w:r w:rsidR="001D0EAC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0EAC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ե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րաշխիք</w:t>
            </w:r>
            <w:r w:rsidR="005457A1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12 ամիս</w:t>
            </w:r>
            <w:r w:rsidR="005C11C5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:</w:t>
            </w:r>
            <w:r w:rsidR="003610C9" w:rsidRPr="007C13E6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3CB8E4A6" w14:textId="613854E5" w:rsidR="003610C9" w:rsidRPr="00474341" w:rsidRDefault="003610C9" w:rsidP="003610C9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0" w:type="dxa"/>
            <w:vAlign w:val="center"/>
          </w:tcPr>
          <w:p w14:paraId="1C28921E" w14:textId="7002377D" w:rsidR="003610C9" w:rsidRDefault="003610C9" w:rsidP="003610C9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B7A4C42" w14:textId="2017B245" w:rsidR="003610C9" w:rsidRDefault="003610C9" w:rsidP="003610C9">
            <w:pPr>
              <w:ind w:left="-81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7DCC6520" w14:textId="37C8A0BE" w:rsidR="003610C9" w:rsidRDefault="00C3441A" w:rsidP="003610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612" w:type="dxa"/>
            <w:vAlign w:val="center"/>
          </w:tcPr>
          <w:p w14:paraId="25508512" w14:textId="67893234" w:rsidR="003610C9" w:rsidRPr="001E373D" w:rsidRDefault="003610C9" w:rsidP="003610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632" w:type="dxa"/>
            <w:vAlign w:val="center"/>
          </w:tcPr>
          <w:p w14:paraId="1D0DD48A" w14:textId="250C67C4" w:rsidR="003610C9" w:rsidRDefault="00C3441A" w:rsidP="003610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27" w:type="dxa"/>
            <w:vAlign w:val="center"/>
          </w:tcPr>
          <w:p w14:paraId="369F732C" w14:textId="65F8BE37" w:rsidR="003610C9" w:rsidRDefault="003610C9" w:rsidP="003610C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2-րդ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եռամսյակ</w:t>
            </w:r>
            <w:proofErr w:type="spellEnd"/>
          </w:p>
        </w:tc>
      </w:tr>
      <w:tr w:rsidR="00624CC9" w:rsidRPr="00474341" w14:paraId="626B1512" w14:textId="77777777" w:rsidTr="00154321">
        <w:trPr>
          <w:trHeight w:val="713"/>
        </w:trPr>
        <w:tc>
          <w:tcPr>
            <w:tcW w:w="900" w:type="dxa"/>
            <w:vAlign w:val="center"/>
          </w:tcPr>
          <w:p w14:paraId="00D7D223" w14:textId="41144F19" w:rsidR="00624CC9" w:rsidRDefault="00624CC9" w:rsidP="00624C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8" w:type="dxa"/>
            <w:vAlign w:val="center"/>
          </w:tcPr>
          <w:p w14:paraId="72A5415C" w14:textId="6A83C289" w:rsidR="00624CC9" w:rsidRDefault="00624CC9" w:rsidP="00624CC9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30232130/1</w:t>
            </w:r>
          </w:p>
        </w:tc>
        <w:tc>
          <w:tcPr>
            <w:tcW w:w="1512" w:type="dxa"/>
            <w:vAlign w:val="center"/>
          </w:tcPr>
          <w:p w14:paraId="48C94C8D" w14:textId="236990EC" w:rsidR="00624CC9" w:rsidRDefault="00624CC9" w:rsidP="00624CC9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Գունավոր</w:t>
            </w:r>
            <w:proofErr w:type="spellEnd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տպիչներ</w:t>
            </w:r>
            <w:proofErr w:type="spellEnd"/>
          </w:p>
        </w:tc>
        <w:tc>
          <w:tcPr>
            <w:tcW w:w="1260" w:type="dxa"/>
            <w:vAlign w:val="center"/>
          </w:tcPr>
          <w:p w14:paraId="6D8A926A" w14:textId="7870321C" w:rsidR="00624CC9" w:rsidRPr="00156B80" w:rsidRDefault="00624CC9" w:rsidP="00624C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781FDA80" w14:textId="57A497EA" w:rsidR="00624CC9" w:rsidRPr="00A423D4" w:rsidRDefault="00624CC9" w:rsidP="00624CC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13E6">
              <w:rPr>
                <w:rFonts w:ascii="GHEA Grapalat" w:hAnsi="GHEA Grapalat"/>
                <w:sz w:val="20"/>
                <w:szCs w:val="20"/>
                <w:lang w:val="hy-AM"/>
              </w:rPr>
              <w:t xml:space="preserve">Բազմաֆունկցիոնալ տպիչ սարք (տպիչ, սկաներ, պատճենահանում)` լազերային, գունավոր, սկաների և պատճենահանման հնարավորությամբ, Ա4, ավտոմատ երկկողմանի տպագրությամբ, LCD սենսորային էկրանի առկայությամբ։ Հիշողության ծավալը՝ առնվազն 1ԳԲ,  պրոցեսորի արագությունը (CPU հաճախականություն)` առնվազն 2x800 ՄՀց, ամսեկան տպագրության թույլատրելի ծանրաբեռնվածությունը` առնվազն 30,000 էջ, առաջին էջի ելքի առավելագույն ժամանակը` 10.5 վրկ. 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>(գունավոր), 10,4 վրկ</w:t>
            </w:r>
            <w:r w:rsidRPr="00A423D4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A423D4">
              <w:rPr>
                <w:rFonts w:ascii="GHEA Grapalat" w:hAnsi="GHEA Grapalat" w:cs="GHEA Grapalat"/>
                <w:sz w:val="20"/>
                <w:szCs w:val="20"/>
                <w:lang w:val="hy-AM"/>
              </w:rPr>
              <w:t>սև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423D4">
              <w:rPr>
                <w:rFonts w:ascii="GHEA Grapalat" w:hAnsi="GHEA Grapalat" w:cs="GHEA Grapalat"/>
                <w:sz w:val="20"/>
                <w:szCs w:val="20"/>
                <w:lang w:val="hy-AM"/>
              </w:rPr>
              <w:t>սպիտակ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), </w:t>
            </w:r>
            <w:r w:rsidRPr="00A423D4">
              <w:rPr>
                <w:rFonts w:ascii="GHEA Grapalat" w:hAnsi="GHEA Grapalat" w:cs="GHEA Grapalat"/>
                <w:sz w:val="20"/>
                <w:szCs w:val="20"/>
                <w:lang w:val="hy-AM"/>
              </w:rPr>
              <w:t>միակողմանի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423D4">
              <w:rPr>
                <w:rFonts w:ascii="GHEA Grapalat" w:hAnsi="GHEA Grapalat" w:cs="GHEA Grapalat"/>
                <w:sz w:val="20"/>
                <w:szCs w:val="20"/>
                <w:lang w:val="hy-AM"/>
              </w:rPr>
              <w:t>տպելու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423D4">
              <w:rPr>
                <w:rFonts w:ascii="GHEA Grapalat" w:hAnsi="GHEA Grapalat" w:cs="GHEA Grapalat"/>
                <w:sz w:val="20"/>
                <w:szCs w:val="20"/>
                <w:lang w:val="hy-AM"/>
              </w:rPr>
              <w:t>արագությունը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` </w:t>
            </w:r>
            <w:r w:rsidRPr="00A423D4">
              <w:rPr>
                <w:rFonts w:ascii="GHEA Grapalat" w:hAnsi="GHEA Grapalat" w:cs="GHEA Grapalat"/>
                <w:sz w:val="20"/>
                <w:szCs w:val="20"/>
                <w:lang w:val="hy-AM"/>
              </w:rPr>
              <w:t>առնվազն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 21 </w:t>
            </w:r>
            <w:r w:rsidRPr="00A423D4">
              <w:rPr>
                <w:rFonts w:ascii="GHEA Grapalat" w:hAnsi="GHEA Grapalat" w:cs="GHEA Grapalat"/>
                <w:sz w:val="20"/>
                <w:szCs w:val="20"/>
                <w:lang w:val="hy-AM"/>
              </w:rPr>
              <w:t>էջ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423D4">
              <w:rPr>
                <w:rFonts w:ascii="GHEA Grapalat" w:hAnsi="GHEA Grapalat" w:cs="GHEA Grapalat"/>
                <w:sz w:val="20"/>
                <w:szCs w:val="20"/>
                <w:lang w:val="hy-AM"/>
              </w:rPr>
              <w:t>րոպե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A423D4">
              <w:rPr>
                <w:rFonts w:ascii="GHEA Grapalat" w:hAnsi="GHEA Grapalat" w:cs="GHEA Grapalat"/>
                <w:sz w:val="20"/>
                <w:szCs w:val="20"/>
                <w:lang w:val="hy-AM"/>
              </w:rPr>
              <w:t>երկկողմանի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 xml:space="preserve">`առնվազն 12,7 էջ/րոպե։ Սև/սպիտակ տպագրության կետայնությունը` առնվազն 1200x1200dpi: Տպելու լուսանցքները` առավելագույնը 5մմ վերև, ներքև, աջ և ձախ: USB կրիչից տպելու, ամպային պահոցներից տպելու: ունենա ID card պատճենահանման հնարավորություն: Պատճենի փոքրացում/ խոշորացում` 25-400% (քայլը 1%)։  Սկաների տեսակը՝ պլանշետային։ </w:t>
            </w:r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Սկանավորման  հնարավորություն  Tiff, JPEG, PDF, Compact PDF, Searchable PDF: Հետևյալ ֆունկցիաների առկայույթուն` scan to email, scan to PC, scan to USB stick, scan to FTP, scan to Cloud։  Սկանավորման արագությունը`  սև-սպիտակ` առնվազն 27 նկար/րոպե, գունավոր` առնվազն 14 նկար/րոպե: ADF (թղթի մատակարարման ավտոմատ համակարգ)՝ առնվազն 50 թերթ: Թղթի դարակը նախատեսված առնվազն 250 էջի համար: Ելքային դարակը` առնվազն 100 էջի համար։ Սկանավորման կետայնությունը օպտիկակական` առնվազն 600x600 dpi, ընդլայնվածը` առնվազն 9600x9600 dpi։ Համակարգչին միացման համար առկա է` 1 հատ USB2.0, 10/100/1000 Ethernet, Wireless 802.11b/g/n, Wireless Direct Connection: Տեղադրված լինի գործարանային քարթրիջներ (Bl/C/M/Y) ։ </w:t>
            </w:r>
            <w:bookmarkStart w:id="1" w:name="_Hlk188617306"/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>Հավելյալ 3 կոմպլեկտ օրիգինալ քարտրիջներ</w:t>
            </w:r>
            <w:bookmarkEnd w:id="1"/>
            <w:r w:rsidRPr="00A423D4">
              <w:rPr>
                <w:rFonts w:ascii="GHEA Grapalat" w:hAnsi="GHEA Grapalat"/>
                <w:sz w:val="20"/>
                <w:szCs w:val="20"/>
                <w:lang w:val="hy-AM"/>
              </w:rPr>
              <w:t>, Black (1,350 pages: Cyan/Magenta/Yellow – յուրաքանչյուրը  1,250 pages։ Տպիչի գույնը` սպիտակ: ՀՀ Լիազորված սերվիս կենտրոնի առկայությունը պարտադիր է։  Առաքումը մատակարարի կողմից։ Ապրանքը պետք է լինի նոր, չօգտագործված։ Երաշխիքը` առնվազն 3 տարի։ Ապրանքները մատակարարելիս մատակարար ընկերությունը պարտավոր է ներկայացնել արտադրողի  (MAF - Manufacturer's Authorization Form) կամ նրա կողմից Հայաստանի Հանրապետությունում լիազորված կազմակերպության (DAF - Distributer's Authorization Form) անունից նամակ-լիազորագիր:</w:t>
            </w:r>
          </w:p>
        </w:tc>
        <w:tc>
          <w:tcPr>
            <w:tcW w:w="990" w:type="dxa"/>
            <w:vAlign w:val="center"/>
          </w:tcPr>
          <w:p w14:paraId="790E5336" w14:textId="2E6EDBBA" w:rsidR="00624CC9" w:rsidRDefault="00624CC9" w:rsidP="00624CC9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90" w:type="dxa"/>
            <w:vAlign w:val="center"/>
          </w:tcPr>
          <w:p w14:paraId="359B426B" w14:textId="5E76B95B" w:rsidR="00624CC9" w:rsidRDefault="00624CC9" w:rsidP="00624CC9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04FC9D5" w14:textId="481EBE48" w:rsidR="00624CC9" w:rsidRDefault="00624CC9" w:rsidP="00624CC9">
            <w:pPr>
              <w:ind w:left="-81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2FFEA461" w14:textId="6DF040D7" w:rsidR="00624CC9" w:rsidRDefault="00624CC9" w:rsidP="00624C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12" w:type="dxa"/>
            <w:vAlign w:val="center"/>
          </w:tcPr>
          <w:p w14:paraId="56F4F953" w14:textId="3DC88494" w:rsidR="00624CC9" w:rsidRPr="001E373D" w:rsidRDefault="00624CC9" w:rsidP="00624C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632" w:type="dxa"/>
            <w:vAlign w:val="center"/>
          </w:tcPr>
          <w:p w14:paraId="0F0DC810" w14:textId="34F479E2" w:rsidR="00624CC9" w:rsidRDefault="00624CC9" w:rsidP="00624CC9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27" w:type="dxa"/>
            <w:vAlign w:val="center"/>
          </w:tcPr>
          <w:p w14:paraId="1EC0B84D" w14:textId="393DCEBD" w:rsidR="00624CC9" w:rsidRDefault="00624CC9" w:rsidP="00624CC9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2-րդ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եռամսյակ</w:t>
            </w:r>
            <w:proofErr w:type="spellEnd"/>
          </w:p>
        </w:tc>
      </w:tr>
    </w:tbl>
    <w:p w14:paraId="025B1399" w14:textId="77777777" w:rsidR="001E373D" w:rsidRDefault="001E373D" w:rsidP="0013156D">
      <w:pPr>
        <w:widowControl w:val="0"/>
        <w:autoSpaceDE w:val="0"/>
        <w:autoSpaceDN w:val="0"/>
        <w:adjustRightInd w:val="0"/>
        <w:spacing w:line="360" w:lineRule="auto"/>
        <w:ind w:left="180" w:right="-58"/>
        <w:rPr>
          <w:rFonts w:ascii="GHEA Grapalat" w:hAnsi="GHEA Grapalat"/>
          <w:bCs/>
          <w:color w:val="000000" w:themeColor="text1"/>
          <w:lang w:val="hy-AM"/>
        </w:rPr>
      </w:pPr>
    </w:p>
    <w:p w14:paraId="2A1A2B0C" w14:textId="5C23E544" w:rsidR="001E373D" w:rsidRPr="001E373D" w:rsidRDefault="001E373D" w:rsidP="002A6ADF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7C13E6">
        <w:rPr>
          <w:rFonts w:ascii="GHEA Grapalat" w:hAnsi="GHEA Grapalat"/>
          <w:color w:val="000000"/>
          <w:sz w:val="18"/>
          <w:szCs w:val="18"/>
          <w:lang w:val="hy-AM"/>
        </w:rPr>
        <w:t xml:space="preserve">* </w:t>
      </w:r>
      <w:r w:rsidRPr="001E373D">
        <w:rPr>
          <w:rFonts w:ascii="GHEA Grapalat" w:hAnsi="GHEA Grapalat"/>
          <w:sz w:val="18"/>
          <w:szCs w:val="18"/>
          <w:lang w:val="hy-AM"/>
        </w:rPr>
        <w:t xml:space="preserve">Վճարումը կատարվելու է </w:t>
      </w:r>
      <w:r w:rsidRPr="007C13E6">
        <w:rPr>
          <w:rFonts w:ascii="GHEA Grapalat" w:hAnsi="GHEA Grapalat"/>
          <w:sz w:val="18"/>
          <w:szCs w:val="18"/>
          <w:lang w:val="hy-AM"/>
        </w:rPr>
        <w:t>մեկանգամյա</w:t>
      </w:r>
      <w:r w:rsidRPr="001E373D">
        <w:rPr>
          <w:rFonts w:ascii="GHEA Grapalat" w:hAnsi="GHEA Grapalat"/>
          <w:sz w:val="18"/>
          <w:szCs w:val="18"/>
          <w:lang w:val="hy-AM"/>
        </w:rPr>
        <w:t xml:space="preserve"> տարբերակով։</w:t>
      </w:r>
    </w:p>
    <w:p w14:paraId="133A5982" w14:textId="77777777" w:rsidR="00977560" w:rsidRPr="007C13E6" w:rsidRDefault="00977560" w:rsidP="00045099">
      <w:pPr>
        <w:widowControl w:val="0"/>
        <w:autoSpaceDE w:val="0"/>
        <w:autoSpaceDN w:val="0"/>
        <w:adjustRightInd w:val="0"/>
        <w:spacing w:before="29" w:line="189" w:lineRule="exact"/>
        <w:ind w:left="-135" w:right="-64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51DE17C2" w14:textId="77777777" w:rsidR="006C3555" w:rsidRDefault="006C3555" w:rsidP="00CD21E9">
      <w:pPr>
        <w:widowControl w:val="0"/>
        <w:autoSpaceDE w:val="0"/>
        <w:autoSpaceDN w:val="0"/>
        <w:adjustRightInd w:val="0"/>
        <w:spacing w:before="29" w:line="189" w:lineRule="exact"/>
        <w:ind w:left="-135" w:right="-64" w:firstLine="315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5AA4EA6" w14:textId="77777777" w:rsidR="00D44C0D" w:rsidRDefault="00D44C0D" w:rsidP="004364A0">
      <w:pPr>
        <w:widowControl w:val="0"/>
        <w:spacing w:after="160" w:line="360" w:lineRule="auto"/>
        <w:jc w:val="center"/>
        <w:rPr>
          <w:rFonts w:ascii="GHEA Grapalat" w:hAnsi="GHEA Grapalat"/>
          <w:lang w:val="ru-RU" w:eastAsia="ru-RU" w:bidi="ru-RU"/>
        </w:rPr>
      </w:pPr>
    </w:p>
    <w:p w14:paraId="7F0F8B5F" w14:textId="77777777" w:rsidR="00D44C0D" w:rsidRDefault="00D44C0D" w:rsidP="004364A0">
      <w:pPr>
        <w:widowControl w:val="0"/>
        <w:spacing w:after="160" w:line="360" w:lineRule="auto"/>
        <w:jc w:val="center"/>
        <w:rPr>
          <w:rFonts w:ascii="GHEA Grapalat" w:hAnsi="GHEA Grapalat"/>
          <w:lang w:val="ru-RU" w:eastAsia="ru-RU" w:bidi="ru-RU"/>
        </w:rPr>
      </w:pPr>
    </w:p>
    <w:p w14:paraId="718024F3" w14:textId="77777777" w:rsidR="00D44C0D" w:rsidRDefault="00D44C0D" w:rsidP="004364A0">
      <w:pPr>
        <w:widowControl w:val="0"/>
        <w:spacing w:after="160" w:line="360" w:lineRule="auto"/>
        <w:jc w:val="center"/>
        <w:rPr>
          <w:rFonts w:ascii="GHEA Grapalat" w:hAnsi="GHEA Grapalat"/>
          <w:lang w:val="ru-RU" w:eastAsia="ru-RU" w:bidi="ru-RU"/>
        </w:rPr>
      </w:pPr>
    </w:p>
    <w:p w14:paraId="61F15531" w14:textId="77777777" w:rsidR="00D44C0D" w:rsidRDefault="00D44C0D" w:rsidP="004364A0">
      <w:pPr>
        <w:widowControl w:val="0"/>
        <w:spacing w:after="160" w:line="360" w:lineRule="auto"/>
        <w:jc w:val="center"/>
        <w:rPr>
          <w:rFonts w:ascii="GHEA Grapalat" w:hAnsi="GHEA Grapalat"/>
          <w:lang w:val="ru-RU" w:eastAsia="ru-RU" w:bidi="ru-RU"/>
        </w:rPr>
      </w:pPr>
    </w:p>
    <w:p w14:paraId="6EBE8695" w14:textId="77777777" w:rsidR="00D44C0D" w:rsidRDefault="00D44C0D" w:rsidP="004364A0">
      <w:pPr>
        <w:widowControl w:val="0"/>
        <w:spacing w:after="160" w:line="360" w:lineRule="auto"/>
        <w:jc w:val="center"/>
        <w:rPr>
          <w:rFonts w:ascii="GHEA Grapalat" w:hAnsi="GHEA Grapalat"/>
          <w:lang w:val="ru-RU" w:eastAsia="ru-RU" w:bidi="ru-RU"/>
        </w:rPr>
      </w:pPr>
    </w:p>
    <w:p w14:paraId="4AA30A8D" w14:textId="025E17AA" w:rsidR="004364A0" w:rsidRPr="00C33C96" w:rsidRDefault="004364A0" w:rsidP="004364A0">
      <w:pPr>
        <w:widowControl w:val="0"/>
        <w:spacing w:after="160" w:line="360" w:lineRule="auto"/>
        <w:jc w:val="center"/>
        <w:rPr>
          <w:rFonts w:ascii="GHEA Grapalat" w:hAnsi="GHEA Grapalat"/>
          <w:lang w:val="ru-RU" w:eastAsia="ru-RU" w:bidi="ru-RU"/>
        </w:rPr>
      </w:pPr>
      <w:bookmarkStart w:id="2" w:name="_GoBack"/>
      <w:bookmarkEnd w:id="2"/>
      <w:r w:rsidRPr="00C33C96">
        <w:rPr>
          <w:rFonts w:ascii="GHEA Grapalat" w:hAnsi="GHEA Grapalat"/>
          <w:lang w:val="ru-RU" w:eastAsia="ru-RU" w:bidi="ru-RU"/>
        </w:rPr>
        <w:t>ТЕХНИЧЕСКАЯ ХАРАКТЕРИСТИКА-ГРАФИК ЗАКУПКИ</w:t>
      </w:r>
    </w:p>
    <w:p w14:paraId="6BD8B21D" w14:textId="77777777" w:rsidR="004364A0" w:rsidRPr="00C33C96" w:rsidRDefault="004364A0" w:rsidP="004364A0">
      <w:pPr>
        <w:widowControl w:val="0"/>
        <w:spacing w:after="160" w:line="360" w:lineRule="auto"/>
        <w:jc w:val="right"/>
        <w:rPr>
          <w:rFonts w:ascii="GHEA Grapalat" w:hAnsi="GHEA Grapalat"/>
          <w:sz w:val="20"/>
          <w:szCs w:val="20"/>
          <w:lang w:val="ru-RU" w:eastAsia="ru-RU" w:bidi="ru-RU"/>
        </w:rPr>
      </w:pPr>
      <w:r w:rsidRPr="00C33C96">
        <w:rPr>
          <w:rFonts w:ascii="GHEA Grapalat" w:hAnsi="GHEA Grapalat"/>
          <w:sz w:val="20"/>
          <w:szCs w:val="20"/>
          <w:lang w:val="ru-RU" w:eastAsia="ru-RU" w:bidi="ru-RU"/>
        </w:rPr>
        <w:t>драмов РА</w:t>
      </w:r>
    </w:p>
    <w:tbl>
      <w:tblPr>
        <w:tblW w:w="15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1557"/>
        <w:gridCol w:w="1638"/>
        <w:gridCol w:w="1080"/>
        <w:gridCol w:w="4095"/>
        <w:gridCol w:w="765"/>
        <w:gridCol w:w="810"/>
        <w:gridCol w:w="810"/>
        <w:gridCol w:w="990"/>
        <w:gridCol w:w="1283"/>
        <w:gridCol w:w="805"/>
        <w:gridCol w:w="702"/>
      </w:tblGrid>
      <w:tr w:rsidR="004364A0" w:rsidRPr="00C33C96" w14:paraId="7916E9C9" w14:textId="77777777" w:rsidTr="00FF27A6">
        <w:trPr>
          <w:trHeight w:val="278"/>
        </w:trPr>
        <w:tc>
          <w:tcPr>
            <w:tcW w:w="15750" w:type="dxa"/>
            <w:gridSpan w:val="12"/>
          </w:tcPr>
          <w:p w14:paraId="7335FC24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Товар</w:t>
            </w:r>
          </w:p>
        </w:tc>
      </w:tr>
      <w:tr w:rsidR="004364A0" w:rsidRPr="00C33C96" w14:paraId="56664A96" w14:textId="77777777" w:rsidTr="004364A0">
        <w:trPr>
          <w:trHeight w:val="203"/>
        </w:trPr>
        <w:tc>
          <w:tcPr>
            <w:tcW w:w="1215" w:type="dxa"/>
            <w:vMerge w:val="restart"/>
            <w:vAlign w:val="center"/>
          </w:tcPr>
          <w:p w14:paraId="7F13B5D5" w14:textId="77777777" w:rsidR="004364A0" w:rsidRPr="00C33C96" w:rsidRDefault="004364A0" w:rsidP="00FF27A6">
            <w:pPr>
              <w:widowControl w:val="0"/>
              <w:spacing w:after="120"/>
              <w:ind w:left="-90" w:right="-9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номер предусмотренного приглашением лота</w:t>
            </w:r>
          </w:p>
        </w:tc>
        <w:tc>
          <w:tcPr>
            <w:tcW w:w="1557" w:type="dxa"/>
            <w:vMerge w:val="restart"/>
            <w:vAlign w:val="center"/>
          </w:tcPr>
          <w:p w14:paraId="3233A949" w14:textId="77777777" w:rsidR="004364A0" w:rsidRPr="00C33C96" w:rsidRDefault="004364A0" w:rsidP="00FF27A6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638" w:type="dxa"/>
            <w:vMerge w:val="restart"/>
            <w:vAlign w:val="center"/>
          </w:tcPr>
          <w:p w14:paraId="02F22792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наименование и товарный знак</w:t>
            </w:r>
          </w:p>
        </w:tc>
        <w:tc>
          <w:tcPr>
            <w:tcW w:w="1080" w:type="dxa"/>
            <w:vMerge w:val="restart"/>
            <w:vAlign w:val="center"/>
          </w:tcPr>
          <w:p w14:paraId="1EE4BB8C" w14:textId="77777777" w:rsidR="004364A0" w:rsidRDefault="004364A0" w:rsidP="00FF27A6">
            <w:pPr>
              <w:widowControl w:val="0"/>
              <w:spacing w:after="120"/>
              <w:ind w:left="-143" w:right="-10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 xml:space="preserve">наименование производителя </w:t>
            </w:r>
          </w:p>
          <w:p w14:paraId="47FBA37B" w14:textId="77777777" w:rsidR="004364A0" w:rsidRDefault="004364A0" w:rsidP="00FF27A6">
            <w:pPr>
              <w:widowControl w:val="0"/>
              <w:spacing w:after="120"/>
              <w:ind w:left="-143" w:right="-10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и страна</w:t>
            </w:r>
          </w:p>
          <w:p w14:paraId="1BBB8A51" w14:textId="77777777" w:rsidR="004364A0" w:rsidRPr="00C33C96" w:rsidRDefault="004364A0" w:rsidP="00FF27A6">
            <w:pPr>
              <w:widowControl w:val="0"/>
              <w:spacing w:after="120"/>
              <w:ind w:left="-143" w:right="-10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 xml:space="preserve"> происхождения</w:t>
            </w:r>
          </w:p>
        </w:tc>
        <w:tc>
          <w:tcPr>
            <w:tcW w:w="4095" w:type="dxa"/>
            <w:vMerge w:val="restart"/>
            <w:vAlign w:val="center"/>
          </w:tcPr>
          <w:p w14:paraId="04B5F6BC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765" w:type="dxa"/>
            <w:vMerge w:val="restart"/>
            <w:vAlign w:val="center"/>
          </w:tcPr>
          <w:p w14:paraId="53C72B57" w14:textId="77777777" w:rsidR="004364A0" w:rsidRPr="00C33C96" w:rsidRDefault="004364A0" w:rsidP="00FF27A6">
            <w:pPr>
              <w:widowControl w:val="0"/>
              <w:spacing w:after="120"/>
              <w:ind w:left="-104" w:right="-106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единица измерения</w:t>
            </w:r>
          </w:p>
        </w:tc>
        <w:tc>
          <w:tcPr>
            <w:tcW w:w="810" w:type="dxa"/>
            <w:vMerge w:val="restart"/>
            <w:vAlign w:val="center"/>
          </w:tcPr>
          <w:p w14:paraId="1AD6866B" w14:textId="77777777" w:rsidR="004364A0" w:rsidRPr="00C33C96" w:rsidRDefault="004364A0" w:rsidP="00FF27A6">
            <w:pPr>
              <w:widowControl w:val="0"/>
              <w:spacing w:after="120"/>
              <w:ind w:left="-137" w:right="-136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цена единицы</w:t>
            </w:r>
          </w:p>
          <w:p w14:paraId="32EF7A3C" w14:textId="77777777" w:rsidR="004364A0" w:rsidRPr="00C33C96" w:rsidRDefault="004364A0" w:rsidP="00FF27A6">
            <w:pPr>
              <w:widowControl w:val="0"/>
              <w:spacing w:after="120"/>
              <w:ind w:left="-137" w:right="-136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/драмов РА</w:t>
            </w:r>
          </w:p>
        </w:tc>
        <w:tc>
          <w:tcPr>
            <w:tcW w:w="810" w:type="dxa"/>
            <w:vMerge w:val="restart"/>
            <w:vAlign w:val="center"/>
          </w:tcPr>
          <w:p w14:paraId="28310E97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общая цена/драмов РА</w:t>
            </w:r>
          </w:p>
        </w:tc>
        <w:tc>
          <w:tcPr>
            <w:tcW w:w="990" w:type="dxa"/>
            <w:vMerge w:val="restart"/>
            <w:vAlign w:val="center"/>
          </w:tcPr>
          <w:p w14:paraId="7D097292" w14:textId="77777777" w:rsidR="004364A0" w:rsidRPr="00C33C96" w:rsidRDefault="004364A0" w:rsidP="00FF27A6">
            <w:pPr>
              <w:widowControl w:val="0"/>
              <w:spacing w:after="120"/>
              <w:ind w:left="-70" w:right="-12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общее количество</w:t>
            </w:r>
          </w:p>
        </w:tc>
        <w:tc>
          <w:tcPr>
            <w:tcW w:w="2790" w:type="dxa"/>
            <w:gridSpan w:val="3"/>
            <w:vAlign w:val="center"/>
          </w:tcPr>
          <w:p w14:paraId="6E7D4253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поставка</w:t>
            </w:r>
          </w:p>
        </w:tc>
      </w:tr>
      <w:tr w:rsidR="004364A0" w:rsidRPr="00C33C96" w14:paraId="62E87114" w14:textId="77777777" w:rsidTr="004364A0">
        <w:trPr>
          <w:trHeight w:val="412"/>
        </w:trPr>
        <w:tc>
          <w:tcPr>
            <w:tcW w:w="1215" w:type="dxa"/>
            <w:vMerge/>
            <w:vAlign w:val="center"/>
          </w:tcPr>
          <w:p w14:paraId="2D482DA4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557" w:type="dxa"/>
            <w:vMerge/>
            <w:vAlign w:val="center"/>
          </w:tcPr>
          <w:p w14:paraId="450BBB8D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638" w:type="dxa"/>
            <w:vMerge/>
            <w:vAlign w:val="center"/>
          </w:tcPr>
          <w:p w14:paraId="6E26FB4B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080" w:type="dxa"/>
            <w:vMerge/>
            <w:vAlign w:val="center"/>
          </w:tcPr>
          <w:p w14:paraId="68835BBD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4095" w:type="dxa"/>
            <w:vMerge/>
            <w:vAlign w:val="center"/>
          </w:tcPr>
          <w:p w14:paraId="1263464B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765" w:type="dxa"/>
            <w:vMerge/>
            <w:vAlign w:val="center"/>
          </w:tcPr>
          <w:p w14:paraId="058C5C8E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810" w:type="dxa"/>
            <w:vMerge/>
            <w:vAlign w:val="center"/>
          </w:tcPr>
          <w:p w14:paraId="74C754A0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810" w:type="dxa"/>
            <w:vMerge/>
            <w:vAlign w:val="center"/>
          </w:tcPr>
          <w:p w14:paraId="1E06824D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990" w:type="dxa"/>
            <w:vMerge/>
            <w:vAlign w:val="center"/>
          </w:tcPr>
          <w:p w14:paraId="7AC18754" w14:textId="77777777" w:rsidR="004364A0" w:rsidRPr="00C33C96" w:rsidRDefault="004364A0" w:rsidP="00FF27A6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283" w:type="dxa"/>
            <w:vAlign w:val="center"/>
          </w:tcPr>
          <w:p w14:paraId="6D71AD08" w14:textId="77777777" w:rsidR="004364A0" w:rsidRPr="00C33C96" w:rsidRDefault="004364A0" w:rsidP="00FF27A6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адрес</w:t>
            </w:r>
          </w:p>
        </w:tc>
        <w:tc>
          <w:tcPr>
            <w:tcW w:w="805" w:type="dxa"/>
            <w:vAlign w:val="center"/>
          </w:tcPr>
          <w:p w14:paraId="3D07EE23" w14:textId="77777777" w:rsidR="004364A0" w:rsidRPr="00C33C96" w:rsidRDefault="004364A0" w:rsidP="00FF27A6">
            <w:pPr>
              <w:widowControl w:val="0"/>
              <w:tabs>
                <w:tab w:val="left" w:pos="2439"/>
              </w:tabs>
              <w:autoSpaceDE w:val="0"/>
              <w:autoSpaceDN w:val="0"/>
              <w:adjustRightInd w:val="0"/>
              <w:spacing w:after="120"/>
              <w:ind w:left="-90" w:right="-13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702" w:type="dxa"/>
            <w:vAlign w:val="center"/>
          </w:tcPr>
          <w:p w14:paraId="744793A5" w14:textId="77777777" w:rsidR="004364A0" w:rsidRPr="00C33C96" w:rsidRDefault="004364A0" w:rsidP="00FF27A6">
            <w:pPr>
              <w:widowControl w:val="0"/>
              <w:spacing w:after="120"/>
              <w:ind w:left="-92"/>
              <w:jc w:val="center"/>
              <w:rPr>
                <w:rFonts w:ascii="GHEA Grapalat" w:hAnsi="GHEA Grapalat"/>
                <w:sz w:val="14"/>
                <w:szCs w:val="14"/>
                <w:lang w:val="hy-AM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Срок</w:t>
            </w:r>
          </w:p>
          <w:p w14:paraId="78F82676" w14:textId="77777777" w:rsidR="004364A0" w:rsidRPr="00C33C96" w:rsidRDefault="004364A0" w:rsidP="00FF27A6">
            <w:pPr>
              <w:widowControl w:val="0"/>
              <w:spacing w:after="120"/>
              <w:ind w:left="-92"/>
              <w:jc w:val="center"/>
              <w:rPr>
                <w:rFonts w:ascii="GHEA Grapalat" w:hAnsi="GHEA Grapalat"/>
                <w:sz w:val="14"/>
                <w:szCs w:val="14"/>
                <w:lang w:val="hy-AM" w:eastAsia="ru-RU" w:bidi="ru-RU"/>
              </w:rPr>
            </w:pPr>
          </w:p>
        </w:tc>
      </w:tr>
      <w:tr w:rsidR="004364A0" w:rsidRPr="00C33C96" w14:paraId="097599CE" w14:textId="77777777" w:rsidTr="004364A0">
        <w:trPr>
          <w:trHeight w:val="283"/>
        </w:trPr>
        <w:tc>
          <w:tcPr>
            <w:tcW w:w="1215" w:type="dxa"/>
            <w:vAlign w:val="center"/>
          </w:tcPr>
          <w:p w14:paraId="0A4701FB" w14:textId="77777777" w:rsidR="004364A0" w:rsidRPr="00C33C96" w:rsidRDefault="004364A0" w:rsidP="004364A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6123BB5F" w14:textId="77777777" w:rsidR="004364A0" w:rsidRPr="00C33C96" w:rsidRDefault="004364A0" w:rsidP="00FF27A6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30239130/1</w:t>
            </w:r>
          </w:p>
        </w:tc>
        <w:tc>
          <w:tcPr>
            <w:tcW w:w="1638" w:type="dxa"/>
            <w:vAlign w:val="center"/>
          </w:tcPr>
          <w:p w14:paraId="32D80667" w14:textId="77777777" w:rsidR="004364A0" w:rsidRPr="00C33C96" w:rsidRDefault="004364A0" w:rsidP="00FF27A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7F35D3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Принтер, многофункциональный, А4, 28 стр./мин.</w:t>
            </w:r>
          </w:p>
        </w:tc>
        <w:tc>
          <w:tcPr>
            <w:tcW w:w="1080" w:type="dxa"/>
            <w:vAlign w:val="center"/>
          </w:tcPr>
          <w:p w14:paraId="247A5D8F" w14:textId="77777777" w:rsidR="004364A0" w:rsidRPr="00C33C96" w:rsidRDefault="004364A0" w:rsidP="00FF27A6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095" w:type="dxa"/>
          </w:tcPr>
          <w:p w14:paraId="0563FD03" w14:textId="77777777" w:rsidR="004364A0" w:rsidRPr="00F264C0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Многофункциональный принтер черно-белого лазерного многофункционального устройства с 2 дополнительными оригинальными картриджами. Функции машины /функции/ Печать, сканирование и копирование</w:t>
            </w:r>
          </w:p>
          <w:p w14:paraId="67EE0932" w14:textId="77777777" w:rsidR="004364A0" w:rsidRPr="00F264C0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ФУНКЦИИ ПРИНТЕРА Формат копии -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A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4 Скорость печати не менее 18 страниц в минуту Метод печати: черно-белая лазерная печать Качество печати: в улучшенном режиме до 1200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600 точек на дюйм Разрешение печати не менее 600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400 точек на дюйм Доступны функции режима экономии тонера для копирование Скорость копирования не менее 18 страниц в минуту Качество печати до 600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600 точек на дюйм Режимы копирования Текст, Фото, Текст/Фото+, Текст/Фото СКАНЕР Цветной Цветной Разрешение сканирования Оптическое: до 600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600 точек на дюйм Улучшенное: 9600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9600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dpi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Глубина цветного сканирования Не менее 24 бит/24 бит (вход/выход) Макс. Эффективная ширина области сканирования не менее 216 мм Печать на бумаге следующих форматов: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A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4,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B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5,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A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5,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Executive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конверты (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COM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10,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Monarch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DL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B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5,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5),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LTR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LGL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выписка, размеры: ширина 76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216 мм; длина 127 × 356 мм. плотность бумаги 60 - 163 г/м2, вход не ниже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2.0 Многофункциональное устройство должно работать с операционными системами не ниже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Windows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7/8/10/11, оперативная память не менее 64 МБ, панель управления, напряжение питания 220-240 В. Обязательное условие: компьютер не должен использоваться. Гарантийный срок 12 месяцев. При 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lastRenderedPageBreak/>
              <w:t>поставке продукции компания-поставщик обязана представить доверенность от имени производителя (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MAF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Manufacturer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'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s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Authorization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7F35D3">
              <w:rPr>
                <w:rFonts w:ascii="GHEA Grapalat" w:hAnsi="GHEA Grapalat"/>
                <w:color w:val="000000" w:themeColor="text1"/>
                <w:sz w:val="16"/>
                <w:szCs w:val="16"/>
              </w:rPr>
              <w:t>Form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 или уполномоченной им организации в Республике Армения (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DAF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Distributor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'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s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Форма авторизации).</w:t>
            </w:r>
          </w:p>
        </w:tc>
        <w:tc>
          <w:tcPr>
            <w:tcW w:w="765" w:type="dxa"/>
            <w:vAlign w:val="center"/>
          </w:tcPr>
          <w:p w14:paraId="31E3AA57" w14:textId="77777777" w:rsidR="004364A0" w:rsidRPr="00C33C96" w:rsidRDefault="004364A0" w:rsidP="00FF27A6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C33C96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lastRenderedPageBreak/>
              <w:t>штук</w:t>
            </w:r>
          </w:p>
        </w:tc>
        <w:tc>
          <w:tcPr>
            <w:tcW w:w="810" w:type="dxa"/>
            <w:vAlign w:val="center"/>
          </w:tcPr>
          <w:p w14:paraId="060AAA05" w14:textId="4A020A9D" w:rsidR="004364A0" w:rsidRPr="00F063FA" w:rsidRDefault="004364A0" w:rsidP="00FF27A6">
            <w:pPr>
              <w:ind w:left="-80" w:right="-10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2293032" w14:textId="46732292" w:rsidR="004364A0" w:rsidRPr="00F063FA" w:rsidRDefault="004364A0" w:rsidP="00FF27A6">
            <w:pPr>
              <w:ind w:left="-80" w:right="-100"/>
              <w:jc w:val="center"/>
              <w:rPr>
                <w:rFonts w:ascii="GHEA Grapalat" w:hAnsi="GHEA Grapalat" w:cs="Arial LatArm"/>
                <w:color w:val="000000" w:themeColor="text1"/>
                <w:spacing w:val="-1"/>
                <w:position w:val="-1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12AD8B6" w14:textId="77777777" w:rsidR="004364A0" w:rsidRPr="00C33C96" w:rsidRDefault="004364A0" w:rsidP="00FF27A6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83" w:type="dxa"/>
            <w:vAlign w:val="center"/>
          </w:tcPr>
          <w:p w14:paraId="43C8A332" w14:textId="77777777" w:rsidR="004364A0" w:rsidRPr="00C33C96" w:rsidRDefault="004364A0" w:rsidP="00FF27A6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03299048" w14:textId="77777777" w:rsidR="004364A0" w:rsidRPr="00B73AF8" w:rsidRDefault="004364A0" w:rsidP="00FF27A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eastAsia="ru-RU" w:bidi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2" w:type="dxa"/>
            <w:vAlign w:val="center"/>
          </w:tcPr>
          <w:p w14:paraId="6C90C8D6" w14:textId="77777777" w:rsidR="004364A0" w:rsidRPr="00C33C96" w:rsidRDefault="004364A0" w:rsidP="00FF27A6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2-oй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4364A0" w:rsidRPr="00C33C96" w14:paraId="4F0317E7" w14:textId="77777777" w:rsidTr="004364A0">
        <w:trPr>
          <w:trHeight w:val="228"/>
        </w:trPr>
        <w:tc>
          <w:tcPr>
            <w:tcW w:w="1215" w:type="dxa"/>
            <w:vAlign w:val="center"/>
          </w:tcPr>
          <w:p w14:paraId="7F9A3924" w14:textId="77777777" w:rsidR="004364A0" w:rsidRPr="00C33C96" w:rsidRDefault="004364A0" w:rsidP="004364A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5A8F1AF4" w14:textId="77777777" w:rsidR="004364A0" w:rsidRDefault="004364A0" w:rsidP="00FF27A6">
            <w:pPr>
              <w:ind w:left="-101" w:right="-86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30239150/2</w:t>
            </w:r>
          </w:p>
        </w:tc>
        <w:tc>
          <w:tcPr>
            <w:tcW w:w="1638" w:type="dxa"/>
            <w:vAlign w:val="center"/>
          </w:tcPr>
          <w:p w14:paraId="3F09ECAA" w14:textId="77777777" w:rsidR="004364A0" w:rsidRPr="00F063FA" w:rsidRDefault="004364A0" w:rsidP="00FF27A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6F686B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Принтер, многофункциональный, А4, 35 страниц в минуту</w:t>
            </w:r>
          </w:p>
        </w:tc>
        <w:tc>
          <w:tcPr>
            <w:tcW w:w="1080" w:type="dxa"/>
            <w:vAlign w:val="center"/>
          </w:tcPr>
          <w:p w14:paraId="7AC9106B" w14:textId="77777777" w:rsidR="004364A0" w:rsidRPr="00C33C96" w:rsidRDefault="004364A0" w:rsidP="00FF27A6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095" w:type="dxa"/>
          </w:tcPr>
          <w:p w14:paraId="0E87D0D6" w14:textId="77777777" w:rsidR="004364A0" w:rsidRPr="004364A0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Многофункциональный принтер (принтер, сканер, копир): лазерный, черно-белый, с возможностью сканирования и копирования, формата А4, автоматической двухсторонней печатью, с сенсорным ЖК-дисплеем. Объем памяти: не менее 1 ГБ, внутренняя память: не менее 4 ГБ </w:t>
            </w:r>
            <w:proofErr w:type="spellStart"/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eMMC</w:t>
            </w:r>
            <w:proofErr w:type="spellEnd"/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скорость процессора (частота ЦП): не менее 1200 МГц, ежемесячная нагрузка на печать: не менее 80 000 страниц, максимальное время вывода первой страницы: 5 секунд, односторонняя печать скорость: не менее 40 стр./мин, дуплекс: не менее 33 стр./мин. Разрешение черно-белой печати: не менее 1200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1200 точек на дюйм. Поля печати: максимум 5 мм сверху, снизу, справа и слева. Возможность печати с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F264C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-накопителя, печати из облачного хранилища, двустороннего копирования. 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Время выхода первой копии: не менее 6,1 секунды. Возможности копирования 2-в-1 (2 страницы на страницу), 4-в-1 (4 страницы на страницу), возможность копирования удостоверений личности. Уменьшение/увеличение копии: 25-400% (шаг 1) (%). Тип сканера: планшетный. Возможности сканирования: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Tiff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JPEG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PDF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Compact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PDF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Searchable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PDF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 Доступны следующие функции: сканирование в электронную почту, сканирование на ПК, сканирование на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-накопитель, сканирование на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FTP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сканирование в облако, </w:t>
            </w:r>
            <w:proofErr w:type="spellStart"/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iFax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. Скорость сканирования: одностороннее черно-белые: не менее 50 изображений/минуту, односторонние цветные: не менее 40 изображений/минуту, двусторонние черно-белые: не менее 100 изображений/минуту, двусторонние цветные: не менее 80 изображений/минуту. АПД (автоподатчик документов): не менее 50 листов. Лоток для бумаги рассчитан не менее чем на 250 страниц. Выходной лоток не менее чем на 150 страниц. Разрешение сканирования: оптическое: не менее 600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600 точек на дюйм, улучшенное: не менее 9600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9600 точек на дюйм. Для подключения к компьютеру имеется: 1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2.0, 10/100/1000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Ethernet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Wireless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802.11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b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g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Wireless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Direct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Connection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 Необходимо установить заводской картридж. Дополнительные 3 оригинальных картриджа, ресурс печати: 3000 страниц. Цвет принтера: белый. Наличие Авторизованного 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lastRenderedPageBreak/>
              <w:t>Сервисного Центра в Республике Армения обязательно. Доставка осуществляется поставщиком. Товар должен быть новым, неиспользованным. Гарантия: не менее 3 лет. При поставке продукции компания-поставщик обязана предоставить доверенность от имени производителя (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Manufacturer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'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Authorization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Form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 или уполномоченной им организации в Республике Армения (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DAF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Distributor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'</w:t>
            </w:r>
            <w:r w:rsidRPr="00233E99">
              <w:rPr>
                <w:rFonts w:ascii="GHEA Grapalat" w:hAnsi="GHEA Grapalat"/>
                <w:color w:val="000000" w:themeColor="text1"/>
                <w:sz w:val="16"/>
                <w:szCs w:val="16"/>
              </w:rPr>
              <w:t>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Форма авторизации).</w:t>
            </w:r>
          </w:p>
        </w:tc>
        <w:tc>
          <w:tcPr>
            <w:tcW w:w="765" w:type="dxa"/>
            <w:vAlign w:val="center"/>
          </w:tcPr>
          <w:p w14:paraId="0B634DE1" w14:textId="77777777" w:rsidR="004364A0" w:rsidRPr="00C33C96" w:rsidRDefault="004364A0" w:rsidP="00FF27A6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C33C96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lastRenderedPageBreak/>
              <w:t>штук</w:t>
            </w:r>
          </w:p>
        </w:tc>
        <w:tc>
          <w:tcPr>
            <w:tcW w:w="810" w:type="dxa"/>
            <w:vAlign w:val="center"/>
          </w:tcPr>
          <w:p w14:paraId="7BAF63B0" w14:textId="0A71AFD5" w:rsidR="004364A0" w:rsidRPr="00F063FA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2904490" w14:textId="6FB4E993" w:rsidR="004364A0" w:rsidRPr="00F063FA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3A2F1E6" w14:textId="77777777" w:rsidR="004364A0" w:rsidRDefault="004364A0" w:rsidP="00FF27A6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83" w:type="dxa"/>
            <w:vAlign w:val="center"/>
          </w:tcPr>
          <w:p w14:paraId="5D26D720" w14:textId="77777777" w:rsidR="004364A0" w:rsidRPr="00C33C96" w:rsidRDefault="004364A0" w:rsidP="00FF27A6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3617C6E9" w14:textId="77777777" w:rsidR="004364A0" w:rsidRPr="00B73AF8" w:rsidRDefault="004364A0" w:rsidP="00FF27A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02" w:type="dxa"/>
            <w:vAlign w:val="center"/>
          </w:tcPr>
          <w:p w14:paraId="49369BC8" w14:textId="77777777" w:rsidR="004364A0" w:rsidRPr="00286191" w:rsidRDefault="004364A0" w:rsidP="00FF27A6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2-oй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4364A0" w:rsidRPr="00C33C96" w14:paraId="434D3E07" w14:textId="77777777" w:rsidTr="004364A0">
        <w:trPr>
          <w:trHeight w:val="130"/>
        </w:trPr>
        <w:tc>
          <w:tcPr>
            <w:tcW w:w="1215" w:type="dxa"/>
            <w:vAlign w:val="center"/>
          </w:tcPr>
          <w:p w14:paraId="44B8E75D" w14:textId="77777777" w:rsidR="004364A0" w:rsidRPr="00C33C96" w:rsidRDefault="004364A0" w:rsidP="004364A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0490AA96" w14:textId="2E09AD9F" w:rsidR="004364A0" w:rsidRDefault="004364A0" w:rsidP="00FF27A6">
            <w:pPr>
              <w:ind w:left="-101" w:right="-86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31151120/2</w:t>
            </w:r>
          </w:p>
        </w:tc>
        <w:tc>
          <w:tcPr>
            <w:tcW w:w="1638" w:type="dxa"/>
            <w:vAlign w:val="center"/>
          </w:tcPr>
          <w:p w14:paraId="3CED0121" w14:textId="77777777" w:rsidR="004364A0" w:rsidRPr="00F063FA" w:rsidRDefault="004364A0" w:rsidP="00FF27A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1839F5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Источники бесперебойного питания</w:t>
            </w:r>
          </w:p>
        </w:tc>
        <w:tc>
          <w:tcPr>
            <w:tcW w:w="1080" w:type="dxa"/>
            <w:vAlign w:val="center"/>
          </w:tcPr>
          <w:p w14:paraId="6B511126" w14:textId="77777777" w:rsidR="004364A0" w:rsidRPr="00C33C96" w:rsidRDefault="004364A0" w:rsidP="00FF27A6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095" w:type="dxa"/>
          </w:tcPr>
          <w:p w14:paraId="200BC78F" w14:textId="77777777" w:rsidR="004364A0" w:rsidRPr="004364A0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Источник бесперебойного питания: 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SALICRU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SPS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1100 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ONE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BL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1100 ВА / 600 Вт, 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AVR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Аккумулятор - 2 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12 В, 7 Ач, Выходы - 4 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Schuko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Частота Гц 50/60 Гц, Регулировка частоты ±1 Гц, Рабочая температура (°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) 0°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+40°</w:t>
            </w:r>
            <w:r w:rsidRPr="001839F5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Диапазон относительной влажности при работе: 0-90, Форма волны (режим работы от батареи): Смоделированная синусоида, Акустический шум на расстоянии 1 метра &lt; 40 дБ, Гарантийный срок не менее 2 лет. Гарантийное обслуживание осуществляется того же производителя в официальном сервисном центре (при предоставлении технических характеристик предлагаемого товара также указывается информация о сервисном центре)</w:t>
            </w:r>
          </w:p>
        </w:tc>
        <w:tc>
          <w:tcPr>
            <w:tcW w:w="765" w:type="dxa"/>
            <w:vAlign w:val="center"/>
          </w:tcPr>
          <w:p w14:paraId="7EF36A06" w14:textId="77777777" w:rsidR="004364A0" w:rsidRPr="00C33C96" w:rsidRDefault="004364A0" w:rsidP="00FF27A6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C33C96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t>штук</w:t>
            </w:r>
          </w:p>
        </w:tc>
        <w:tc>
          <w:tcPr>
            <w:tcW w:w="810" w:type="dxa"/>
            <w:vAlign w:val="center"/>
          </w:tcPr>
          <w:p w14:paraId="5B376768" w14:textId="44567FEF" w:rsidR="004364A0" w:rsidRPr="00F063FA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786EB1A" w14:textId="4576BF21" w:rsidR="004364A0" w:rsidRPr="00F063FA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DF63AFC" w14:textId="77777777" w:rsidR="004364A0" w:rsidRDefault="004364A0" w:rsidP="00FF27A6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283" w:type="dxa"/>
            <w:vAlign w:val="center"/>
          </w:tcPr>
          <w:p w14:paraId="3A4196CF" w14:textId="77777777" w:rsidR="004364A0" w:rsidRPr="00C33C96" w:rsidRDefault="004364A0" w:rsidP="00FF27A6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0143650F" w14:textId="77777777" w:rsidR="004364A0" w:rsidRDefault="004364A0" w:rsidP="00FF27A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02" w:type="dxa"/>
            <w:vAlign w:val="center"/>
          </w:tcPr>
          <w:p w14:paraId="1188AC78" w14:textId="77777777" w:rsidR="004364A0" w:rsidRPr="00C33C96" w:rsidRDefault="004364A0" w:rsidP="00FF27A6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2-oй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4364A0" w:rsidRPr="00C33C96" w14:paraId="2D1B4581" w14:textId="77777777" w:rsidTr="004364A0">
        <w:trPr>
          <w:trHeight w:val="228"/>
        </w:trPr>
        <w:tc>
          <w:tcPr>
            <w:tcW w:w="1215" w:type="dxa"/>
            <w:vAlign w:val="center"/>
          </w:tcPr>
          <w:p w14:paraId="05516DFF" w14:textId="77777777" w:rsidR="004364A0" w:rsidRPr="00C33C96" w:rsidRDefault="004364A0" w:rsidP="004364A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1FF58A88" w14:textId="6467BEA1" w:rsidR="004364A0" w:rsidRPr="004364A0" w:rsidRDefault="004364A0" w:rsidP="004364A0">
            <w:pPr>
              <w:ind w:left="-101" w:right="-86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30211290/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1638" w:type="dxa"/>
            <w:vAlign w:val="center"/>
          </w:tcPr>
          <w:p w14:paraId="29D05468" w14:textId="77777777" w:rsidR="004364A0" w:rsidRPr="00F063FA" w:rsidRDefault="004364A0" w:rsidP="00FF27A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Համակարգչային</w:t>
            </w:r>
            <w:proofErr w:type="spellEnd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պլանշետ</w:t>
            </w:r>
            <w:proofErr w:type="spellEnd"/>
          </w:p>
        </w:tc>
        <w:tc>
          <w:tcPr>
            <w:tcW w:w="1080" w:type="dxa"/>
            <w:vAlign w:val="center"/>
          </w:tcPr>
          <w:p w14:paraId="3842DAD2" w14:textId="77777777" w:rsidR="004364A0" w:rsidRPr="00C33C96" w:rsidRDefault="004364A0" w:rsidP="00FF27A6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26D49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095" w:type="dxa"/>
          </w:tcPr>
          <w:p w14:paraId="77D1773D" w14:textId="77777777" w:rsidR="004364A0" w:rsidRPr="004364A0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Тип экрана: динамический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amoled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120 Гц,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hdr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10+ Разрешение экрана: 1752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2800 Размер экрана: 12,4 дюйма.</w:t>
            </w:r>
          </w:p>
          <w:p w14:paraId="39D84DE8" w14:textId="77777777" w:rsidR="004364A0" w:rsidRPr="004364A0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камеры фронтальная камера не менее 12 мп основная камера 13 мп + 8 мп</w:t>
            </w:r>
          </w:p>
          <w:p w14:paraId="3A3182BE" w14:textId="77777777" w:rsidR="004364A0" w:rsidRPr="004364A0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чипсет памяти и процессора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mediatek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не менее размерности 9300+ (4 нм) количество ядер процессора не менее восьмиядерный процессор 1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3,25 ГГц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cortex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 и 3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2,85 ГГц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cortex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 и 4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2,0 ГГц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cortex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a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720 оперативная память 12 ГБ памяти слот для карты; память 256 ГБ</w:t>
            </w:r>
          </w:p>
          <w:p w14:paraId="1871751D" w14:textId="77777777" w:rsidR="004364A0" w:rsidRPr="004364A0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Тип порта зарядки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type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3.2, магнитный разъем Тип аккумулятора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li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po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емкость аккумулятора 10090 мАч: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gps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bluetooth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wifi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сеть</w:t>
            </w:r>
          </w:p>
        </w:tc>
        <w:tc>
          <w:tcPr>
            <w:tcW w:w="765" w:type="dxa"/>
            <w:vAlign w:val="center"/>
          </w:tcPr>
          <w:p w14:paraId="53A694F4" w14:textId="77777777" w:rsidR="004364A0" w:rsidRPr="00C33C96" w:rsidRDefault="004364A0" w:rsidP="00FF27A6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C33C96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t>штук</w:t>
            </w:r>
          </w:p>
        </w:tc>
        <w:tc>
          <w:tcPr>
            <w:tcW w:w="810" w:type="dxa"/>
            <w:vAlign w:val="center"/>
          </w:tcPr>
          <w:p w14:paraId="38AD300E" w14:textId="06E5DCAE" w:rsidR="004364A0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71953A3" w14:textId="3B4FA546" w:rsidR="004364A0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1AA8A27" w14:textId="77777777" w:rsidR="004364A0" w:rsidRDefault="004364A0" w:rsidP="00FF27A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83" w:type="dxa"/>
            <w:vAlign w:val="center"/>
          </w:tcPr>
          <w:p w14:paraId="1682D043" w14:textId="77777777" w:rsidR="004364A0" w:rsidRPr="00C33C96" w:rsidRDefault="004364A0" w:rsidP="00FF27A6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337C68DE" w14:textId="77777777" w:rsidR="004364A0" w:rsidRDefault="004364A0" w:rsidP="00FF27A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2" w:type="dxa"/>
            <w:vAlign w:val="center"/>
          </w:tcPr>
          <w:p w14:paraId="46CFCDE9" w14:textId="77777777" w:rsidR="004364A0" w:rsidRPr="00C33C96" w:rsidRDefault="004364A0" w:rsidP="00FF27A6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2-oй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4364A0" w:rsidRPr="00C33C96" w14:paraId="49E376BF" w14:textId="77777777" w:rsidTr="004364A0">
        <w:trPr>
          <w:trHeight w:val="228"/>
        </w:trPr>
        <w:tc>
          <w:tcPr>
            <w:tcW w:w="1215" w:type="dxa"/>
            <w:vAlign w:val="center"/>
          </w:tcPr>
          <w:p w14:paraId="0A4621E2" w14:textId="77777777" w:rsidR="004364A0" w:rsidRPr="00C33C96" w:rsidRDefault="004364A0" w:rsidP="004364A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3F8EA189" w14:textId="77777777" w:rsidR="004364A0" w:rsidRDefault="004364A0" w:rsidP="00FF27A6">
            <w:pPr>
              <w:ind w:left="-101" w:right="-86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30232231/1</w:t>
            </w:r>
          </w:p>
        </w:tc>
        <w:tc>
          <w:tcPr>
            <w:tcW w:w="1638" w:type="dxa"/>
            <w:vAlign w:val="center"/>
          </w:tcPr>
          <w:p w14:paraId="5DD7D4B7" w14:textId="77777777" w:rsidR="004364A0" w:rsidRPr="00F063FA" w:rsidRDefault="004364A0" w:rsidP="00FF27A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BE7C54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Жесткий диск компьютера</w:t>
            </w:r>
          </w:p>
        </w:tc>
        <w:tc>
          <w:tcPr>
            <w:tcW w:w="1080" w:type="dxa"/>
            <w:vAlign w:val="center"/>
          </w:tcPr>
          <w:p w14:paraId="3C08696A" w14:textId="77777777" w:rsidR="004364A0" w:rsidRPr="00C33C96" w:rsidRDefault="004364A0" w:rsidP="00FF27A6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26D49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095" w:type="dxa"/>
          </w:tcPr>
          <w:p w14:paraId="29C0E7CB" w14:textId="77777777" w:rsidR="004364A0" w:rsidRPr="00F063FA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Форм-фактор 2,5'' Емкость 500 ГБ Скорость записи до 530 МБ/с Скорость чтения до 560 МБ/с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IOPS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записи до 88 000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IOPS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чтения до 98 000 Интерфейс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Sata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III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Шифрование 256-битное шифрование 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AES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Надежность системы (</w:t>
            </w:r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MTBF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) 1,5 миллиона.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Рейтинг</w:t>
            </w:r>
            <w:proofErr w:type="spellEnd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TBW: 300 ТБ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Гарантия</w:t>
            </w:r>
            <w:proofErr w:type="spellEnd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: 12 </w:t>
            </w:r>
            <w:proofErr w:type="spellStart"/>
            <w:r w:rsidRPr="00BE7C54">
              <w:rPr>
                <w:rFonts w:ascii="GHEA Grapalat" w:hAnsi="GHEA Grapalat"/>
                <w:color w:val="000000" w:themeColor="text1"/>
                <w:sz w:val="16"/>
                <w:szCs w:val="16"/>
              </w:rPr>
              <w:t>месяцев</w:t>
            </w:r>
            <w:proofErr w:type="spellEnd"/>
          </w:p>
        </w:tc>
        <w:tc>
          <w:tcPr>
            <w:tcW w:w="765" w:type="dxa"/>
            <w:vAlign w:val="center"/>
          </w:tcPr>
          <w:p w14:paraId="688919E1" w14:textId="77777777" w:rsidR="004364A0" w:rsidRPr="00C33C96" w:rsidRDefault="004364A0" w:rsidP="00FF27A6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703AE9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t>штук</w:t>
            </w:r>
          </w:p>
        </w:tc>
        <w:tc>
          <w:tcPr>
            <w:tcW w:w="810" w:type="dxa"/>
            <w:vAlign w:val="center"/>
          </w:tcPr>
          <w:p w14:paraId="6EB2C359" w14:textId="5EB950CD" w:rsidR="004364A0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AFD1BC6" w14:textId="5920E9E1" w:rsidR="004364A0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B1F713E" w14:textId="77777777" w:rsidR="004364A0" w:rsidRDefault="004364A0" w:rsidP="00FF27A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83" w:type="dxa"/>
            <w:vAlign w:val="center"/>
          </w:tcPr>
          <w:p w14:paraId="40482A18" w14:textId="77777777" w:rsidR="004364A0" w:rsidRPr="00C33C96" w:rsidRDefault="004364A0" w:rsidP="00FF27A6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2B83BB01" w14:textId="77777777" w:rsidR="004364A0" w:rsidRDefault="004364A0" w:rsidP="00FF27A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02" w:type="dxa"/>
            <w:vAlign w:val="center"/>
          </w:tcPr>
          <w:p w14:paraId="77A9D87F" w14:textId="77777777" w:rsidR="004364A0" w:rsidRPr="00C33C96" w:rsidRDefault="004364A0" w:rsidP="00FF27A6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2-oй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4364A0" w:rsidRPr="00C33C96" w14:paraId="1955E832" w14:textId="77777777" w:rsidTr="004364A0">
        <w:trPr>
          <w:trHeight w:val="228"/>
        </w:trPr>
        <w:tc>
          <w:tcPr>
            <w:tcW w:w="1215" w:type="dxa"/>
            <w:vAlign w:val="center"/>
          </w:tcPr>
          <w:p w14:paraId="364F6BE8" w14:textId="77777777" w:rsidR="004364A0" w:rsidRPr="00C33C96" w:rsidRDefault="004364A0" w:rsidP="004364A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1FEB7A0D" w14:textId="77777777" w:rsidR="004364A0" w:rsidRDefault="004364A0" w:rsidP="00FF27A6">
            <w:pPr>
              <w:ind w:left="-101" w:right="-86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30232130/1</w:t>
            </w:r>
          </w:p>
        </w:tc>
        <w:tc>
          <w:tcPr>
            <w:tcW w:w="1638" w:type="dxa"/>
            <w:vAlign w:val="center"/>
          </w:tcPr>
          <w:p w14:paraId="27B6053D" w14:textId="77777777" w:rsidR="004364A0" w:rsidRPr="00BE7C54" w:rsidRDefault="004364A0" w:rsidP="00FF27A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244D91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Цветные принтеры</w:t>
            </w:r>
          </w:p>
        </w:tc>
        <w:tc>
          <w:tcPr>
            <w:tcW w:w="1080" w:type="dxa"/>
            <w:vAlign w:val="center"/>
          </w:tcPr>
          <w:p w14:paraId="0CF3B7B3" w14:textId="77777777" w:rsidR="004364A0" w:rsidRPr="00C26D49" w:rsidRDefault="004364A0" w:rsidP="00FF27A6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26D49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095" w:type="dxa"/>
          </w:tcPr>
          <w:p w14:paraId="7CDB0CE4" w14:textId="77777777" w:rsidR="004364A0" w:rsidRPr="004364A0" w:rsidRDefault="004364A0" w:rsidP="00FF27A6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Многофункциональный принтер (принтер, сканер, копир): лазерный, цветной, с возможностью сканирования и копирования, формата А4, автоматической двухсторонней печатью, с сенсорным ЖК-дисплеем. Объем памяти: не менее 1 ГБ, скорость процессора (частота ЦП): не менее 2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800 МГц, 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lastRenderedPageBreak/>
              <w:t>ежемесячная нагрузка на печать: не менее 30 000 страниц, максимальное время выхода первой страницы: 10,5 секунд. (цветной), 10,4 сек. (черно-белая), скорость односторонней печати: не менее 21 стр./мин., двусторонней: не менее 12,7 стр./мин. Разрешение черно-белой печати: не менее 1200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1200 точек на дюйм. Поля печати: максимум 5 мм сверху, снизу, справа и слева. Печать с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-накопителя, печать из облачного хранилища. Возможность копирования удостоверений личности. Уменьшение/увеличение при копировании: 25-400% (с шагом 1%). Тип сканера: планшетный. Возможности сканирования: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Tiff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JPEG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PDF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Compact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PDF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Searchable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PDF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 Доступны следующие функции: сканирование в электронную почту, сканирование на ПК, сканирование на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-накопитель, сканирование на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FTP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сканирование в облако. Скорость сканирования: черно-белое: не менее 27 изображений/минуту, цветное: не менее 14 изображений/минуту. АПД (автоматический податчик документов): не менее 50 листов. Лоток для бумаги: не менее 250 страниц. Выходной лоток: не менее 100 страниц . Разрешение сканирования: оптическое: не менее 600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600 точек на дюйм, улучшенное: не менее 9600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9600 точек на дюйм. Для подключения к компьютеру имеется: 1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2.0, 10/100/1000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Ethernet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Wireless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802.11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b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g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Wireless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Direct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Connection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. Необходимо установить заводские картриджи (</w:t>
            </w:r>
            <w:proofErr w:type="spellStart"/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Bl</w:t>
            </w:r>
            <w:proofErr w:type="spellEnd"/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M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Y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). Дополнительные 3 комплекта оригинальных картриджей, Черный (1350 страниц: Голубой/Маджента/Желтый – 1250 страниц каждый. Цвет принтера: белый. Наличие Авторизованного Сервисного Центра в Республике Армения обязательно. Доставка за счет поставщика. Товар должен быть новым, не бывшим в употреблении. Гарантия: не менее 3 лет При поставке продукции предприятие-поставщик обязано представить доверенность от имени производителя (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Manufacturer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'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s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Authorization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Form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) или уполномоченной им организации в Республике Армения ( </w:t>
            </w:r>
            <w:r w:rsidRPr="00244D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DAF</w:t>
            </w:r>
            <w:r w:rsidRPr="004364A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(Форма авторизации дистрибьютора).</w:t>
            </w:r>
          </w:p>
        </w:tc>
        <w:tc>
          <w:tcPr>
            <w:tcW w:w="765" w:type="dxa"/>
            <w:vAlign w:val="center"/>
          </w:tcPr>
          <w:p w14:paraId="7A8A6FE0" w14:textId="77777777" w:rsidR="004364A0" w:rsidRPr="00703AE9" w:rsidRDefault="004364A0" w:rsidP="00FF27A6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703AE9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lastRenderedPageBreak/>
              <w:t>штук</w:t>
            </w:r>
          </w:p>
        </w:tc>
        <w:tc>
          <w:tcPr>
            <w:tcW w:w="810" w:type="dxa"/>
            <w:vAlign w:val="center"/>
          </w:tcPr>
          <w:p w14:paraId="2BF2D7B1" w14:textId="1E08F80E" w:rsidR="004364A0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E4969C2" w14:textId="4A50EFB6" w:rsidR="004364A0" w:rsidRDefault="004364A0" w:rsidP="00FF27A6">
            <w:pPr>
              <w:ind w:left="-80" w:right="-10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16B03C2" w14:textId="77777777" w:rsidR="004364A0" w:rsidRDefault="004364A0" w:rsidP="00FF27A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83" w:type="dxa"/>
            <w:vAlign w:val="center"/>
          </w:tcPr>
          <w:p w14:paraId="017BD982" w14:textId="77777777" w:rsidR="004364A0" w:rsidRPr="00C33C96" w:rsidRDefault="004364A0" w:rsidP="00FF27A6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07541444" w14:textId="77777777" w:rsidR="004364A0" w:rsidRDefault="004364A0" w:rsidP="00FF27A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2" w:type="dxa"/>
            <w:vAlign w:val="center"/>
          </w:tcPr>
          <w:p w14:paraId="3F9A30FB" w14:textId="77777777" w:rsidR="004364A0" w:rsidRDefault="004364A0" w:rsidP="00FF27A6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2-oй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</w:tbl>
    <w:p w14:paraId="0FB98CD3" w14:textId="77777777" w:rsidR="004364A0" w:rsidRDefault="004364A0" w:rsidP="004364A0">
      <w:pPr>
        <w:rPr>
          <w:rFonts w:ascii="GHEA Grapalat" w:hAnsi="GHEA Grapalat"/>
          <w:color w:val="000000" w:themeColor="text1"/>
          <w:sz w:val="16"/>
          <w:szCs w:val="16"/>
          <w:lang w:eastAsia="ru-RU" w:bidi="ru-RU"/>
        </w:rPr>
      </w:pPr>
    </w:p>
    <w:p w14:paraId="5C5C3924" w14:textId="77777777" w:rsidR="004364A0" w:rsidRDefault="004364A0" w:rsidP="004364A0">
      <w:pPr>
        <w:pStyle w:val="ListParagraph"/>
        <w:jc w:val="both"/>
      </w:pPr>
    </w:p>
    <w:p w14:paraId="590906A6" w14:textId="77777777" w:rsidR="004364A0" w:rsidRPr="00C33C96" w:rsidRDefault="004364A0" w:rsidP="004364A0">
      <w:pPr>
        <w:rPr>
          <w:rFonts w:ascii="GHEA Grapalat" w:hAnsi="GHEA Grapalat"/>
          <w:lang w:val="ru-RU"/>
        </w:rPr>
      </w:pPr>
      <w:r>
        <w:rPr>
          <w:rFonts w:ascii="GHEA Grapalat" w:hAnsi="GHEA Grapalat"/>
          <w:color w:val="000000" w:themeColor="text1"/>
          <w:sz w:val="16"/>
          <w:szCs w:val="16"/>
          <w:lang w:eastAsia="ru-RU" w:bidi="ru-RU"/>
        </w:rPr>
        <w:t xml:space="preserve">* </w:t>
      </w:r>
      <w:r w:rsidRPr="006A73A1">
        <w:rPr>
          <w:rFonts w:ascii="GHEA Grapalat" w:hAnsi="GHEA Grapalat"/>
          <w:sz w:val="18"/>
          <w:szCs w:val="18"/>
          <w:lang w:val="ru-RU"/>
        </w:rPr>
        <w:t xml:space="preserve">Оплата будет произведена </w:t>
      </w:r>
      <w:proofErr w:type="spellStart"/>
      <w:r>
        <w:rPr>
          <w:rFonts w:ascii="GHEA Grapalat" w:hAnsi="GHEA Grapalat"/>
          <w:sz w:val="18"/>
          <w:szCs w:val="18"/>
        </w:rPr>
        <w:t>единовременно</w:t>
      </w:r>
      <w:proofErr w:type="spellEnd"/>
      <w:r w:rsidRPr="006A73A1">
        <w:rPr>
          <w:rFonts w:ascii="GHEA Grapalat" w:hAnsi="GHEA Grapalat"/>
          <w:sz w:val="18"/>
          <w:szCs w:val="18"/>
          <w:lang w:val="ru-RU"/>
        </w:rPr>
        <w:t>.</w:t>
      </w:r>
    </w:p>
    <w:p w14:paraId="000F906C" w14:textId="3187B9CE" w:rsidR="00C560B2" w:rsidRPr="00474341" w:rsidRDefault="00C560B2" w:rsidP="00CD21E9">
      <w:pPr>
        <w:widowControl w:val="0"/>
        <w:autoSpaceDE w:val="0"/>
        <w:autoSpaceDN w:val="0"/>
        <w:adjustRightInd w:val="0"/>
        <w:spacing w:before="29" w:line="189" w:lineRule="exact"/>
        <w:ind w:right="-64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sectPr w:rsidR="00C560B2" w:rsidRPr="00474341" w:rsidSect="00005CFF">
      <w:pgSz w:w="16838" w:h="11906" w:orient="landscape" w:code="9"/>
      <w:pgMar w:top="1140" w:right="181" w:bottom="0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23D5"/>
    <w:multiLevelType w:val="hybridMultilevel"/>
    <w:tmpl w:val="EFC87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DE70740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 w15:restartNumberingAfterBreak="0">
    <w:nsid w:val="441177B5"/>
    <w:multiLevelType w:val="hybridMultilevel"/>
    <w:tmpl w:val="75606DF0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8" w15:restartNumberingAfterBreak="0">
    <w:nsid w:val="5D7F1997"/>
    <w:multiLevelType w:val="multilevel"/>
    <w:tmpl w:val="FCE8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5E1F43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A1F58"/>
    <w:multiLevelType w:val="multilevel"/>
    <w:tmpl w:val="623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4"/>
  </w:num>
  <w:num w:numId="12">
    <w:abstractNumId w:val="12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AB"/>
    <w:rsid w:val="000001BB"/>
    <w:rsid w:val="000043C2"/>
    <w:rsid w:val="000047C0"/>
    <w:rsid w:val="00005CFF"/>
    <w:rsid w:val="00012FE3"/>
    <w:rsid w:val="00016646"/>
    <w:rsid w:val="000224C3"/>
    <w:rsid w:val="00030C31"/>
    <w:rsid w:val="000333A0"/>
    <w:rsid w:val="000370E3"/>
    <w:rsid w:val="00037125"/>
    <w:rsid w:val="00044D31"/>
    <w:rsid w:val="00045099"/>
    <w:rsid w:val="0004640B"/>
    <w:rsid w:val="000474FE"/>
    <w:rsid w:val="00051AF5"/>
    <w:rsid w:val="0005231A"/>
    <w:rsid w:val="00062CB2"/>
    <w:rsid w:val="00063C1F"/>
    <w:rsid w:val="0006430D"/>
    <w:rsid w:val="00066724"/>
    <w:rsid w:val="00072059"/>
    <w:rsid w:val="000953DB"/>
    <w:rsid w:val="00096274"/>
    <w:rsid w:val="000966D4"/>
    <w:rsid w:val="000A2F9F"/>
    <w:rsid w:val="000A4C6B"/>
    <w:rsid w:val="000B455A"/>
    <w:rsid w:val="000B5EC1"/>
    <w:rsid w:val="000C29FD"/>
    <w:rsid w:val="000C2B48"/>
    <w:rsid w:val="000C44FB"/>
    <w:rsid w:val="000E6EF9"/>
    <w:rsid w:val="000F0D52"/>
    <w:rsid w:val="000F7F60"/>
    <w:rsid w:val="00101D7C"/>
    <w:rsid w:val="001149A0"/>
    <w:rsid w:val="0013156D"/>
    <w:rsid w:val="0013278A"/>
    <w:rsid w:val="001361F9"/>
    <w:rsid w:val="00136C7A"/>
    <w:rsid w:val="00137F56"/>
    <w:rsid w:val="00141A3B"/>
    <w:rsid w:val="00143A99"/>
    <w:rsid w:val="00154321"/>
    <w:rsid w:val="00156B80"/>
    <w:rsid w:val="00157B71"/>
    <w:rsid w:val="00162DD0"/>
    <w:rsid w:val="00167BF1"/>
    <w:rsid w:val="001869F6"/>
    <w:rsid w:val="001943A8"/>
    <w:rsid w:val="001950F9"/>
    <w:rsid w:val="001962FC"/>
    <w:rsid w:val="001A42FD"/>
    <w:rsid w:val="001A7AC7"/>
    <w:rsid w:val="001B3268"/>
    <w:rsid w:val="001B6D06"/>
    <w:rsid w:val="001C2238"/>
    <w:rsid w:val="001C7BD8"/>
    <w:rsid w:val="001D0EAC"/>
    <w:rsid w:val="001D36F2"/>
    <w:rsid w:val="001D7B68"/>
    <w:rsid w:val="001E373D"/>
    <w:rsid w:val="001E4F76"/>
    <w:rsid w:val="0021335C"/>
    <w:rsid w:val="00214EB5"/>
    <w:rsid w:val="0022549E"/>
    <w:rsid w:val="002272C5"/>
    <w:rsid w:val="00227AF9"/>
    <w:rsid w:val="002350D8"/>
    <w:rsid w:val="00237783"/>
    <w:rsid w:val="00246F7F"/>
    <w:rsid w:val="00251CE7"/>
    <w:rsid w:val="00252041"/>
    <w:rsid w:val="00253CC0"/>
    <w:rsid w:val="00272ABC"/>
    <w:rsid w:val="00273A7A"/>
    <w:rsid w:val="0027533A"/>
    <w:rsid w:val="00276E84"/>
    <w:rsid w:val="00281CE4"/>
    <w:rsid w:val="0028322D"/>
    <w:rsid w:val="00284637"/>
    <w:rsid w:val="002870A2"/>
    <w:rsid w:val="002876D8"/>
    <w:rsid w:val="00291D6B"/>
    <w:rsid w:val="002A4184"/>
    <w:rsid w:val="002A6298"/>
    <w:rsid w:val="002A6ADF"/>
    <w:rsid w:val="002B0540"/>
    <w:rsid w:val="002B59D8"/>
    <w:rsid w:val="002D03B1"/>
    <w:rsid w:val="002D2BA1"/>
    <w:rsid w:val="002E0C2B"/>
    <w:rsid w:val="002F2AC9"/>
    <w:rsid w:val="0030299F"/>
    <w:rsid w:val="00311E5F"/>
    <w:rsid w:val="0031256E"/>
    <w:rsid w:val="00315007"/>
    <w:rsid w:val="00317913"/>
    <w:rsid w:val="0032038C"/>
    <w:rsid w:val="003218C0"/>
    <w:rsid w:val="00321998"/>
    <w:rsid w:val="00326D9F"/>
    <w:rsid w:val="003470C7"/>
    <w:rsid w:val="00351A89"/>
    <w:rsid w:val="003610C9"/>
    <w:rsid w:val="00364E02"/>
    <w:rsid w:val="00376ADC"/>
    <w:rsid w:val="00395E4B"/>
    <w:rsid w:val="003B7E57"/>
    <w:rsid w:val="003C052B"/>
    <w:rsid w:val="003C1015"/>
    <w:rsid w:val="003C3C3F"/>
    <w:rsid w:val="003C6730"/>
    <w:rsid w:val="003D478C"/>
    <w:rsid w:val="003F54BA"/>
    <w:rsid w:val="004003A6"/>
    <w:rsid w:val="00411ACE"/>
    <w:rsid w:val="0042215B"/>
    <w:rsid w:val="0043275F"/>
    <w:rsid w:val="004364A0"/>
    <w:rsid w:val="004520EA"/>
    <w:rsid w:val="00453A06"/>
    <w:rsid w:val="004540AF"/>
    <w:rsid w:val="004630A5"/>
    <w:rsid w:val="00467E3D"/>
    <w:rsid w:val="004705EB"/>
    <w:rsid w:val="00470B67"/>
    <w:rsid w:val="004710CC"/>
    <w:rsid w:val="00472392"/>
    <w:rsid w:val="00474341"/>
    <w:rsid w:val="004762F3"/>
    <w:rsid w:val="0048069C"/>
    <w:rsid w:val="004809EB"/>
    <w:rsid w:val="0049405D"/>
    <w:rsid w:val="00494682"/>
    <w:rsid w:val="004A6453"/>
    <w:rsid w:val="004A7DC5"/>
    <w:rsid w:val="004D2E74"/>
    <w:rsid w:val="004D34D7"/>
    <w:rsid w:val="004E4708"/>
    <w:rsid w:val="004E5D02"/>
    <w:rsid w:val="004F0FB9"/>
    <w:rsid w:val="004F6D33"/>
    <w:rsid w:val="005039FF"/>
    <w:rsid w:val="00516481"/>
    <w:rsid w:val="0051760A"/>
    <w:rsid w:val="0052505A"/>
    <w:rsid w:val="00525889"/>
    <w:rsid w:val="00525D85"/>
    <w:rsid w:val="00542C5F"/>
    <w:rsid w:val="005457A1"/>
    <w:rsid w:val="00550C02"/>
    <w:rsid w:val="005528DD"/>
    <w:rsid w:val="00554702"/>
    <w:rsid w:val="0055507E"/>
    <w:rsid w:val="00560695"/>
    <w:rsid w:val="00564BF4"/>
    <w:rsid w:val="00567708"/>
    <w:rsid w:val="00571A0B"/>
    <w:rsid w:val="00575B90"/>
    <w:rsid w:val="00580541"/>
    <w:rsid w:val="00583A0D"/>
    <w:rsid w:val="00584ADB"/>
    <w:rsid w:val="005868BD"/>
    <w:rsid w:val="00592B0E"/>
    <w:rsid w:val="0059466C"/>
    <w:rsid w:val="005B0224"/>
    <w:rsid w:val="005B164A"/>
    <w:rsid w:val="005B2899"/>
    <w:rsid w:val="005B3F76"/>
    <w:rsid w:val="005C11C5"/>
    <w:rsid w:val="005C5CE1"/>
    <w:rsid w:val="005D19CE"/>
    <w:rsid w:val="005D7065"/>
    <w:rsid w:val="005E4D5B"/>
    <w:rsid w:val="005F2AE6"/>
    <w:rsid w:val="00601C0C"/>
    <w:rsid w:val="00604920"/>
    <w:rsid w:val="0060710E"/>
    <w:rsid w:val="006206E2"/>
    <w:rsid w:val="00624CC9"/>
    <w:rsid w:val="006310AC"/>
    <w:rsid w:val="006355A1"/>
    <w:rsid w:val="00653204"/>
    <w:rsid w:val="00653A6E"/>
    <w:rsid w:val="00660E01"/>
    <w:rsid w:val="00660EC1"/>
    <w:rsid w:val="006808A3"/>
    <w:rsid w:val="006915A5"/>
    <w:rsid w:val="00695C1F"/>
    <w:rsid w:val="006A1509"/>
    <w:rsid w:val="006B3A90"/>
    <w:rsid w:val="006C0766"/>
    <w:rsid w:val="006C3555"/>
    <w:rsid w:val="006D7FBD"/>
    <w:rsid w:val="006E2871"/>
    <w:rsid w:val="006E3510"/>
    <w:rsid w:val="006F4063"/>
    <w:rsid w:val="006F5D0F"/>
    <w:rsid w:val="007110F1"/>
    <w:rsid w:val="00711DF3"/>
    <w:rsid w:val="00712F5F"/>
    <w:rsid w:val="00713A06"/>
    <w:rsid w:val="0072523E"/>
    <w:rsid w:val="007305F5"/>
    <w:rsid w:val="00731F02"/>
    <w:rsid w:val="0073587B"/>
    <w:rsid w:val="00740767"/>
    <w:rsid w:val="00746CBA"/>
    <w:rsid w:val="00747372"/>
    <w:rsid w:val="00765E6E"/>
    <w:rsid w:val="00766A53"/>
    <w:rsid w:val="007731A3"/>
    <w:rsid w:val="007815A7"/>
    <w:rsid w:val="00785A5D"/>
    <w:rsid w:val="007864CE"/>
    <w:rsid w:val="00787651"/>
    <w:rsid w:val="007923E4"/>
    <w:rsid w:val="007A432F"/>
    <w:rsid w:val="007A44E2"/>
    <w:rsid w:val="007A66C5"/>
    <w:rsid w:val="007A6C72"/>
    <w:rsid w:val="007C13E6"/>
    <w:rsid w:val="007D45E7"/>
    <w:rsid w:val="007D5B42"/>
    <w:rsid w:val="007E371C"/>
    <w:rsid w:val="007E5572"/>
    <w:rsid w:val="007F5B57"/>
    <w:rsid w:val="00803505"/>
    <w:rsid w:val="008047A9"/>
    <w:rsid w:val="00823AC7"/>
    <w:rsid w:val="00826E85"/>
    <w:rsid w:val="00827FBD"/>
    <w:rsid w:val="00833FE5"/>
    <w:rsid w:val="0083671F"/>
    <w:rsid w:val="00846A3B"/>
    <w:rsid w:val="008501DB"/>
    <w:rsid w:val="00850503"/>
    <w:rsid w:val="0085164A"/>
    <w:rsid w:val="00865AAF"/>
    <w:rsid w:val="008819EA"/>
    <w:rsid w:val="00883565"/>
    <w:rsid w:val="00884AA4"/>
    <w:rsid w:val="008A26BC"/>
    <w:rsid w:val="008A62E9"/>
    <w:rsid w:val="008B63B9"/>
    <w:rsid w:val="008B7964"/>
    <w:rsid w:val="008D798B"/>
    <w:rsid w:val="008E14C8"/>
    <w:rsid w:val="008E1A96"/>
    <w:rsid w:val="008E5940"/>
    <w:rsid w:val="008E5C04"/>
    <w:rsid w:val="008E5C58"/>
    <w:rsid w:val="008E78F7"/>
    <w:rsid w:val="008F1185"/>
    <w:rsid w:val="0091055E"/>
    <w:rsid w:val="0092596B"/>
    <w:rsid w:val="00926621"/>
    <w:rsid w:val="0093398D"/>
    <w:rsid w:val="0093762E"/>
    <w:rsid w:val="009413E4"/>
    <w:rsid w:val="0094241F"/>
    <w:rsid w:val="0094509B"/>
    <w:rsid w:val="009534F1"/>
    <w:rsid w:val="00953A0C"/>
    <w:rsid w:val="00961D4E"/>
    <w:rsid w:val="009650FA"/>
    <w:rsid w:val="009673C6"/>
    <w:rsid w:val="00977560"/>
    <w:rsid w:val="009822FD"/>
    <w:rsid w:val="009B4FD9"/>
    <w:rsid w:val="009B5B1A"/>
    <w:rsid w:val="009B7579"/>
    <w:rsid w:val="009C6557"/>
    <w:rsid w:val="009D08C4"/>
    <w:rsid w:val="009D57E8"/>
    <w:rsid w:val="009E091E"/>
    <w:rsid w:val="009F2B64"/>
    <w:rsid w:val="009F6CC9"/>
    <w:rsid w:val="00A03196"/>
    <w:rsid w:val="00A06606"/>
    <w:rsid w:val="00A07D1F"/>
    <w:rsid w:val="00A115AB"/>
    <w:rsid w:val="00A11B77"/>
    <w:rsid w:val="00A12879"/>
    <w:rsid w:val="00A2270F"/>
    <w:rsid w:val="00A252CF"/>
    <w:rsid w:val="00A351B3"/>
    <w:rsid w:val="00A423D4"/>
    <w:rsid w:val="00A56049"/>
    <w:rsid w:val="00A7286C"/>
    <w:rsid w:val="00A72C2C"/>
    <w:rsid w:val="00A72FB7"/>
    <w:rsid w:val="00A8033A"/>
    <w:rsid w:val="00A84B9F"/>
    <w:rsid w:val="00A93431"/>
    <w:rsid w:val="00AA06C6"/>
    <w:rsid w:val="00AA799F"/>
    <w:rsid w:val="00AB7572"/>
    <w:rsid w:val="00AC2EA9"/>
    <w:rsid w:val="00AD21CE"/>
    <w:rsid w:val="00AE3DEC"/>
    <w:rsid w:val="00AF16D6"/>
    <w:rsid w:val="00AF41C0"/>
    <w:rsid w:val="00AF5ADB"/>
    <w:rsid w:val="00B00D18"/>
    <w:rsid w:val="00B02769"/>
    <w:rsid w:val="00B06E25"/>
    <w:rsid w:val="00B14CB6"/>
    <w:rsid w:val="00B16D0C"/>
    <w:rsid w:val="00B179FE"/>
    <w:rsid w:val="00B22C81"/>
    <w:rsid w:val="00B25BEB"/>
    <w:rsid w:val="00B31C0D"/>
    <w:rsid w:val="00B4384E"/>
    <w:rsid w:val="00B61D2E"/>
    <w:rsid w:val="00B76A21"/>
    <w:rsid w:val="00B77416"/>
    <w:rsid w:val="00B831CA"/>
    <w:rsid w:val="00B84105"/>
    <w:rsid w:val="00B84733"/>
    <w:rsid w:val="00B84916"/>
    <w:rsid w:val="00B85222"/>
    <w:rsid w:val="00B9002F"/>
    <w:rsid w:val="00B91540"/>
    <w:rsid w:val="00B928ED"/>
    <w:rsid w:val="00BA02AA"/>
    <w:rsid w:val="00BA0BC8"/>
    <w:rsid w:val="00BA4CC6"/>
    <w:rsid w:val="00BB5452"/>
    <w:rsid w:val="00BC2E59"/>
    <w:rsid w:val="00BC390E"/>
    <w:rsid w:val="00BC4B20"/>
    <w:rsid w:val="00BD0800"/>
    <w:rsid w:val="00BD0D9B"/>
    <w:rsid w:val="00BE1A56"/>
    <w:rsid w:val="00BE20E6"/>
    <w:rsid w:val="00C0056C"/>
    <w:rsid w:val="00C02031"/>
    <w:rsid w:val="00C052E7"/>
    <w:rsid w:val="00C1381A"/>
    <w:rsid w:val="00C21176"/>
    <w:rsid w:val="00C21B46"/>
    <w:rsid w:val="00C25C06"/>
    <w:rsid w:val="00C3441A"/>
    <w:rsid w:val="00C374D3"/>
    <w:rsid w:val="00C40104"/>
    <w:rsid w:val="00C560B2"/>
    <w:rsid w:val="00C61BC0"/>
    <w:rsid w:val="00C708C3"/>
    <w:rsid w:val="00C72ADB"/>
    <w:rsid w:val="00C73952"/>
    <w:rsid w:val="00C768C1"/>
    <w:rsid w:val="00C76CFB"/>
    <w:rsid w:val="00CC3608"/>
    <w:rsid w:val="00CC6015"/>
    <w:rsid w:val="00CD21E9"/>
    <w:rsid w:val="00CD3B8C"/>
    <w:rsid w:val="00CE3D12"/>
    <w:rsid w:val="00CE483F"/>
    <w:rsid w:val="00CE5B25"/>
    <w:rsid w:val="00CE7A6F"/>
    <w:rsid w:val="00CF37D3"/>
    <w:rsid w:val="00CF7C81"/>
    <w:rsid w:val="00D01C49"/>
    <w:rsid w:val="00D044A2"/>
    <w:rsid w:val="00D15D3E"/>
    <w:rsid w:val="00D3399A"/>
    <w:rsid w:val="00D35495"/>
    <w:rsid w:val="00D377A5"/>
    <w:rsid w:val="00D44C0D"/>
    <w:rsid w:val="00D52991"/>
    <w:rsid w:val="00D5374F"/>
    <w:rsid w:val="00D62A53"/>
    <w:rsid w:val="00D746B0"/>
    <w:rsid w:val="00D7608B"/>
    <w:rsid w:val="00D80DB5"/>
    <w:rsid w:val="00D878AA"/>
    <w:rsid w:val="00D939EC"/>
    <w:rsid w:val="00DC3186"/>
    <w:rsid w:val="00DC7080"/>
    <w:rsid w:val="00DE54E5"/>
    <w:rsid w:val="00DE6BB8"/>
    <w:rsid w:val="00DF6485"/>
    <w:rsid w:val="00DF7D71"/>
    <w:rsid w:val="00E03AAD"/>
    <w:rsid w:val="00E13AB9"/>
    <w:rsid w:val="00E261AA"/>
    <w:rsid w:val="00E30860"/>
    <w:rsid w:val="00E34D32"/>
    <w:rsid w:val="00E50542"/>
    <w:rsid w:val="00E53EBE"/>
    <w:rsid w:val="00E66AA4"/>
    <w:rsid w:val="00E71AAA"/>
    <w:rsid w:val="00E73881"/>
    <w:rsid w:val="00E74450"/>
    <w:rsid w:val="00E74DB8"/>
    <w:rsid w:val="00E84385"/>
    <w:rsid w:val="00E95DF9"/>
    <w:rsid w:val="00EA5135"/>
    <w:rsid w:val="00EB22F2"/>
    <w:rsid w:val="00EE250F"/>
    <w:rsid w:val="00EE7273"/>
    <w:rsid w:val="00EF078F"/>
    <w:rsid w:val="00EF39E9"/>
    <w:rsid w:val="00EF75E4"/>
    <w:rsid w:val="00F011A0"/>
    <w:rsid w:val="00F0443D"/>
    <w:rsid w:val="00F10AD2"/>
    <w:rsid w:val="00F114E9"/>
    <w:rsid w:val="00F13ADC"/>
    <w:rsid w:val="00F24B6B"/>
    <w:rsid w:val="00F3412E"/>
    <w:rsid w:val="00F3705D"/>
    <w:rsid w:val="00F441EE"/>
    <w:rsid w:val="00F451A6"/>
    <w:rsid w:val="00F50520"/>
    <w:rsid w:val="00F5250B"/>
    <w:rsid w:val="00F56707"/>
    <w:rsid w:val="00F619A9"/>
    <w:rsid w:val="00F633B0"/>
    <w:rsid w:val="00F772F0"/>
    <w:rsid w:val="00F7762F"/>
    <w:rsid w:val="00F831ED"/>
    <w:rsid w:val="00F83666"/>
    <w:rsid w:val="00F83BB5"/>
    <w:rsid w:val="00F8610E"/>
    <w:rsid w:val="00FA732D"/>
    <w:rsid w:val="00FB5807"/>
    <w:rsid w:val="00FB71EA"/>
    <w:rsid w:val="00FC2707"/>
    <w:rsid w:val="00FC6DDE"/>
    <w:rsid w:val="00FD11C4"/>
    <w:rsid w:val="00FD272B"/>
    <w:rsid w:val="00FD2935"/>
    <w:rsid w:val="00FD3DB5"/>
    <w:rsid w:val="00FD4DE6"/>
    <w:rsid w:val="00FE4517"/>
    <w:rsid w:val="00FE7235"/>
    <w:rsid w:val="00FF4C3E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C2D2"/>
  <w15:docId w15:val="{F59C7D11-264A-4726-AF17-6EEB53E1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81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C1381A"/>
    <w:pPr>
      <w:spacing w:before="100" w:beforeAutospacing="1" w:after="100" w:afterAutospacing="1"/>
      <w:outlineLvl w:val="5"/>
    </w:pPr>
    <w:rPr>
      <w:b/>
      <w:bCs/>
      <w:sz w:val="15"/>
      <w:szCs w:val="15"/>
      <w:lang w:val="hy-AM" w:eastAsia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3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84B9F"/>
  </w:style>
  <w:style w:type="character" w:customStyle="1" w:styleId="dfaq">
    <w:name w:val="dfaq"/>
    <w:rsid w:val="00C1381A"/>
  </w:style>
  <w:style w:type="character" w:customStyle="1" w:styleId="Heading2Char">
    <w:name w:val="Heading 2 Char"/>
    <w:basedOn w:val="DefaultParagraphFont"/>
    <w:link w:val="Heading2"/>
    <w:uiPriority w:val="9"/>
    <w:rsid w:val="00C138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1381A"/>
    <w:rPr>
      <w:rFonts w:ascii="Times New Roman" w:eastAsia="Times New Roman" w:hAnsi="Times New Roman" w:cs="Times New Roman"/>
      <w:b/>
      <w:bCs/>
      <w:sz w:val="15"/>
      <w:szCs w:val="15"/>
      <w:lang w:val="hy-AM" w:eastAsia="hy-AM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37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E373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B2C58-5850-4360-B533-2D4242971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9</Pages>
  <Words>2588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keywords>https://mul2-mineconomy.gov.am/tasks/766844/oneclick?token=1777a448a79f9797d2ced1bc5a2949db</cp:keywords>
  <cp:lastModifiedBy>Gayane A. Danielyan</cp:lastModifiedBy>
  <cp:revision>188</cp:revision>
  <cp:lastPrinted>2025-01-30T11:31:00Z</cp:lastPrinted>
  <dcterms:created xsi:type="dcterms:W3CDTF">2019-12-24T08:32:00Z</dcterms:created>
  <dcterms:modified xsi:type="dcterms:W3CDTF">2025-02-10T09:11:00Z</dcterms:modified>
</cp:coreProperties>
</file>