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B2B8B" w14:textId="584EDFC7" w:rsidR="001B53F3" w:rsidRDefault="001B53F3" w:rsidP="00522E6E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0" w:name="_Hlk190161698"/>
      <w:r>
        <w:rPr>
          <w:rFonts w:ascii="GHEA Grapalat" w:hAnsi="GHEA Grapalat"/>
          <w:b/>
          <w:bCs/>
          <w:sz w:val="24"/>
          <w:szCs w:val="24"/>
          <w:lang w:val="hy-AM"/>
        </w:rPr>
        <w:t>ՏԵԽՆԻԿԱԿԱՆ ԲՆՈՒԹԱԳԻՐ</w:t>
      </w:r>
      <w:r w:rsidR="005C4C01"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</w:p>
    <w:p w14:paraId="182D7C25" w14:textId="69FF913F" w:rsidR="006765A4" w:rsidRPr="00522E6E" w:rsidRDefault="006765A4" w:rsidP="00522E6E">
      <w:pPr>
        <w:jc w:val="center"/>
        <w:rPr>
          <w:rFonts w:ascii="GHEA Grapalat" w:hAnsi="GHEA Grapalat"/>
          <w:b/>
          <w:bCs/>
          <w:color w:val="FF0000"/>
          <w:sz w:val="24"/>
          <w:szCs w:val="24"/>
        </w:rPr>
      </w:pPr>
      <w:proofErr w:type="spellStart"/>
      <w:r w:rsidRPr="00522E6E">
        <w:rPr>
          <w:rFonts w:ascii="GHEA Grapalat" w:hAnsi="GHEA Grapalat"/>
          <w:b/>
          <w:bCs/>
          <w:sz w:val="24"/>
          <w:szCs w:val="24"/>
        </w:rPr>
        <w:t>Աղբատար</w:t>
      </w:r>
      <w:proofErr w:type="spellEnd"/>
      <w:r w:rsidRPr="00522E6E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522E6E">
        <w:rPr>
          <w:rFonts w:ascii="GHEA Grapalat" w:hAnsi="GHEA Grapalat"/>
          <w:b/>
          <w:bCs/>
          <w:sz w:val="24"/>
          <w:szCs w:val="24"/>
        </w:rPr>
        <w:t>մեքենա</w:t>
      </w:r>
      <w:proofErr w:type="spellEnd"/>
      <w:r w:rsidRPr="00522E6E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522E6E">
        <w:rPr>
          <w:rFonts w:ascii="GHEA Grapalat" w:hAnsi="GHEA Grapalat"/>
          <w:b/>
          <w:bCs/>
          <w:sz w:val="24"/>
          <w:szCs w:val="24"/>
        </w:rPr>
        <w:t>հետևի</w:t>
      </w:r>
      <w:proofErr w:type="spellEnd"/>
      <w:r w:rsidRPr="00522E6E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522E6E">
        <w:rPr>
          <w:rFonts w:ascii="GHEA Grapalat" w:hAnsi="GHEA Grapalat"/>
          <w:b/>
          <w:bCs/>
          <w:sz w:val="24"/>
          <w:szCs w:val="24"/>
        </w:rPr>
        <w:t>բարձմամբ</w:t>
      </w:r>
      <w:proofErr w:type="spellEnd"/>
      <w:r w:rsidRPr="00522E6E">
        <w:rPr>
          <w:rFonts w:ascii="GHEA Grapalat" w:hAnsi="GHEA Grapalat"/>
          <w:b/>
          <w:bCs/>
          <w:sz w:val="24"/>
          <w:szCs w:val="24"/>
        </w:rPr>
        <w:t xml:space="preserve"> </w:t>
      </w:r>
    </w:p>
    <w:p w14:paraId="7709BF07" w14:textId="4C15933C" w:rsidR="00522E6E" w:rsidRPr="001B53F3" w:rsidRDefault="00522E6E" w:rsidP="00522E6E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</w:p>
    <w:p w14:paraId="2B93C824" w14:textId="2CF4C1F4" w:rsidR="00522E6E" w:rsidRPr="001B53F3" w:rsidRDefault="006765A4" w:rsidP="00522E6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522E6E">
        <w:rPr>
          <w:rFonts w:ascii="GHEA Grapalat" w:hAnsi="GHEA Grapalat"/>
          <w:sz w:val="24"/>
          <w:szCs w:val="24"/>
        </w:rPr>
        <w:sym w:font="Symbol" w:char="F0B7"/>
      </w:r>
      <w:r w:rsidRPr="001B53F3">
        <w:rPr>
          <w:rFonts w:ascii="GHEA Grapalat" w:hAnsi="GHEA Grapalat"/>
          <w:sz w:val="24"/>
          <w:szCs w:val="24"/>
          <w:lang w:val="hy-AM"/>
        </w:rPr>
        <w:t xml:space="preserve"> Աղբատար մեքենայի թափքից աղբի բեռնաթափումն իրականացվում է էժեկտորային թիթեղով, որը թափքի ներսում գտնվում է ֆթորաշերտի սահիկների վրա և ապահովում է աղբի բեռնաթափումն առանց մնացորդի:</w:t>
      </w:r>
    </w:p>
    <w:p w14:paraId="5F33FA65" w14:textId="379A02AC" w:rsidR="00522E6E" w:rsidRPr="001B53F3" w:rsidRDefault="00522E6E" w:rsidP="00522E6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522E6E">
        <w:rPr>
          <w:rFonts w:ascii="GHEA Grapalat" w:hAnsi="GHEA Grapalat"/>
          <w:sz w:val="24"/>
          <w:szCs w:val="24"/>
        </w:rPr>
        <w:sym w:font="Symbol" w:char="F0B7"/>
      </w:r>
      <w:r w:rsidRPr="001B53F3">
        <w:rPr>
          <w:rFonts w:ascii="GHEA Grapalat" w:hAnsi="GHEA Grapalat"/>
          <w:sz w:val="24"/>
          <w:szCs w:val="24"/>
          <w:lang w:val="hy-AM"/>
        </w:rPr>
        <w:t xml:space="preserve"> </w:t>
      </w:r>
      <w:r w:rsidR="006765A4" w:rsidRPr="001B53F3">
        <w:rPr>
          <w:rFonts w:ascii="GHEA Grapalat" w:hAnsi="GHEA Grapalat"/>
          <w:sz w:val="24"/>
          <w:szCs w:val="24"/>
          <w:lang w:val="hy-AM"/>
        </w:rPr>
        <w:t>Բոլոր մետաղական մասեր</w:t>
      </w:r>
      <w:r w:rsidR="00A47778">
        <w:rPr>
          <w:rFonts w:ascii="GHEA Grapalat" w:hAnsi="GHEA Grapalat"/>
          <w:sz w:val="24"/>
          <w:szCs w:val="24"/>
          <w:lang w:val="hy-AM"/>
        </w:rPr>
        <w:t>ը պետք է ներկված լինեն</w:t>
      </w:r>
      <w:r w:rsidR="006765A4" w:rsidRPr="001B53F3">
        <w:rPr>
          <w:rFonts w:ascii="GHEA Grapalat" w:hAnsi="GHEA Grapalat"/>
          <w:sz w:val="24"/>
          <w:szCs w:val="24"/>
          <w:lang w:val="hy-AM"/>
        </w:rPr>
        <w:t xml:space="preserve"> բարձրորակ ներկ</w:t>
      </w:r>
      <w:r w:rsidR="00A47778">
        <w:rPr>
          <w:rFonts w:ascii="GHEA Grapalat" w:hAnsi="GHEA Grapalat"/>
          <w:sz w:val="24"/>
          <w:szCs w:val="24"/>
          <w:lang w:val="hy-AM"/>
        </w:rPr>
        <w:t xml:space="preserve">ով, որը </w:t>
      </w:r>
      <w:r w:rsidR="006765A4" w:rsidRPr="001B53F3">
        <w:rPr>
          <w:rFonts w:ascii="GHEA Grapalat" w:hAnsi="GHEA Grapalat"/>
          <w:sz w:val="24"/>
          <w:szCs w:val="24"/>
          <w:lang w:val="hy-AM"/>
        </w:rPr>
        <w:t xml:space="preserve">որակյալ եռակցման հետ միասին կանխում է կոռոզիայի ձևավորումը և ապահովում մետաղական կոնստրուկցիաների հուսալիությունն ու ամրությունը: </w:t>
      </w:r>
    </w:p>
    <w:p w14:paraId="4164ED58" w14:textId="53B81B92" w:rsidR="006059D5" w:rsidRPr="001B53F3" w:rsidRDefault="00522E6E" w:rsidP="00522E6E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  <w:r w:rsidR="00A47778" w:rsidRPr="001B53F3">
        <w:rPr>
          <w:rFonts w:ascii="GHEA Grapalat" w:hAnsi="GHEA Grapalat"/>
          <w:sz w:val="24"/>
          <w:szCs w:val="24"/>
          <w:lang w:val="hy-AM"/>
        </w:rPr>
        <w:t>Աղբատար մեքենա</w:t>
      </w:r>
      <w:r w:rsidR="00A47778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47778">
        <w:rPr>
          <w:rFonts w:ascii="GHEA Grapalat" w:hAnsi="GHEA Grapalat"/>
          <w:sz w:val="24"/>
          <w:szCs w:val="24"/>
          <w:lang w:val="hy-AM"/>
        </w:rPr>
        <w:t>պետք է ունենա</w:t>
      </w:r>
      <w:r w:rsidR="006765A4" w:rsidRPr="001B53F3">
        <w:rPr>
          <w:rFonts w:ascii="GHEA Grapalat" w:hAnsi="GHEA Grapalat"/>
          <w:sz w:val="24"/>
          <w:szCs w:val="24"/>
          <w:lang w:val="hy-AM"/>
        </w:rPr>
        <w:t xml:space="preserve"> բարձր մանևրելու ունակությ</w:t>
      </w:r>
      <w:r w:rsidR="00A47778">
        <w:rPr>
          <w:rFonts w:ascii="GHEA Grapalat" w:hAnsi="GHEA Grapalat"/>
          <w:sz w:val="24"/>
          <w:szCs w:val="24"/>
          <w:lang w:val="hy-AM"/>
        </w:rPr>
        <w:t>ուն,</w:t>
      </w:r>
      <w:r w:rsidR="006765A4" w:rsidRPr="001B53F3">
        <w:rPr>
          <w:rFonts w:ascii="GHEA Grapalat" w:hAnsi="GHEA Grapalat"/>
          <w:sz w:val="24"/>
          <w:szCs w:val="24"/>
          <w:lang w:val="hy-AM"/>
        </w:rPr>
        <w:t xml:space="preserve"> սահմանափակ տարածքներում օգտագործելու համար (բակային տարածքներ, հանրային այգիններ և այլն):</w:t>
      </w:r>
    </w:p>
    <w:p w14:paraId="3D96E4E4" w14:textId="60D7E421" w:rsidR="006765A4" w:rsidRPr="001B53F3" w:rsidRDefault="006765A4">
      <w:pPr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373"/>
        <w:gridCol w:w="4823"/>
        <w:gridCol w:w="3118"/>
      </w:tblGrid>
      <w:tr w:rsidR="00522E6E" w:rsidRPr="00522E6E" w14:paraId="284F997F" w14:textId="77777777" w:rsidTr="00A3319F">
        <w:tc>
          <w:tcPr>
            <w:tcW w:w="2373" w:type="dxa"/>
          </w:tcPr>
          <w:p w14:paraId="71E59957" w14:textId="498D98F9" w:rsidR="00522E6E" w:rsidRPr="00522E6E" w:rsidRDefault="00522E6E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7941" w:type="dxa"/>
            <w:gridSpan w:val="2"/>
          </w:tcPr>
          <w:p w14:paraId="301A3925" w14:textId="77777777" w:rsidR="00522E6E" w:rsidRDefault="00522E6E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Առաջարկվող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նվազագույն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տեխնիկական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պարամետրեր</w:t>
            </w:r>
            <w:proofErr w:type="spellEnd"/>
          </w:p>
          <w:p w14:paraId="653473E9" w14:textId="5226A87A" w:rsidR="00522E6E" w:rsidRPr="00522E6E" w:rsidRDefault="00522E6E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</w:tr>
      <w:tr w:rsidR="00522E6E" w:rsidRPr="00522E6E" w14:paraId="2F6164F0" w14:textId="1CB5236D" w:rsidTr="00A3319F">
        <w:trPr>
          <w:trHeight w:val="300"/>
        </w:trPr>
        <w:tc>
          <w:tcPr>
            <w:tcW w:w="2373" w:type="dxa"/>
            <w:vMerge w:val="restart"/>
          </w:tcPr>
          <w:p w14:paraId="50C4854F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ղբատար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մեքենա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բարձմամբ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  <w:p w14:paraId="582A0324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</w:p>
          <w:p w14:paraId="10C06D8A" w14:textId="7C808873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823" w:type="dxa"/>
          </w:tcPr>
          <w:p w14:paraId="74A66AF0" w14:textId="3E65E19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Թողարկման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տարեթիվ</w:t>
            </w:r>
            <w:proofErr w:type="spellEnd"/>
          </w:p>
        </w:tc>
        <w:tc>
          <w:tcPr>
            <w:tcW w:w="3118" w:type="dxa"/>
          </w:tcPr>
          <w:p w14:paraId="6C1CBE46" w14:textId="266CFE56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2024</w:t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Pr="00522E6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</w:tc>
      </w:tr>
      <w:tr w:rsidR="00522E6E" w:rsidRPr="00522E6E" w14:paraId="4DC89464" w14:textId="77777777" w:rsidTr="00A3319F">
        <w:trPr>
          <w:trHeight w:val="105"/>
        </w:trPr>
        <w:tc>
          <w:tcPr>
            <w:tcW w:w="2373" w:type="dxa"/>
            <w:vMerge/>
          </w:tcPr>
          <w:p w14:paraId="2DF4153F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3661BA0" w14:textId="4A65D85F" w:rsidR="00522E6E" w:rsidRPr="00AA3C32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A3C32">
              <w:rPr>
                <w:rFonts w:ascii="GHEA Grapalat" w:hAnsi="GHEA Grapalat"/>
                <w:sz w:val="24"/>
                <w:szCs w:val="24"/>
              </w:rPr>
              <w:t>Արտանետումների</w:t>
            </w:r>
            <w:proofErr w:type="spellEnd"/>
            <w:r w:rsidRPr="00AA3C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A3C32">
              <w:rPr>
                <w:rFonts w:ascii="GHEA Grapalat" w:hAnsi="GHEA Grapalat"/>
                <w:sz w:val="24"/>
                <w:szCs w:val="24"/>
              </w:rPr>
              <w:t>նորմա</w:t>
            </w:r>
            <w:proofErr w:type="spellEnd"/>
          </w:p>
        </w:tc>
        <w:tc>
          <w:tcPr>
            <w:tcW w:w="3118" w:type="dxa"/>
          </w:tcPr>
          <w:p w14:paraId="6F3E8D88" w14:textId="7FA3A0A4" w:rsidR="00522E6E" w:rsidRPr="00AA3C32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AA3C32">
              <w:rPr>
                <w:rFonts w:ascii="GHEA Grapalat" w:hAnsi="GHEA Grapalat"/>
                <w:sz w:val="24"/>
                <w:szCs w:val="24"/>
              </w:rPr>
              <w:t>EURO-5</w:t>
            </w:r>
          </w:p>
        </w:tc>
      </w:tr>
      <w:tr w:rsidR="00522E6E" w:rsidRPr="00522E6E" w14:paraId="3F0E05D9" w14:textId="77777777" w:rsidTr="00A3319F">
        <w:trPr>
          <w:trHeight w:val="150"/>
        </w:trPr>
        <w:tc>
          <w:tcPr>
            <w:tcW w:w="2373" w:type="dxa"/>
            <w:vMerge/>
          </w:tcPr>
          <w:p w14:paraId="374400A9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9B2F7BB" w14:textId="1D7458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Անիվային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բանաձև</w:t>
            </w:r>
            <w:proofErr w:type="spellEnd"/>
          </w:p>
        </w:tc>
        <w:tc>
          <w:tcPr>
            <w:tcW w:w="3118" w:type="dxa"/>
          </w:tcPr>
          <w:p w14:paraId="21D68DE3" w14:textId="762CA426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>4x2</w:t>
            </w:r>
          </w:p>
        </w:tc>
      </w:tr>
      <w:tr w:rsidR="00522E6E" w:rsidRPr="00522E6E" w14:paraId="18EF3AEA" w14:textId="77777777" w:rsidTr="00A3319F">
        <w:trPr>
          <w:trHeight w:val="180"/>
        </w:trPr>
        <w:tc>
          <w:tcPr>
            <w:tcW w:w="2373" w:type="dxa"/>
            <w:vMerge/>
          </w:tcPr>
          <w:p w14:paraId="4B6D4217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7E76DF0E" w14:textId="0FB7F331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Վառելիքի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տեսակ</w:t>
            </w:r>
            <w:proofErr w:type="spellEnd"/>
          </w:p>
        </w:tc>
        <w:tc>
          <w:tcPr>
            <w:tcW w:w="3118" w:type="dxa"/>
          </w:tcPr>
          <w:p w14:paraId="3158061C" w14:textId="0E12417E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Դիզել</w:t>
            </w:r>
            <w:proofErr w:type="spellEnd"/>
          </w:p>
        </w:tc>
      </w:tr>
      <w:tr w:rsidR="00522E6E" w:rsidRPr="00522E6E" w14:paraId="0445D450" w14:textId="77777777" w:rsidTr="00A3319F">
        <w:trPr>
          <w:trHeight w:val="89"/>
        </w:trPr>
        <w:tc>
          <w:tcPr>
            <w:tcW w:w="2373" w:type="dxa"/>
            <w:vMerge/>
          </w:tcPr>
          <w:p w14:paraId="36CE594C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52F2549A" w14:textId="64420362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Մեքենայի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զուտ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քաշ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[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>]</w:t>
            </w:r>
          </w:p>
        </w:tc>
        <w:tc>
          <w:tcPr>
            <w:tcW w:w="3118" w:type="dxa"/>
          </w:tcPr>
          <w:p w14:paraId="35A489C3" w14:textId="31C52AB8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15 500</w:t>
            </w:r>
          </w:p>
        </w:tc>
      </w:tr>
      <w:tr w:rsidR="00522E6E" w:rsidRPr="00522E6E" w14:paraId="4534770A" w14:textId="77777777" w:rsidTr="00A3319F">
        <w:trPr>
          <w:trHeight w:val="165"/>
        </w:trPr>
        <w:tc>
          <w:tcPr>
            <w:tcW w:w="2373" w:type="dxa"/>
            <w:vMerge/>
          </w:tcPr>
          <w:p w14:paraId="77EEA462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42E9A723" w14:textId="11C2A6B9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sym w:font="Symbol" w:char="F0B7"/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թույլատրելի բեռնվածությունը առջևի սռնիի վրա, [կգ]</w:t>
            </w:r>
          </w:p>
        </w:tc>
        <w:tc>
          <w:tcPr>
            <w:tcW w:w="3118" w:type="dxa"/>
          </w:tcPr>
          <w:p w14:paraId="18BDD22B" w14:textId="5E408A92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6 000</w:t>
            </w:r>
          </w:p>
        </w:tc>
      </w:tr>
      <w:tr w:rsidR="00522E6E" w:rsidRPr="00522E6E" w14:paraId="4254C513" w14:textId="77777777" w:rsidTr="00A3319F">
        <w:trPr>
          <w:trHeight w:val="134"/>
        </w:trPr>
        <w:tc>
          <w:tcPr>
            <w:tcW w:w="2373" w:type="dxa"/>
            <w:vMerge/>
          </w:tcPr>
          <w:p w14:paraId="7BA3F127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57B43C9" w14:textId="5E76B41D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sym w:font="Symbol" w:char="F0B7"/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թույլատրելի բեռնվածությունը հետևի կամրջակի վրա, [կգ]</w:t>
            </w:r>
          </w:p>
        </w:tc>
        <w:tc>
          <w:tcPr>
            <w:tcW w:w="3118" w:type="dxa"/>
          </w:tcPr>
          <w:p w14:paraId="04E43869" w14:textId="78AE5014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9 500</w:t>
            </w:r>
          </w:p>
        </w:tc>
      </w:tr>
      <w:tr w:rsidR="00522E6E" w:rsidRPr="00522E6E" w14:paraId="480B4019" w14:textId="77777777" w:rsidTr="00A3319F">
        <w:trPr>
          <w:trHeight w:val="105"/>
        </w:trPr>
        <w:tc>
          <w:tcPr>
            <w:tcW w:w="2373" w:type="dxa"/>
            <w:vMerge/>
          </w:tcPr>
          <w:p w14:paraId="4EBD18E0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75C601D" w14:textId="57B03DBF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Հատուկ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տեխնիկայի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քաշը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</w:p>
        </w:tc>
        <w:tc>
          <w:tcPr>
            <w:tcW w:w="3118" w:type="dxa"/>
          </w:tcPr>
          <w:p w14:paraId="6DE01179" w14:textId="66FE4F3F" w:rsidR="00522E6E" w:rsidRPr="00A47778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4 840</w:t>
            </w:r>
          </w:p>
        </w:tc>
      </w:tr>
      <w:tr w:rsidR="00522E6E" w:rsidRPr="00522E6E" w14:paraId="37DEF7BA" w14:textId="77777777" w:rsidTr="00A3319F">
        <w:trPr>
          <w:trHeight w:val="150"/>
        </w:trPr>
        <w:tc>
          <w:tcPr>
            <w:tcW w:w="2373" w:type="dxa"/>
            <w:vMerge/>
          </w:tcPr>
          <w:p w14:paraId="3F23D2D0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749A559" w14:textId="3185FD69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Շարժիչ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Հզորություն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(ձ/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ուժ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1F591748" w14:textId="6E54F124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24</w:t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</w:tr>
      <w:tr w:rsidR="00522E6E" w:rsidRPr="00522E6E" w14:paraId="18E499BB" w14:textId="77777777" w:rsidTr="00A3319F">
        <w:trPr>
          <w:trHeight w:val="885"/>
        </w:trPr>
        <w:tc>
          <w:tcPr>
            <w:tcW w:w="2373" w:type="dxa"/>
            <w:vMerge/>
          </w:tcPr>
          <w:p w14:paraId="5675EB2A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F919981" w14:textId="7D99DA8A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Ծնկաձև լիսեռի առավելագույն պտույտ, պ/ր</w:t>
            </w:r>
          </w:p>
        </w:tc>
        <w:tc>
          <w:tcPr>
            <w:tcW w:w="3118" w:type="dxa"/>
          </w:tcPr>
          <w:p w14:paraId="5FBAB5FD" w14:textId="11289110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2 500</w:t>
            </w:r>
          </w:p>
        </w:tc>
      </w:tr>
      <w:tr w:rsidR="00522E6E" w:rsidRPr="00522E6E" w14:paraId="78510091" w14:textId="77777777" w:rsidTr="00A3319F">
        <w:trPr>
          <w:trHeight w:val="135"/>
        </w:trPr>
        <w:tc>
          <w:tcPr>
            <w:tcW w:w="2373" w:type="dxa"/>
            <w:vMerge/>
          </w:tcPr>
          <w:p w14:paraId="617F3E17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1E2BB4DA" w14:textId="7E13ECFE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Շ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արժիչի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տեսակը</w:t>
            </w:r>
            <w:proofErr w:type="spellEnd"/>
          </w:p>
        </w:tc>
        <w:tc>
          <w:tcPr>
            <w:tcW w:w="3118" w:type="dxa"/>
          </w:tcPr>
          <w:p w14:paraId="0DC5CCDD" w14:textId="49D27F5B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Դիզելային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տուրբոմակփչումով</w:t>
            </w:r>
            <w:proofErr w:type="spellEnd"/>
          </w:p>
        </w:tc>
      </w:tr>
      <w:tr w:rsidR="00522E6E" w:rsidRPr="00522E6E" w14:paraId="526B5B37" w14:textId="77777777" w:rsidTr="00A3319F">
        <w:trPr>
          <w:trHeight w:val="120"/>
        </w:trPr>
        <w:tc>
          <w:tcPr>
            <w:tcW w:w="2373" w:type="dxa"/>
            <w:vMerge/>
          </w:tcPr>
          <w:p w14:paraId="3018BE8A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6AAE2D5" w14:textId="65BB6EAF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Գլանների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դասավորվածություն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քանակ</w:t>
            </w:r>
            <w:proofErr w:type="spellEnd"/>
          </w:p>
        </w:tc>
        <w:tc>
          <w:tcPr>
            <w:tcW w:w="3118" w:type="dxa"/>
          </w:tcPr>
          <w:p w14:paraId="54CCDDF1" w14:textId="0B4321D0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 xml:space="preserve">6,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շարային</w:t>
            </w:r>
            <w:proofErr w:type="spellEnd"/>
          </w:p>
        </w:tc>
      </w:tr>
      <w:tr w:rsidR="00522E6E" w:rsidRPr="00522E6E" w14:paraId="756335F3" w14:textId="77777777" w:rsidTr="00A3319F">
        <w:trPr>
          <w:trHeight w:val="105"/>
        </w:trPr>
        <w:tc>
          <w:tcPr>
            <w:tcW w:w="2373" w:type="dxa"/>
            <w:vMerge/>
          </w:tcPr>
          <w:p w14:paraId="0018AEFC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1628E4C6" w14:textId="50B06564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Ղեկ</w:t>
            </w:r>
            <w:proofErr w:type="spellEnd"/>
          </w:p>
        </w:tc>
        <w:tc>
          <w:tcPr>
            <w:tcW w:w="3118" w:type="dxa"/>
          </w:tcPr>
          <w:p w14:paraId="39DD2F0F" w14:textId="010AFBBE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Ձախ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հիդրավլիկ</w:t>
            </w:r>
            <w:proofErr w:type="spellEnd"/>
          </w:p>
        </w:tc>
      </w:tr>
      <w:tr w:rsidR="00522E6E" w:rsidRPr="00522E6E" w14:paraId="6F9B282D" w14:textId="77777777" w:rsidTr="00A3319F">
        <w:trPr>
          <w:trHeight w:val="105"/>
        </w:trPr>
        <w:tc>
          <w:tcPr>
            <w:tcW w:w="2373" w:type="dxa"/>
            <w:vMerge/>
          </w:tcPr>
          <w:p w14:paraId="28B75C3C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93DE8C5" w14:textId="116926E5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Փոխանցումատուփ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տարբերակ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47179AD1" w14:textId="1DF6E2E3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Մեխանիկական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6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աստիճանի</w:t>
            </w:r>
            <w:proofErr w:type="spellEnd"/>
          </w:p>
        </w:tc>
      </w:tr>
      <w:tr w:rsidR="00522E6E" w:rsidRPr="00522E6E" w14:paraId="1645B6A1" w14:textId="77777777" w:rsidTr="00A3319F">
        <w:trPr>
          <w:trHeight w:val="105"/>
        </w:trPr>
        <w:tc>
          <w:tcPr>
            <w:tcW w:w="2373" w:type="dxa"/>
            <w:vMerge/>
          </w:tcPr>
          <w:p w14:paraId="14287A3E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941" w:type="dxa"/>
            <w:gridSpan w:val="2"/>
          </w:tcPr>
          <w:p w14:paraId="14DB5ECE" w14:textId="77777777" w:rsidR="00522E6E" w:rsidRDefault="00522E6E" w:rsidP="00A3319F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Մեքենայի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չափսերը</w:t>
            </w:r>
            <w:proofErr w:type="spellEnd"/>
          </w:p>
          <w:p w14:paraId="2D93B2F9" w14:textId="6B7223FC" w:rsidR="00A3319F" w:rsidRPr="00522E6E" w:rsidRDefault="00A3319F" w:rsidP="00A3319F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</w:tr>
      <w:tr w:rsidR="00522E6E" w:rsidRPr="00522E6E" w14:paraId="791E99AA" w14:textId="77777777" w:rsidTr="00A3319F">
        <w:trPr>
          <w:trHeight w:val="105"/>
        </w:trPr>
        <w:tc>
          <w:tcPr>
            <w:tcW w:w="2373" w:type="dxa"/>
            <w:vMerge/>
          </w:tcPr>
          <w:p w14:paraId="5CBDB12E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4F5AA123" w14:textId="1948FB9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Մեքենայի երկարություն [մմ] Մեքենայի լայնություն [մմ] Մեքենայի բարձրություն [մմ]</w:t>
            </w:r>
          </w:p>
        </w:tc>
        <w:tc>
          <w:tcPr>
            <w:tcW w:w="3118" w:type="dxa"/>
          </w:tcPr>
          <w:p w14:paraId="62E4A86F" w14:textId="26ECACB6" w:rsidR="00522E6E" w:rsidRPr="00A47778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>8300 /2550 /3400</w:t>
            </w:r>
            <w:r w:rsidR="00A47778">
              <w:rPr>
                <w:rFonts w:ascii="GHEA Grapalat" w:hAnsi="GHEA Grapalat"/>
                <w:sz w:val="24"/>
                <w:szCs w:val="24"/>
                <w:lang w:val="ru-RU"/>
              </w:rPr>
              <w:t xml:space="preserve"> +/- 10%</w:t>
            </w:r>
          </w:p>
        </w:tc>
      </w:tr>
      <w:tr w:rsidR="00522E6E" w:rsidRPr="00522E6E" w14:paraId="121B5040" w14:textId="77777777" w:rsidTr="00A3319F">
        <w:trPr>
          <w:trHeight w:val="105"/>
        </w:trPr>
        <w:tc>
          <w:tcPr>
            <w:tcW w:w="2373" w:type="dxa"/>
            <w:vMerge/>
          </w:tcPr>
          <w:p w14:paraId="0D747F22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6CF5A65" w14:textId="200CE5FE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Անիվային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բազա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3118" w:type="dxa"/>
          </w:tcPr>
          <w:p w14:paraId="3BCBBCEB" w14:textId="11736F9F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A3C32">
              <w:rPr>
                <w:rFonts w:ascii="GHEA Grapalat" w:hAnsi="GHEA Grapalat"/>
                <w:sz w:val="24"/>
                <w:szCs w:val="24"/>
                <w:lang w:val="hy-AM"/>
              </w:rPr>
              <w:t>Առնվազն</w:t>
            </w:r>
            <w:r w:rsidRPr="00AA3C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AA3C32">
              <w:rPr>
                <w:rFonts w:ascii="GHEA Grapalat" w:hAnsi="GHEA Grapalat"/>
                <w:sz w:val="24"/>
                <w:szCs w:val="24"/>
                <w:lang w:val="hy-AM"/>
              </w:rPr>
              <w:t xml:space="preserve">՝ </w:t>
            </w:r>
            <w:r w:rsidRPr="00AA3C32">
              <w:rPr>
                <w:rFonts w:ascii="GHEA Grapalat" w:hAnsi="GHEA Grapalat"/>
                <w:sz w:val="24"/>
                <w:szCs w:val="24"/>
              </w:rPr>
              <w:t>4 200</w:t>
            </w:r>
          </w:p>
        </w:tc>
      </w:tr>
      <w:tr w:rsidR="00522E6E" w:rsidRPr="00522E6E" w14:paraId="36A25A47" w14:textId="77777777" w:rsidTr="00A3319F">
        <w:trPr>
          <w:trHeight w:val="105"/>
        </w:trPr>
        <w:tc>
          <w:tcPr>
            <w:tcW w:w="2373" w:type="dxa"/>
            <w:vMerge/>
          </w:tcPr>
          <w:p w14:paraId="6BDD17A7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941" w:type="dxa"/>
            <w:gridSpan w:val="2"/>
          </w:tcPr>
          <w:p w14:paraId="68752425" w14:textId="77777777" w:rsidR="00522E6E" w:rsidRDefault="00522E6E" w:rsidP="00A3319F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Թափք</w:t>
            </w:r>
            <w:proofErr w:type="spellEnd"/>
          </w:p>
          <w:p w14:paraId="4A62429D" w14:textId="3ED0B9D0" w:rsidR="00A3319F" w:rsidRPr="00522E6E" w:rsidRDefault="00A3319F" w:rsidP="00A3319F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</w:tr>
      <w:tr w:rsidR="00522E6E" w:rsidRPr="00522E6E" w14:paraId="2E3BAB3A" w14:textId="77777777" w:rsidTr="00A3319F">
        <w:trPr>
          <w:trHeight w:val="165"/>
        </w:trPr>
        <w:tc>
          <w:tcPr>
            <w:tcW w:w="2373" w:type="dxa"/>
            <w:vMerge/>
          </w:tcPr>
          <w:p w14:paraId="05CEF99C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75B31187" w14:textId="0D962710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Թափքի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ծավալ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>, մ3</w:t>
            </w:r>
          </w:p>
        </w:tc>
        <w:tc>
          <w:tcPr>
            <w:tcW w:w="3118" w:type="dxa"/>
          </w:tcPr>
          <w:p w14:paraId="71B4555C" w14:textId="4995E0C3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14</w:t>
            </w:r>
          </w:p>
        </w:tc>
      </w:tr>
      <w:tr w:rsidR="00522E6E" w:rsidRPr="00522E6E" w14:paraId="65E285B9" w14:textId="77777777" w:rsidTr="00A3319F">
        <w:trPr>
          <w:trHeight w:val="90"/>
        </w:trPr>
        <w:tc>
          <w:tcPr>
            <w:tcW w:w="2373" w:type="dxa"/>
            <w:vMerge/>
          </w:tcPr>
          <w:p w14:paraId="1E5DBF0D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E6E8FBF" w14:textId="48FB2289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Մանիպուլյատորի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բեռնատարողություն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[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>]</w:t>
            </w:r>
          </w:p>
        </w:tc>
        <w:tc>
          <w:tcPr>
            <w:tcW w:w="3118" w:type="dxa"/>
          </w:tcPr>
          <w:p w14:paraId="628D682E" w14:textId="483F8CBB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700</w:t>
            </w:r>
          </w:p>
        </w:tc>
      </w:tr>
      <w:tr w:rsidR="00522E6E" w:rsidRPr="00522E6E" w14:paraId="4AE85F24" w14:textId="77777777" w:rsidTr="00A3319F">
        <w:trPr>
          <w:trHeight w:val="90"/>
        </w:trPr>
        <w:tc>
          <w:tcPr>
            <w:tcW w:w="2373" w:type="dxa"/>
            <w:vMerge/>
          </w:tcPr>
          <w:p w14:paraId="3A0384FC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1E9C3051" w14:textId="63C92C4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Աղբի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սեղմման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գործակից</w:t>
            </w:r>
            <w:proofErr w:type="spellEnd"/>
          </w:p>
        </w:tc>
        <w:tc>
          <w:tcPr>
            <w:tcW w:w="3118" w:type="dxa"/>
          </w:tcPr>
          <w:p w14:paraId="68F64600" w14:textId="7D0875C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</w:tr>
      <w:tr w:rsidR="00522E6E" w:rsidRPr="00522E6E" w14:paraId="54A800B9" w14:textId="77777777" w:rsidTr="00A3319F">
        <w:trPr>
          <w:trHeight w:val="90"/>
        </w:trPr>
        <w:tc>
          <w:tcPr>
            <w:tcW w:w="2373" w:type="dxa"/>
            <w:vMerge/>
          </w:tcPr>
          <w:p w14:paraId="613AA12A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78DC914" w14:textId="75D0A1C9" w:rsidR="00522E6E" w:rsidRPr="001B53F3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B53F3">
              <w:rPr>
                <w:rFonts w:ascii="GHEA Grapalat" w:hAnsi="GHEA Grapalat"/>
                <w:sz w:val="24"/>
                <w:szCs w:val="24"/>
                <w:lang w:val="hy-AM"/>
              </w:rPr>
              <w:t>Աղբահավաք խցում հավաքվող աղբի քաշ [կգ]</w:t>
            </w:r>
          </w:p>
        </w:tc>
        <w:tc>
          <w:tcPr>
            <w:tcW w:w="3118" w:type="dxa"/>
          </w:tcPr>
          <w:p w14:paraId="6567A814" w14:textId="0DC2A5DD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4 960</w:t>
            </w:r>
          </w:p>
        </w:tc>
      </w:tr>
      <w:tr w:rsidR="00522E6E" w:rsidRPr="00522E6E" w14:paraId="10158E09" w14:textId="77777777" w:rsidTr="00A3319F">
        <w:trPr>
          <w:trHeight w:val="90"/>
        </w:trPr>
        <w:tc>
          <w:tcPr>
            <w:tcW w:w="2373" w:type="dxa"/>
            <w:vMerge/>
          </w:tcPr>
          <w:p w14:paraId="3C749176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F591C96" w14:textId="1B67FF31" w:rsidR="00522E6E" w:rsidRPr="001B53F3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B53F3">
              <w:rPr>
                <w:rFonts w:ascii="GHEA Grapalat" w:hAnsi="GHEA Grapalat"/>
                <w:sz w:val="24"/>
                <w:szCs w:val="24"/>
                <w:lang w:val="hy-AM"/>
              </w:rPr>
              <w:t>Մանիպուլյատորի բեռնամբարձումը մինչև 1,1 մ3 ծավալով կոնտեյների համար [կգ]</w:t>
            </w:r>
          </w:p>
        </w:tc>
        <w:tc>
          <w:tcPr>
            <w:tcW w:w="3118" w:type="dxa"/>
          </w:tcPr>
          <w:p w14:paraId="08AA80A2" w14:textId="33409D1D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Առնվազն՝ </w:t>
            </w:r>
            <w:r w:rsidRPr="00522E6E">
              <w:rPr>
                <w:rFonts w:ascii="GHEA Grapalat" w:hAnsi="GHEA Grapalat"/>
                <w:sz w:val="24"/>
                <w:szCs w:val="24"/>
              </w:rPr>
              <w:t>700</w:t>
            </w:r>
          </w:p>
        </w:tc>
      </w:tr>
      <w:tr w:rsidR="00522E6E" w:rsidRPr="00522E6E" w14:paraId="2CA64159" w14:textId="77777777" w:rsidTr="00A3319F">
        <w:trPr>
          <w:trHeight w:val="90"/>
        </w:trPr>
        <w:tc>
          <w:tcPr>
            <w:tcW w:w="2373" w:type="dxa"/>
            <w:vMerge/>
          </w:tcPr>
          <w:p w14:paraId="40F07059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756DC55" w14:textId="716AA5AA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Բարձում</w:t>
            </w:r>
            <w:proofErr w:type="spellEnd"/>
          </w:p>
        </w:tc>
        <w:tc>
          <w:tcPr>
            <w:tcW w:w="3118" w:type="dxa"/>
          </w:tcPr>
          <w:p w14:paraId="0A4FA62A" w14:textId="19365420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</w:p>
        </w:tc>
      </w:tr>
      <w:tr w:rsidR="00522E6E" w:rsidRPr="00522E6E" w14:paraId="0A6D3D63" w14:textId="77777777" w:rsidTr="00A3319F">
        <w:trPr>
          <w:trHeight w:val="120"/>
        </w:trPr>
        <w:tc>
          <w:tcPr>
            <w:tcW w:w="2373" w:type="dxa"/>
            <w:vMerge/>
          </w:tcPr>
          <w:p w14:paraId="44E73126" w14:textId="77777777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AEB6FF6" w14:textId="1038FD72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Աշխատանքային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մասերի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փոխանցման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տեսակը</w:t>
            </w:r>
            <w:proofErr w:type="spellEnd"/>
          </w:p>
        </w:tc>
        <w:tc>
          <w:tcPr>
            <w:tcW w:w="3118" w:type="dxa"/>
          </w:tcPr>
          <w:p w14:paraId="0532D6F6" w14:textId="16F312A3" w:rsidR="00522E6E" w:rsidRPr="00522E6E" w:rsidRDefault="00522E6E" w:rsidP="00A3319F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Հիդրավլիկ</w:t>
            </w:r>
            <w:proofErr w:type="spellEnd"/>
          </w:p>
        </w:tc>
      </w:tr>
      <w:tr w:rsidR="009B7A7B" w:rsidRPr="00522E6E" w14:paraId="44E5D43C" w14:textId="77777777" w:rsidTr="00A3319F">
        <w:trPr>
          <w:trHeight w:val="120"/>
        </w:trPr>
        <w:tc>
          <w:tcPr>
            <w:tcW w:w="10314" w:type="dxa"/>
            <w:gridSpan w:val="3"/>
          </w:tcPr>
          <w:p w14:paraId="389D77DD" w14:textId="77777777" w:rsidR="00A3319F" w:rsidRPr="00522DD9" w:rsidRDefault="00A3319F" w:rsidP="00BE161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F297E6E" w14:textId="4B086239" w:rsidR="00A3319F" w:rsidRPr="00522DD9" w:rsidRDefault="00A3319F" w:rsidP="00BE161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DD9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Պահանջվող </w:t>
            </w:r>
            <w:r w:rsidR="009B7A7B" w:rsidRPr="00522DD9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երաշխիք – 75 000 ԿՄ /2 տարի/ </w:t>
            </w:r>
          </w:p>
          <w:p w14:paraId="0A4E9133" w14:textId="719D8557" w:rsidR="009B7A7B" w:rsidRPr="00522DD9" w:rsidRDefault="00A3319F" w:rsidP="00BE161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DD9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Ապրանքի </w:t>
            </w:r>
            <w:r w:rsidR="009B7A7B" w:rsidRPr="00522DD9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մատակարարման ժամկետ՝ </w:t>
            </w:r>
            <w:r w:rsidR="00522DD9" w:rsidRPr="00522DD9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9B7A7B" w:rsidRPr="00522DD9">
              <w:rPr>
                <w:rFonts w:ascii="GHEA Grapalat" w:hAnsi="GHEA Grapalat"/>
                <w:sz w:val="24"/>
                <w:szCs w:val="24"/>
                <w:lang w:val="hy-AM"/>
              </w:rPr>
              <w:t>0 օր</w:t>
            </w:r>
          </w:p>
          <w:p w14:paraId="77B70FCB" w14:textId="1973CB65" w:rsidR="00A3319F" w:rsidRPr="00522E6E" w:rsidRDefault="00A3319F" w:rsidP="00BE161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bookmarkEnd w:id="0"/>
    </w:tbl>
    <w:p w14:paraId="5557B601" w14:textId="163C99F4" w:rsidR="006765A4" w:rsidRDefault="006765A4">
      <w:pPr>
        <w:rPr>
          <w:lang w:val="hy-AM"/>
        </w:rPr>
      </w:pPr>
    </w:p>
    <w:p w14:paraId="2DEAD6CC" w14:textId="253F0995" w:rsidR="005C4C01" w:rsidRDefault="005C4C01">
      <w:pPr>
        <w:rPr>
          <w:lang w:val="hy-AM"/>
        </w:rPr>
      </w:pPr>
    </w:p>
    <w:p w14:paraId="7E5F58D1" w14:textId="2ADF32E7" w:rsidR="005C4C01" w:rsidRDefault="005C4C01">
      <w:pPr>
        <w:rPr>
          <w:lang w:val="hy-AM"/>
        </w:rPr>
      </w:pPr>
    </w:p>
    <w:p w14:paraId="4D8B84DD" w14:textId="77777777" w:rsidR="00C543E1" w:rsidRDefault="00C543E1" w:rsidP="00C543E1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ТЕХНИЧЕСКИЕ ХАРАКТЕРИСТИКИ 1</w:t>
      </w:r>
    </w:p>
    <w:p w14:paraId="7C74EDD8" w14:textId="77777777" w:rsidR="00C543E1" w:rsidRPr="00C543E1" w:rsidRDefault="00C543E1" w:rsidP="00C543E1">
      <w:pPr>
        <w:jc w:val="center"/>
        <w:rPr>
          <w:rFonts w:ascii="GHEA Grapalat" w:hAnsi="GHEA Grapalat"/>
          <w:b/>
          <w:bCs/>
          <w:color w:val="FF0000"/>
          <w:sz w:val="24"/>
          <w:szCs w:val="24"/>
          <w:lang w:val="ru-RU"/>
        </w:rPr>
      </w:pPr>
      <w:r w:rsidRPr="00C543E1">
        <w:rPr>
          <w:rFonts w:ascii="GHEA Grapalat" w:hAnsi="GHEA Grapalat"/>
          <w:b/>
          <w:bCs/>
          <w:sz w:val="24"/>
          <w:szCs w:val="24"/>
          <w:lang w:val="ru-RU"/>
        </w:rPr>
        <w:t xml:space="preserve">Мусоровоз машина назад с грузом </w:t>
      </w:r>
    </w:p>
    <w:p w14:paraId="2CD57653" w14:textId="77777777" w:rsidR="00C543E1" w:rsidRPr="00BA21AE" w:rsidRDefault="00C543E1" w:rsidP="00C543E1">
      <w:pPr>
        <w:rPr>
          <w:rFonts w:ascii="GHEA Grapalat" w:hAnsi="GHEA Grapalat"/>
          <w:sz w:val="24"/>
          <w:szCs w:val="24"/>
          <w:lang w:val="hy-AM"/>
        </w:rPr>
      </w:pPr>
      <w:r w:rsidRPr="00BA21AE">
        <w:rPr>
          <w:rFonts w:ascii="GHEA Grapalat" w:hAnsi="GHEA Grapalat"/>
          <w:sz w:val="24"/>
          <w:szCs w:val="24"/>
          <w:lang w:val="hy-AM"/>
        </w:rPr>
        <w:t>• Выгрузка мусора из кузова мусоровоза осуществляется с помощью выталкивающей плиты, которая расположена внутри кузова на фторированных направляющих и обеспечивает выгрузку мусора без остатков.</w:t>
      </w:r>
    </w:p>
    <w:p w14:paraId="14291590" w14:textId="77777777" w:rsidR="00C543E1" w:rsidRPr="00BA21AE" w:rsidRDefault="00C543E1" w:rsidP="00C543E1">
      <w:pPr>
        <w:rPr>
          <w:rFonts w:ascii="GHEA Grapalat" w:hAnsi="GHEA Grapalat"/>
          <w:sz w:val="24"/>
          <w:szCs w:val="24"/>
          <w:lang w:val="hy-AM"/>
        </w:rPr>
      </w:pPr>
      <w:r w:rsidRPr="00BA21AE">
        <w:rPr>
          <w:rFonts w:ascii="GHEA Grapalat" w:hAnsi="GHEA Grapalat"/>
          <w:sz w:val="24"/>
          <w:szCs w:val="24"/>
          <w:lang w:val="hy-AM"/>
        </w:rPr>
        <w:t>• Все металлические детали должны быть окрашены высококачественной краской, что в совокупности с качественной сваркой предотвращает образование коррозии и обеспечивает надежность и прочность металлоконструкций.</w:t>
      </w:r>
    </w:p>
    <w:p w14:paraId="072CECC3" w14:textId="77777777" w:rsidR="00C543E1" w:rsidRPr="001B53F3" w:rsidRDefault="00C543E1" w:rsidP="00C543E1">
      <w:pPr>
        <w:rPr>
          <w:rFonts w:ascii="GHEA Grapalat" w:hAnsi="GHEA Grapalat"/>
          <w:sz w:val="24"/>
          <w:szCs w:val="24"/>
          <w:lang w:val="hy-AM"/>
        </w:rPr>
      </w:pPr>
      <w:r w:rsidRPr="00BA21AE">
        <w:rPr>
          <w:rFonts w:ascii="GHEA Grapalat" w:hAnsi="GHEA Grapalat"/>
          <w:sz w:val="24"/>
          <w:szCs w:val="24"/>
          <w:lang w:val="hy-AM"/>
        </w:rPr>
        <w:t xml:space="preserve"> Мусоровоз должен обладать высокой маневренностью для использования в ограниченном пространстве (дворы, общественные парки и т. д.).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373"/>
        <w:gridCol w:w="4823"/>
        <w:gridCol w:w="3118"/>
      </w:tblGrid>
      <w:tr w:rsidR="00C543E1" w:rsidRPr="00522E6E" w14:paraId="5B34382B" w14:textId="77777777" w:rsidTr="00554434">
        <w:tc>
          <w:tcPr>
            <w:tcW w:w="2373" w:type="dxa"/>
          </w:tcPr>
          <w:p w14:paraId="6183B833" w14:textId="77777777" w:rsidR="00C543E1" w:rsidRPr="00522E6E" w:rsidRDefault="00C543E1" w:rsidP="00554434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941" w:type="dxa"/>
            <w:gridSpan w:val="2"/>
          </w:tcPr>
          <w:p w14:paraId="153E61AF" w14:textId="77777777" w:rsidR="00C543E1" w:rsidRDefault="00C543E1" w:rsidP="00554434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Рекомендовано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минимум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технический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настройки</w:t>
            </w:r>
            <w:proofErr w:type="spellEnd"/>
          </w:p>
          <w:p w14:paraId="1536324C" w14:textId="77777777" w:rsidR="00C543E1" w:rsidRPr="00522E6E" w:rsidRDefault="00C543E1" w:rsidP="00554434">
            <w:pPr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</w:tr>
      <w:tr w:rsidR="00C543E1" w:rsidRPr="00C543E1" w14:paraId="3130916C" w14:textId="77777777" w:rsidTr="00554434">
        <w:trPr>
          <w:trHeight w:val="300"/>
        </w:trPr>
        <w:tc>
          <w:tcPr>
            <w:tcW w:w="2373" w:type="dxa"/>
            <w:vMerge w:val="restart"/>
          </w:tcPr>
          <w:p w14:paraId="7D5BAA0D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Агбатар</w:t>
            </w:r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машина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назад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с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грузом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  <w:p w14:paraId="4097AC29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</w:p>
          <w:p w14:paraId="15B4690E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823" w:type="dxa"/>
          </w:tcPr>
          <w:p w14:paraId="452EEE7D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Выпускать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118" w:type="dxa"/>
          </w:tcPr>
          <w:p w14:paraId="3480184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По крайней мере до </w:t>
            </w:r>
            <w:r w:rsidRPr="00C543E1">
              <w:rPr>
                <w:rFonts w:ascii="GHEA Grapalat" w:hAnsi="GHEA Grapalat"/>
                <w:sz w:val="24"/>
                <w:szCs w:val="24"/>
                <w:lang w:val="ru-RU"/>
              </w:rPr>
              <w:t xml:space="preserve">2024 года </w:t>
            </w:r>
            <w:r w:rsidRPr="00522E6E">
              <w:rPr>
                <w:rFonts w:ascii="Cambria Math" w:hAnsi="Cambria Math" w:cs="Cambria Math"/>
                <w:sz w:val="24"/>
                <w:szCs w:val="24"/>
                <w:lang w:val="hy-AM"/>
              </w:rPr>
              <w:t>.</w:t>
            </w:r>
          </w:p>
        </w:tc>
      </w:tr>
      <w:tr w:rsidR="00C543E1" w:rsidRPr="00522E6E" w14:paraId="1B2AD8FA" w14:textId="77777777" w:rsidTr="00554434">
        <w:trPr>
          <w:trHeight w:val="105"/>
        </w:trPr>
        <w:tc>
          <w:tcPr>
            <w:tcW w:w="2373" w:type="dxa"/>
            <w:vMerge/>
          </w:tcPr>
          <w:p w14:paraId="2F479B1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915F721" w14:textId="77777777" w:rsidR="00C543E1" w:rsidRPr="00AA3C32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A3C32">
              <w:rPr>
                <w:rFonts w:ascii="GHEA Grapalat" w:hAnsi="GHEA Grapalat"/>
                <w:sz w:val="24"/>
                <w:szCs w:val="24"/>
              </w:rPr>
              <w:t>Выбросы</w:t>
            </w:r>
            <w:proofErr w:type="spellEnd"/>
            <w:r w:rsidRPr="00AA3C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A3C32">
              <w:rPr>
                <w:rFonts w:ascii="GHEA Grapalat" w:hAnsi="GHEA Grapalat"/>
                <w:sz w:val="24"/>
                <w:szCs w:val="24"/>
              </w:rPr>
              <w:t>норма</w:t>
            </w:r>
            <w:proofErr w:type="spellEnd"/>
          </w:p>
        </w:tc>
        <w:tc>
          <w:tcPr>
            <w:tcW w:w="3118" w:type="dxa"/>
          </w:tcPr>
          <w:p w14:paraId="0AB6A028" w14:textId="77777777" w:rsidR="00C543E1" w:rsidRPr="00AA3C32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AA3C32">
              <w:rPr>
                <w:rFonts w:ascii="GHEA Grapalat" w:hAnsi="GHEA Grapalat"/>
                <w:sz w:val="24"/>
                <w:szCs w:val="24"/>
              </w:rPr>
              <w:t>ЕВРО-5</w:t>
            </w:r>
          </w:p>
        </w:tc>
      </w:tr>
      <w:tr w:rsidR="00C543E1" w:rsidRPr="00522E6E" w14:paraId="6276CDA5" w14:textId="77777777" w:rsidTr="00554434">
        <w:trPr>
          <w:trHeight w:val="150"/>
        </w:trPr>
        <w:tc>
          <w:tcPr>
            <w:tcW w:w="2373" w:type="dxa"/>
            <w:vMerge/>
          </w:tcPr>
          <w:p w14:paraId="55D2BC5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10916247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Колесный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формула</w:t>
            </w:r>
            <w:proofErr w:type="spellEnd"/>
          </w:p>
        </w:tc>
        <w:tc>
          <w:tcPr>
            <w:tcW w:w="3118" w:type="dxa"/>
          </w:tcPr>
          <w:p w14:paraId="3474087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>4x2</w:t>
            </w:r>
          </w:p>
        </w:tc>
      </w:tr>
      <w:tr w:rsidR="00C543E1" w:rsidRPr="00522E6E" w14:paraId="3F9C19E0" w14:textId="77777777" w:rsidTr="00554434">
        <w:trPr>
          <w:trHeight w:val="180"/>
        </w:trPr>
        <w:tc>
          <w:tcPr>
            <w:tcW w:w="2373" w:type="dxa"/>
            <w:vMerge/>
          </w:tcPr>
          <w:p w14:paraId="02BC2729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736F8C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Топливо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3118" w:type="dxa"/>
          </w:tcPr>
          <w:p w14:paraId="62F3D76B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Дизель</w:t>
            </w:r>
            <w:proofErr w:type="spellEnd"/>
          </w:p>
        </w:tc>
      </w:tr>
      <w:tr w:rsidR="00C543E1" w:rsidRPr="00522E6E" w14:paraId="5DAE4407" w14:textId="77777777" w:rsidTr="00554434">
        <w:trPr>
          <w:trHeight w:val="89"/>
        </w:trPr>
        <w:tc>
          <w:tcPr>
            <w:tcW w:w="2373" w:type="dxa"/>
            <w:vMerge/>
          </w:tcPr>
          <w:p w14:paraId="6299742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3409C47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Машина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сеть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вес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[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кг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]</w:t>
            </w:r>
          </w:p>
        </w:tc>
        <w:tc>
          <w:tcPr>
            <w:tcW w:w="3118" w:type="dxa"/>
          </w:tcPr>
          <w:p w14:paraId="75C33AA8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15 500</w:t>
            </w:r>
          </w:p>
        </w:tc>
      </w:tr>
      <w:tr w:rsidR="00C543E1" w:rsidRPr="00522E6E" w14:paraId="0809461E" w14:textId="77777777" w:rsidTr="00554434">
        <w:trPr>
          <w:trHeight w:val="165"/>
        </w:trPr>
        <w:tc>
          <w:tcPr>
            <w:tcW w:w="2373" w:type="dxa"/>
            <w:vMerge/>
          </w:tcPr>
          <w:p w14:paraId="0174AA45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73B4D7D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sym w:font="Symbol" w:char="F0B7"/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допустимая нагрузка на переднюю ось, [кг]</w:t>
            </w:r>
          </w:p>
        </w:tc>
        <w:tc>
          <w:tcPr>
            <w:tcW w:w="3118" w:type="dxa"/>
          </w:tcPr>
          <w:p w14:paraId="7BC9CEA3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6000</w:t>
            </w:r>
          </w:p>
        </w:tc>
      </w:tr>
      <w:tr w:rsidR="00C543E1" w:rsidRPr="00522E6E" w14:paraId="06CEFF8B" w14:textId="77777777" w:rsidTr="00554434">
        <w:trPr>
          <w:trHeight w:val="134"/>
        </w:trPr>
        <w:tc>
          <w:tcPr>
            <w:tcW w:w="2373" w:type="dxa"/>
            <w:vMerge/>
          </w:tcPr>
          <w:p w14:paraId="66D3ACF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19F3ED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sym w:font="Symbol" w:char="F0B7"/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допустимая нагрузка на заднюю ось, [кг]</w:t>
            </w:r>
          </w:p>
        </w:tc>
        <w:tc>
          <w:tcPr>
            <w:tcW w:w="3118" w:type="dxa"/>
          </w:tcPr>
          <w:p w14:paraId="3539D5E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9500</w:t>
            </w:r>
          </w:p>
        </w:tc>
      </w:tr>
      <w:tr w:rsidR="00C543E1" w:rsidRPr="00522E6E" w14:paraId="6A13705C" w14:textId="77777777" w:rsidTr="00554434">
        <w:trPr>
          <w:trHeight w:val="105"/>
        </w:trPr>
        <w:tc>
          <w:tcPr>
            <w:tcW w:w="2373" w:type="dxa"/>
            <w:vMerge/>
          </w:tcPr>
          <w:p w14:paraId="4E2E3310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5D69D629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Особенный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оборудование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вес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3118" w:type="dxa"/>
          </w:tcPr>
          <w:p w14:paraId="4049CB9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4840</w:t>
            </w:r>
          </w:p>
        </w:tc>
      </w:tr>
      <w:tr w:rsidR="00C543E1" w:rsidRPr="00522E6E" w14:paraId="0B197E88" w14:textId="77777777" w:rsidTr="00554434">
        <w:trPr>
          <w:trHeight w:val="150"/>
        </w:trPr>
        <w:tc>
          <w:tcPr>
            <w:tcW w:w="2373" w:type="dxa"/>
            <w:vMerge/>
          </w:tcPr>
          <w:p w14:paraId="06CA6ED7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1F0AD36C" w14:textId="77777777" w:rsidR="00C543E1" w:rsidRPr="00C543E1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543E1">
              <w:rPr>
                <w:rFonts w:ascii="GHEA Grapalat" w:hAnsi="GHEA Grapalat"/>
                <w:sz w:val="24"/>
                <w:szCs w:val="24"/>
                <w:lang w:val="ru-RU"/>
              </w:rPr>
              <w:t>Двигатель , Мощность (</w:t>
            </w:r>
            <w:proofErr w:type="spellStart"/>
            <w:r w:rsidRPr="00C543E1">
              <w:rPr>
                <w:rFonts w:ascii="GHEA Grapalat" w:hAnsi="GHEA Grapalat"/>
                <w:sz w:val="24"/>
                <w:szCs w:val="24"/>
                <w:lang w:val="ru-RU"/>
              </w:rPr>
              <w:t>л.с</w:t>
            </w:r>
            <w:proofErr w:type="spellEnd"/>
            <w:r w:rsidRPr="00C543E1">
              <w:rPr>
                <w:rFonts w:ascii="GHEA Grapalat" w:hAnsi="GHEA Grapalat"/>
                <w:sz w:val="24"/>
                <w:szCs w:val="24"/>
                <w:lang w:val="ru-RU"/>
              </w:rPr>
              <w:t>./ мощность )</w:t>
            </w:r>
          </w:p>
        </w:tc>
        <w:tc>
          <w:tcPr>
            <w:tcW w:w="3118" w:type="dxa"/>
          </w:tcPr>
          <w:p w14:paraId="7D5D9B3D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 xml:space="preserve">24 </w:t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</w:tr>
      <w:tr w:rsidR="00C543E1" w:rsidRPr="00522E6E" w14:paraId="1B490259" w14:textId="77777777" w:rsidTr="00554434">
        <w:trPr>
          <w:trHeight w:val="885"/>
        </w:trPr>
        <w:tc>
          <w:tcPr>
            <w:tcW w:w="2373" w:type="dxa"/>
            <w:vMerge/>
          </w:tcPr>
          <w:p w14:paraId="6C17D52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95A6B9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частота вращения коленчатого вала, об/мин</w:t>
            </w:r>
          </w:p>
        </w:tc>
        <w:tc>
          <w:tcPr>
            <w:tcW w:w="3118" w:type="dxa"/>
          </w:tcPr>
          <w:p w14:paraId="4CDED2C7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2500</w:t>
            </w:r>
          </w:p>
        </w:tc>
      </w:tr>
      <w:tr w:rsidR="00C543E1" w:rsidRPr="00522E6E" w14:paraId="7F960F99" w14:textId="77777777" w:rsidTr="00554434">
        <w:trPr>
          <w:trHeight w:val="135"/>
        </w:trPr>
        <w:tc>
          <w:tcPr>
            <w:tcW w:w="2373" w:type="dxa"/>
            <w:vMerge/>
          </w:tcPr>
          <w:p w14:paraId="5AEBD2F1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40853C0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Стоило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того</w:t>
            </w:r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3118" w:type="dxa"/>
          </w:tcPr>
          <w:p w14:paraId="6E81AB50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Дизельный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с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турбонаддувом</w:t>
            </w:r>
            <w:proofErr w:type="spellEnd"/>
          </w:p>
        </w:tc>
      </w:tr>
      <w:tr w:rsidR="00C543E1" w:rsidRPr="00522E6E" w14:paraId="4E719B4C" w14:textId="77777777" w:rsidTr="00554434">
        <w:trPr>
          <w:trHeight w:val="120"/>
        </w:trPr>
        <w:tc>
          <w:tcPr>
            <w:tcW w:w="2373" w:type="dxa"/>
            <w:vMerge/>
          </w:tcPr>
          <w:p w14:paraId="3AE1646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73D4CA8E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Цилиндры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расположение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и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118" w:type="dxa"/>
          </w:tcPr>
          <w:p w14:paraId="456BAA50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 xml:space="preserve">6,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рядный</w:t>
            </w:r>
            <w:proofErr w:type="spellEnd"/>
          </w:p>
        </w:tc>
      </w:tr>
      <w:tr w:rsidR="00C543E1" w:rsidRPr="00522E6E" w14:paraId="6C14DFF7" w14:textId="77777777" w:rsidTr="00554434">
        <w:trPr>
          <w:trHeight w:val="105"/>
        </w:trPr>
        <w:tc>
          <w:tcPr>
            <w:tcW w:w="2373" w:type="dxa"/>
            <w:vMerge/>
          </w:tcPr>
          <w:p w14:paraId="775FA373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B0E61B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Рулевое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колесо</w:t>
            </w:r>
            <w:proofErr w:type="spellEnd"/>
          </w:p>
        </w:tc>
        <w:tc>
          <w:tcPr>
            <w:tcW w:w="3118" w:type="dxa"/>
          </w:tcPr>
          <w:p w14:paraId="61C8B6AC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Левый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гидравлический</w:t>
            </w:r>
            <w:proofErr w:type="spellEnd"/>
          </w:p>
        </w:tc>
      </w:tr>
      <w:tr w:rsidR="00C543E1" w:rsidRPr="00522E6E" w14:paraId="001A1BE7" w14:textId="77777777" w:rsidTr="00554434">
        <w:trPr>
          <w:trHeight w:val="105"/>
        </w:trPr>
        <w:tc>
          <w:tcPr>
            <w:tcW w:w="2373" w:type="dxa"/>
            <w:vMerge/>
          </w:tcPr>
          <w:p w14:paraId="77E0EDC1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B0DFC07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Трансмиссия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(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опция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3118" w:type="dxa"/>
          </w:tcPr>
          <w:p w14:paraId="328A563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Механическая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6-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ступенчатая</w:t>
            </w:r>
            <w:proofErr w:type="spellEnd"/>
          </w:p>
        </w:tc>
      </w:tr>
      <w:tr w:rsidR="00C543E1" w:rsidRPr="00522E6E" w14:paraId="2018EA1C" w14:textId="77777777" w:rsidTr="00554434">
        <w:trPr>
          <w:trHeight w:val="105"/>
        </w:trPr>
        <w:tc>
          <w:tcPr>
            <w:tcW w:w="2373" w:type="dxa"/>
            <w:vMerge/>
          </w:tcPr>
          <w:p w14:paraId="04AD2EE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941" w:type="dxa"/>
            <w:gridSpan w:val="2"/>
          </w:tcPr>
          <w:p w14:paraId="02EE3B48" w14:textId="77777777" w:rsidR="00C543E1" w:rsidRDefault="00C543E1" w:rsidP="0055443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Машина</w:t>
            </w:r>
            <w:proofErr w:type="spellEnd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размеры</w:t>
            </w:r>
            <w:proofErr w:type="spellEnd"/>
          </w:p>
          <w:p w14:paraId="0864DA57" w14:textId="77777777" w:rsidR="00C543E1" w:rsidRPr="00522E6E" w:rsidRDefault="00C543E1" w:rsidP="0055443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</w:tr>
      <w:tr w:rsidR="00C543E1" w:rsidRPr="00522E6E" w14:paraId="2A60DC08" w14:textId="77777777" w:rsidTr="00554434">
        <w:trPr>
          <w:trHeight w:val="105"/>
        </w:trPr>
        <w:tc>
          <w:tcPr>
            <w:tcW w:w="2373" w:type="dxa"/>
            <w:vMerge/>
          </w:tcPr>
          <w:p w14:paraId="76D9E7E3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0A1F48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>Длина автомобиля [мм] Ширина автомобиля [мм] Высота автомобиля [мм]</w:t>
            </w:r>
          </w:p>
        </w:tc>
        <w:tc>
          <w:tcPr>
            <w:tcW w:w="3118" w:type="dxa"/>
          </w:tcPr>
          <w:p w14:paraId="002F1C64" w14:textId="77777777" w:rsidR="00C543E1" w:rsidRPr="00BA21A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22E6E">
              <w:rPr>
                <w:rFonts w:ascii="GHEA Grapalat" w:hAnsi="GHEA Grapalat"/>
                <w:sz w:val="24"/>
                <w:szCs w:val="24"/>
              </w:rPr>
              <w:t>8300 /2550 /3400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+/- 10%</w:t>
            </w:r>
          </w:p>
        </w:tc>
      </w:tr>
      <w:tr w:rsidR="00C543E1" w:rsidRPr="00522E6E" w14:paraId="2B499511" w14:textId="77777777" w:rsidTr="00554434">
        <w:trPr>
          <w:trHeight w:val="105"/>
        </w:trPr>
        <w:tc>
          <w:tcPr>
            <w:tcW w:w="2373" w:type="dxa"/>
            <w:vMerge/>
          </w:tcPr>
          <w:p w14:paraId="60E5DF1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DAD83AC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Колесный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база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3118" w:type="dxa"/>
          </w:tcPr>
          <w:p w14:paraId="34A14E67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A3C32">
              <w:rPr>
                <w:rFonts w:ascii="GHEA Grapalat" w:hAnsi="GHEA Grapalat"/>
                <w:sz w:val="24"/>
                <w:szCs w:val="24"/>
                <w:lang w:val="hy-AM"/>
              </w:rPr>
              <w:t>По меньшей мере</w:t>
            </w:r>
            <w:r w:rsidRPr="00AA3C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AA3C32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AA3C32">
              <w:rPr>
                <w:rFonts w:ascii="GHEA Grapalat" w:hAnsi="GHEA Grapalat"/>
                <w:sz w:val="24"/>
                <w:szCs w:val="24"/>
              </w:rPr>
              <w:t>4 200</w:t>
            </w:r>
          </w:p>
        </w:tc>
      </w:tr>
      <w:tr w:rsidR="00C543E1" w:rsidRPr="00522E6E" w14:paraId="4A507766" w14:textId="77777777" w:rsidTr="00554434">
        <w:trPr>
          <w:trHeight w:val="105"/>
        </w:trPr>
        <w:tc>
          <w:tcPr>
            <w:tcW w:w="2373" w:type="dxa"/>
            <w:vMerge/>
          </w:tcPr>
          <w:p w14:paraId="40E88A3D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941" w:type="dxa"/>
            <w:gridSpan w:val="2"/>
          </w:tcPr>
          <w:p w14:paraId="340C1091" w14:textId="77777777" w:rsidR="00C543E1" w:rsidRDefault="00C543E1" w:rsidP="0055443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b/>
                <w:bCs/>
                <w:sz w:val="24"/>
                <w:szCs w:val="24"/>
              </w:rPr>
              <w:t>Тело</w:t>
            </w:r>
            <w:proofErr w:type="spellEnd"/>
          </w:p>
          <w:p w14:paraId="4DE44C50" w14:textId="77777777" w:rsidR="00C543E1" w:rsidRPr="00522E6E" w:rsidRDefault="00C543E1" w:rsidP="0055443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</w:tc>
      </w:tr>
      <w:tr w:rsidR="00C543E1" w:rsidRPr="00522E6E" w14:paraId="304F886E" w14:textId="77777777" w:rsidTr="00554434">
        <w:trPr>
          <w:trHeight w:val="165"/>
        </w:trPr>
        <w:tc>
          <w:tcPr>
            <w:tcW w:w="2373" w:type="dxa"/>
            <w:vMerge/>
          </w:tcPr>
          <w:p w14:paraId="0C0151D5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9AD20B0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Тело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объем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, м3</w:t>
            </w:r>
          </w:p>
        </w:tc>
        <w:tc>
          <w:tcPr>
            <w:tcW w:w="3118" w:type="dxa"/>
          </w:tcPr>
          <w:p w14:paraId="71CBBE4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14</w:t>
            </w:r>
          </w:p>
        </w:tc>
      </w:tr>
      <w:tr w:rsidR="00C543E1" w:rsidRPr="00522E6E" w14:paraId="2FFCDB84" w14:textId="77777777" w:rsidTr="00554434">
        <w:trPr>
          <w:trHeight w:val="90"/>
        </w:trPr>
        <w:tc>
          <w:tcPr>
            <w:tcW w:w="2373" w:type="dxa"/>
            <w:vMerge/>
          </w:tcPr>
          <w:p w14:paraId="7631A75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69ECD9F1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Манипулятор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грузоподъемность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[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кг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]</w:t>
            </w:r>
          </w:p>
        </w:tc>
        <w:tc>
          <w:tcPr>
            <w:tcW w:w="3118" w:type="dxa"/>
          </w:tcPr>
          <w:p w14:paraId="3E71D4C8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700</w:t>
            </w:r>
          </w:p>
        </w:tc>
      </w:tr>
      <w:tr w:rsidR="00C543E1" w:rsidRPr="00522E6E" w14:paraId="3B84E31B" w14:textId="77777777" w:rsidTr="00554434">
        <w:trPr>
          <w:trHeight w:val="90"/>
        </w:trPr>
        <w:tc>
          <w:tcPr>
            <w:tcW w:w="2373" w:type="dxa"/>
            <w:vMerge/>
          </w:tcPr>
          <w:p w14:paraId="127E2F2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0DE37044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Мусор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сжатие</w:t>
            </w:r>
            <w:proofErr w:type="spellEnd"/>
            <w:r w:rsidRPr="00522E6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коэффициент</w:t>
            </w:r>
            <w:proofErr w:type="spellEnd"/>
          </w:p>
        </w:tc>
        <w:tc>
          <w:tcPr>
            <w:tcW w:w="3118" w:type="dxa"/>
          </w:tcPr>
          <w:p w14:paraId="6956A1AA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</w:tr>
      <w:tr w:rsidR="00C543E1" w:rsidRPr="00522E6E" w14:paraId="447FF6C0" w14:textId="77777777" w:rsidTr="00554434">
        <w:trPr>
          <w:trHeight w:val="90"/>
        </w:trPr>
        <w:tc>
          <w:tcPr>
            <w:tcW w:w="2373" w:type="dxa"/>
            <w:vMerge/>
          </w:tcPr>
          <w:p w14:paraId="74094F4F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24347500" w14:textId="77777777" w:rsidR="00C543E1" w:rsidRPr="001B53F3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B53F3">
              <w:rPr>
                <w:rFonts w:ascii="GHEA Grapalat" w:hAnsi="GHEA Grapalat"/>
                <w:sz w:val="24"/>
                <w:szCs w:val="24"/>
                <w:lang w:val="hy-AM"/>
              </w:rPr>
              <w:t>Вес мусора, собранного в мусоросборнике [кг]</w:t>
            </w:r>
          </w:p>
        </w:tc>
        <w:tc>
          <w:tcPr>
            <w:tcW w:w="3118" w:type="dxa"/>
          </w:tcPr>
          <w:p w14:paraId="0B7938AD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4960</w:t>
            </w:r>
          </w:p>
        </w:tc>
      </w:tr>
      <w:tr w:rsidR="00C543E1" w:rsidRPr="00522E6E" w14:paraId="7A65C4C8" w14:textId="77777777" w:rsidTr="00554434">
        <w:trPr>
          <w:trHeight w:val="90"/>
        </w:trPr>
        <w:tc>
          <w:tcPr>
            <w:tcW w:w="2373" w:type="dxa"/>
            <w:vMerge/>
          </w:tcPr>
          <w:p w14:paraId="7C29FC89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71CA1D56" w14:textId="77777777" w:rsidR="00C543E1" w:rsidRPr="001B53F3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B53F3">
              <w:rPr>
                <w:rFonts w:ascii="GHEA Grapalat" w:hAnsi="GHEA Grapalat"/>
                <w:sz w:val="24"/>
                <w:szCs w:val="24"/>
                <w:lang w:val="hy-AM"/>
              </w:rPr>
              <w:t>Грузоподъемность манипулятора для контейнеров до 1,1 м3 [кг]</w:t>
            </w:r>
          </w:p>
        </w:tc>
        <w:tc>
          <w:tcPr>
            <w:tcW w:w="3118" w:type="dxa"/>
          </w:tcPr>
          <w:p w14:paraId="71D458F6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E6E">
              <w:rPr>
                <w:rFonts w:ascii="GHEA Grapalat" w:hAnsi="GHEA Grapalat"/>
                <w:sz w:val="24"/>
                <w:szCs w:val="24"/>
                <w:lang w:val="hy-AM"/>
              </w:rPr>
              <w:t xml:space="preserve">Не менее </w:t>
            </w:r>
            <w:r w:rsidRPr="00522E6E">
              <w:rPr>
                <w:rFonts w:ascii="GHEA Grapalat" w:hAnsi="GHEA Grapalat"/>
                <w:sz w:val="24"/>
                <w:szCs w:val="24"/>
              </w:rPr>
              <w:t>700</w:t>
            </w:r>
          </w:p>
        </w:tc>
      </w:tr>
      <w:tr w:rsidR="00C543E1" w:rsidRPr="00522E6E" w14:paraId="567BB055" w14:textId="77777777" w:rsidTr="00554434">
        <w:trPr>
          <w:trHeight w:val="90"/>
        </w:trPr>
        <w:tc>
          <w:tcPr>
            <w:tcW w:w="2373" w:type="dxa"/>
            <w:vMerge/>
          </w:tcPr>
          <w:p w14:paraId="2D3B30C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52CA3EF1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Подъем</w:t>
            </w:r>
            <w:proofErr w:type="spellEnd"/>
          </w:p>
        </w:tc>
        <w:tc>
          <w:tcPr>
            <w:tcW w:w="3118" w:type="dxa"/>
          </w:tcPr>
          <w:p w14:paraId="33DD93CB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Назад</w:t>
            </w:r>
            <w:proofErr w:type="spellEnd"/>
          </w:p>
        </w:tc>
      </w:tr>
      <w:tr w:rsidR="00C543E1" w:rsidRPr="00522E6E" w14:paraId="36E69F9C" w14:textId="77777777" w:rsidTr="00554434">
        <w:trPr>
          <w:trHeight w:val="120"/>
        </w:trPr>
        <w:tc>
          <w:tcPr>
            <w:tcW w:w="2373" w:type="dxa"/>
            <w:vMerge/>
          </w:tcPr>
          <w:p w14:paraId="622881B2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823" w:type="dxa"/>
          </w:tcPr>
          <w:p w14:paraId="47047B2E" w14:textId="77777777" w:rsidR="00C543E1" w:rsidRPr="00C543E1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543E1">
              <w:rPr>
                <w:rFonts w:ascii="GHEA Grapalat" w:hAnsi="GHEA Grapalat"/>
                <w:sz w:val="24"/>
                <w:szCs w:val="24"/>
                <w:lang w:val="ru-RU"/>
              </w:rPr>
              <w:t>Работа части передача инфекции тип</w:t>
            </w:r>
          </w:p>
        </w:tc>
        <w:tc>
          <w:tcPr>
            <w:tcW w:w="3118" w:type="dxa"/>
          </w:tcPr>
          <w:p w14:paraId="11F674AC" w14:textId="77777777" w:rsidR="00C543E1" w:rsidRPr="00522E6E" w:rsidRDefault="00C543E1" w:rsidP="0055443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E6E">
              <w:rPr>
                <w:rFonts w:ascii="GHEA Grapalat" w:hAnsi="GHEA Grapalat"/>
                <w:sz w:val="24"/>
                <w:szCs w:val="24"/>
              </w:rPr>
              <w:t>Гидравлический</w:t>
            </w:r>
            <w:proofErr w:type="spellEnd"/>
          </w:p>
        </w:tc>
      </w:tr>
      <w:tr w:rsidR="00C543E1" w:rsidRPr="00C543E1" w14:paraId="18DA99B1" w14:textId="77777777" w:rsidTr="00554434">
        <w:trPr>
          <w:trHeight w:val="120"/>
        </w:trPr>
        <w:tc>
          <w:tcPr>
            <w:tcW w:w="10314" w:type="dxa"/>
            <w:gridSpan w:val="3"/>
          </w:tcPr>
          <w:p w14:paraId="4885F532" w14:textId="77777777" w:rsidR="00C543E1" w:rsidRPr="00522DD9" w:rsidRDefault="00C543E1" w:rsidP="0055443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61C4A9E" w14:textId="77777777" w:rsidR="00C543E1" w:rsidRPr="00522DD9" w:rsidRDefault="00C543E1" w:rsidP="0055443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DD9">
              <w:rPr>
                <w:rFonts w:ascii="GHEA Grapalat" w:hAnsi="GHEA Grapalat"/>
                <w:sz w:val="24"/>
                <w:szCs w:val="24"/>
                <w:lang w:val="hy-AM"/>
              </w:rPr>
              <w:t>Требуемая гарантия – 75 000 км /2 года/</w:t>
            </w:r>
          </w:p>
          <w:p w14:paraId="166765DE" w14:textId="77777777" w:rsidR="00C543E1" w:rsidRPr="00522DD9" w:rsidRDefault="00C543E1" w:rsidP="0055443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DD9">
              <w:rPr>
                <w:rFonts w:ascii="GHEA Grapalat" w:hAnsi="GHEA Grapalat"/>
                <w:sz w:val="24"/>
                <w:szCs w:val="24"/>
                <w:lang w:val="hy-AM"/>
              </w:rPr>
              <w:t>Срок поставки товара: 90 дней</w:t>
            </w:r>
          </w:p>
          <w:p w14:paraId="17BBC0A8" w14:textId="77777777" w:rsidR="00C543E1" w:rsidRPr="00522E6E" w:rsidRDefault="00C543E1" w:rsidP="0055443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4FB08DD3" w14:textId="433DC38D" w:rsidR="005C4C01" w:rsidRPr="00C543E1" w:rsidRDefault="005C4C01">
      <w:pPr>
        <w:rPr>
          <w:lang w:val="ru-RU"/>
        </w:rPr>
      </w:pPr>
    </w:p>
    <w:p w14:paraId="3383C147" w14:textId="3DEE8550" w:rsidR="005C4C01" w:rsidRDefault="005C4C01">
      <w:pPr>
        <w:rPr>
          <w:lang w:val="hy-AM"/>
        </w:rPr>
      </w:pPr>
    </w:p>
    <w:p w14:paraId="027D35FE" w14:textId="188D0247" w:rsidR="005C4C01" w:rsidRDefault="005C4C01">
      <w:pPr>
        <w:rPr>
          <w:lang w:val="hy-AM"/>
        </w:rPr>
      </w:pPr>
    </w:p>
    <w:p w14:paraId="749D2FB0" w14:textId="4D3B783C" w:rsidR="005C4C01" w:rsidRDefault="005C4C01">
      <w:pPr>
        <w:rPr>
          <w:lang w:val="hy-AM"/>
        </w:rPr>
      </w:pPr>
    </w:p>
    <w:p w14:paraId="7D807507" w14:textId="44168893" w:rsidR="005C4C01" w:rsidRDefault="005C4C01">
      <w:pPr>
        <w:rPr>
          <w:lang w:val="hy-AM"/>
        </w:rPr>
      </w:pPr>
    </w:p>
    <w:p w14:paraId="2F825322" w14:textId="77777777" w:rsidR="005C4C01" w:rsidRDefault="005C4C01">
      <w:pPr>
        <w:rPr>
          <w:lang w:val="hy-AM"/>
        </w:rPr>
      </w:pPr>
    </w:p>
    <w:sectPr w:rsidR="005C4C01" w:rsidSect="005C4C01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17EFC"/>
    <w:rsid w:val="001B53F3"/>
    <w:rsid w:val="00466627"/>
    <w:rsid w:val="00522DD9"/>
    <w:rsid w:val="00522E6E"/>
    <w:rsid w:val="005C4C01"/>
    <w:rsid w:val="006059D5"/>
    <w:rsid w:val="006765A4"/>
    <w:rsid w:val="009B7A7B"/>
    <w:rsid w:val="00A3319F"/>
    <w:rsid w:val="00A47778"/>
    <w:rsid w:val="00AA3C32"/>
    <w:rsid w:val="00BE161F"/>
    <w:rsid w:val="00C543E1"/>
    <w:rsid w:val="00D36C57"/>
    <w:rsid w:val="00DB2651"/>
    <w:rsid w:val="00F1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70FA"/>
  <w15:chartTrackingRefBased/>
  <w15:docId w15:val="{1AA5F9CA-4A03-4E75-8CAC-0A2E8878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2025-02-04T11:14:00Z</dcterms:created>
  <dcterms:modified xsi:type="dcterms:W3CDTF">2025-02-11T12:35:00Z</dcterms:modified>
</cp:coreProperties>
</file>