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2025.02.11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 Х. Фонд Туманянского государственного университета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Армения, 2001 Ванадзор, Тигран Мец 36 Лорийская область</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офисные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098643667</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 Х. Фонд Туманянского государственного университета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ՎՊՀ-ԷԱՃԱՊՁԲ-25/16</w:t>
      </w:r>
      <w:r>
        <w:rPr>
          <w:rFonts w:ascii="Calibri" w:hAnsi="Calibri" w:cstheme="minorHAnsi"/>
          <w:i/>
        </w:rPr>
        <w:br/>
      </w:r>
      <w:r>
        <w:rPr>
          <w:rFonts w:ascii="Calibri" w:hAnsi="Calibri" w:cstheme="minorHAnsi"/>
          <w:szCs w:val="20"/>
          <w:lang w:val="af-ZA"/>
        </w:rPr>
        <w:t>2025.02.11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 Х. Фонд Туманянского государственного университета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офисные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офисные товары</w:t>
      </w:r>
      <w:r>
        <w:rPr>
          <w:rFonts w:ascii="Calibri" w:hAnsi="Calibri" w:cstheme="minorHAnsi"/>
          <w:b/>
          <w:lang w:val="ru-RU"/>
        </w:rPr>
        <w:t xml:space="preserve">ДЛЯ НУЖД  </w:t>
      </w:r>
      <w:r>
        <w:rPr>
          <w:rFonts w:ascii="Calibri" w:hAnsi="Calibri" w:cstheme="minorHAnsi"/>
          <w:b/>
          <w:sz w:val="24"/>
          <w:szCs w:val="24"/>
          <w:lang w:val="af-ZA"/>
        </w:rPr>
        <w:t>Ванадзор Х. Фонд Туманянского государственного университета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ՎՊՀ-ԷԱՃԱՊՁԲ-25/16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офисные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67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ՎՊՀ-ԷԱՃԱՊՁԲ-25/16</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 Х. Фонд Туманянского государственного университета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"ՎՊՀ-ԷԱՃԱՊՁԲ-25/16"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"ՎՊՀ-ԷԱՃԱՊՁԲ-25/16"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 Х. Фонд Туманянского государственного университета*(далее — Заказчик) процедуре закупок под кодом ՎՊՀ-ԷԱՃԱՊՁԲ-25/16*.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 Х. Фонд Туманянского государственного университета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ՎՊՀ-ԷԱՃԱՊՁԲ-25/16</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