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4D77" w:rsidRPr="008E33A5" w:rsidRDefault="008E33A5" w:rsidP="008E33A5">
      <w:pPr>
        <w:tabs>
          <w:tab w:val="left" w:pos="1785"/>
        </w:tabs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8E33A5">
        <w:rPr>
          <w:rFonts w:ascii="GHEA Grapalat" w:hAnsi="GHEA Grapalat" w:cs="Arial"/>
          <w:b/>
          <w:bCs/>
          <w:sz w:val="24"/>
          <w:szCs w:val="24"/>
          <w:lang w:val="hy-AM"/>
        </w:rPr>
        <w:t>ԲԱԶԿԱԹՈՌ 1</w:t>
      </w:r>
    </w:p>
    <w:p w:rsidR="00DB65D6" w:rsidRDefault="00DB65D6" w:rsidP="00DB65D6">
      <w:pPr>
        <w:spacing w:after="0" w:line="240" w:lineRule="auto"/>
        <w:rPr>
          <w:rFonts w:ascii="GHEA Grapalat" w:hAnsi="GHEA Grapalat" w:cs="Sylfaen"/>
          <w:lang w:val="hy-AM"/>
        </w:rPr>
      </w:pPr>
      <w:r w:rsidRPr="00377E82">
        <w:rPr>
          <w:rFonts w:ascii="GHEA Grapalat" w:hAnsi="GHEA Grapalat" w:cs="Sylfaen"/>
          <w:b/>
          <w:bCs/>
        </w:rPr>
        <w:t>Ղեկավարի</w:t>
      </w:r>
      <w:r w:rsidRPr="00DB65D6">
        <w:rPr>
          <w:rFonts w:ascii="GHEA Grapalat" w:hAnsi="GHEA Grapalat" w:cs="Sylfaen"/>
          <w:b/>
          <w:bCs/>
          <w:lang w:val="en-US"/>
        </w:rPr>
        <w:t xml:space="preserve"> </w:t>
      </w:r>
      <w:r w:rsidRPr="00377E82">
        <w:rPr>
          <w:rFonts w:ascii="GHEA Grapalat" w:hAnsi="GHEA Grapalat" w:cs="Sylfaen"/>
          <w:b/>
          <w:bCs/>
        </w:rPr>
        <w:t>բազկաթոռ։</w:t>
      </w:r>
      <w:r w:rsidRPr="00DB65D6">
        <w:rPr>
          <w:rFonts w:ascii="GHEA Grapalat" w:hAnsi="GHEA Grapalat" w:cs="Sylfaen"/>
          <w:lang w:val="en-US"/>
        </w:rPr>
        <w:t xml:space="preserve">  </w:t>
      </w:r>
      <w:r w:rsidRPr="00377E82">
        <w:rPr>
          <w:rFonts w:ascii="GHEA Grapalat" w:hAnsi="GHEA Grapalat" w:cs="Sylfaen"/>
        </w:rPr>
        <w:t>Նյութ՝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փափուկ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բարձրորակ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արհեստական</w:t>
      </w:r>
      <w:r w:rsidRPr="00DB65D6">
        <w:rPr>
          <w:rFonts w:ascii="GHEA Grapalat" w:hAnsi="GHEA Grapalat" w:cs="Sylfaen"/>
          <w:lang w:val="en-US"/>
        </w:rPr>
        <w:t xml:space="preserve">  </w:t>
      </w:r>
      <w:r w:rsidRPr="00377E82">
        <w:rPr>
          <w:rFonts w:ascii="GHEA Grapalat" w:hAnsi="GHEA Grapalat" w:cs="Sylfaen"/>
        </w:rPr>
        <w:t>կաշվե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ծածկույթ</w:t>
      </w:r>
      <w:r w:rsidRPr="00DB65D6">
        <w:rPr>
          <w:rFonts w:ascii="GHEA Grapalat" w:hAnsi="GHEA Grapalat" w:cs="Sylfaen"/>
          <w:lang w:val="en-US"/>
        </w:rPr>
        <w:t xml:space="preserve">, </w:t>
      </w:r>
      <w:r w:rsidRPr="00377E82">
        <w:rPr>
          <w:rFonts w:ascii="GHEA Grapalat" w:hAnsi="GHEA Grapalat" w:cs="Sylfaen"/>
        </w:rPr>
        <w:t>էրգոնոմիկ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ձևավորված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բարձր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հետ</w:t>
      </w:r>
      <w:r>
        <w:rPr>
          <w:rFonts w:ascii="GHEA Grapalat" w:hAnsi="GHEA Grapalat" w:cs="Sylfaen"/>
          <w:lang w:val="hy-AM"/>
        </w:rPr>
        <w:t>և</w:t>
      </w:r>
      <w:r w:rsidRPr="00377E82">
        <w:rPr>
          <w:rFonts w:ascii="GHEA Grapalat" w:hAnsi="GHEA Grapalat" w:cs="Sylfaen"/>
        </w:rPr>
        <w:t>ամաս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մաշկի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հարմարավետության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համար</w:t>
      </w:r>
      <w:r w:rsidRPr="00DB65D6">
        <w:rPr>
          <w:rFonts w:ascii="GHEA Grapalat" w:hAnsi="GHEA Grapalat" w:cs="Sylfaen"/>
          <w:lang w:val="en-US"/>
        </w:rPr>
        <w:t xml:space="preserve">, </w:t>
      </w:r>
      <w:r w:rsidRPr="00377E82">
        <w:rPr>
          <w:rFonts w:ascii="GHEA Grapalat" w:hAnsi="GHEA Grapalat" w:cs="Sylfaen"/>
        </w:rPr>
        <w:t>խրոմապատ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մետաղյա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ձեռքերի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հենակներ</w:t>
      </w:r>
      <w:r w:rsidRPr="00DB65D6">
        <w:rPr>
          <w:rFonts w:ascii="GHEA Grapalat" w:hAnsi="GHEA Grapalat" w:cs="Sylfaen"/>
          <w:lang w:val="en-US"/>
        </w:rPr>
        <w:t xml:space="preserve">, </w:t>
      </w:r>
      <w:r w:rsidRPr="00377E82">
        <w:rPr>
          <w:rFonts w:ascii="GHEA Grapalat" w:hAnsi="GHEA Grapalat" w:cs="Sylfaen"/>
        </w:rPr>
        <w:t>մոդեռն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և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պրակտիկ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լուծում</w:t>
      </w:r>
      <w:r w:rsidRPr="00DB65D6">
        <w:rPr>
          <w:rFonts w:ascii="GHEA Grapalat" w:hAnsi="GHEA Grapalat" w:cs="Sylfaen"/>
          <w:lang w:val="en-US"/>
        </w:rPr>
        <w:t xml:space="preserve">, </w:t>
      </w:r>
      <w:r w:rsidRPr="00377E82">
        <w:rPr>
          <w:rFonts w:ascii="GHEA Grapalat" w:hAnsi="GHEA Grapalat" w:cs="Sylfaen"/>
        </w:rPr>
        <w:t>գազային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մեխանիզմ</w:t>
      </w:r>
      <w:r w:rsidRPr="00DB65D6">
        <w:rPr>
          <w:rFonts w:ascii="GHEA Grapalat" w:hAnsi="GHEA Grapalat" w:cs="Sylfaen"/>
          <w:lang w:val="en-US"/>
        </w:rPr>
        <w:t xml:space="preserve">, </w:t>
      </w:r>
      <w:r w:rsidRPr="00377E82">
        <w:rPr>
          <w:rFonts w:ascii="GHEA Grapalat" w:hAnsi="GHEA Grapalat" w:cs="Sylfaen"/>
        </w:rPr>
        <w:t>որը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թույլ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է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տալիս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կարգավորել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աթոռի</w:t>
      </w:r>
      <w:r w:rsidRPr="00DB65D6">
        <w:rPr>
          <w:rFonts w:ascii="GHEA Grapalat" w:hAnsi="GHEA Grapalat" w:cs="Sylfaen"/>
          <w:lang w:val="en-US"/>
        </w:rPr>
        <w:t xml:space="preserve"> </w:t>
      </w:r>
      <w:r w:rsidRPr="00377E82">
        <w:rPr>
          <w:rFonts w:ascii="GHEA Grapalat" w:hAnsi="GHEA Grapalat" w:cs="Sylfaen"/>
        </w:rPr>
        <w:t>բարձրությունը։</w:t>
      </w:r>
      <w:r w:rsidRPr="00377E82">
        <w:rPr>
          <w:rFonts w:ascii="GHEA Grapalat" w:hAnsi="GHEA Grapalat" w:cs="Sylfaen"/>
          <w:lang w:val="hy-AM"/>
        </w:rPr>
        <w:t xml:space="preserve"> Ոտքերը մետաղյա՝ միաձուլված շարժական 5 անիվներով,  մեջքը ծիլտ (ճոճվելու հնարավորություն )։                                                                                            Աթոռի բարձրությունը ՝ 1 210 մմ,                                                                   </w:t>
      </w:r>
    </w:p>
    <w:p w:rsidR="00DB65D6" w:rsidRDefault="00DB65D6" w:rsidP="00DB65D6">
      <w:pPr>
        <w:spacing w:after="0" w:line="240" w:lineRule="auto"/>
        <w:rPr>
          <w:rFonts w:ascii="GHEA Grapalat" w:hAnsi="GHEA Grapalat" w:cs="Sylfaen"/>
          <w:lang w:val="hy-AM"/>
        </w:rPr>
      </w:pPr>
      <w:r w:rsidRPr="00377E82">
        <w:rPr>
          <w:rFonts w:ascii="GHEA Grapalat" w:hAnsi="GHEA Grapalat" w:cs="Sylfaen"/>
          <w:lang w:val="hy-AM"/>
        </w:rPr>
        <w:t xml:space="preserve">Նստատեղի լայնությունը՝  510 մմ.,                                                                 </w:t>
      </w:r>
    </w:p>
    <w:p w:rsidR="00DB65D6" w:rsidRDefault="00DB65D6" w:rsidP="00DB65D6">
      <w:pPr>
        <w:spacing w:after="0" w:line="240" w:lineRule="auto"/>
        <w:rPr>
          <w:rFonts w:ascii="GHEA Grapalat" w:hAnsi="GHEA Grapalat" w:cs="Sylfaen"/>
          <w:lang w:val="hy-AM"/>
        </w:rPr>
      </w:pPr>
      <w:r w:rsidRPr="00377E82">
        <w:rPr>
          <w:rFonts w:ascii="GHEA Grapalat" w:hAnsi="GHEA Grapalat" w:cs="Sylfaen"/>
          <w:lang w:val="hy-AM"/>
        </w:rPr>
        <w:t xml:space="preserve">Երկարությունը՝  450 մմ,                                                                                       </w:t>
      </w:r>
    </w:p>
    <w:p w:rsidR="00DB65D6" w:rsidRDefault="00DB65D6" w:rsidP="00DB65D6">
      <w:pPr>
        <w:spacing w:after="0" w:line="240" w:lineRule="auto"/>
        <w:rPr>
          <w:rFonts w:ascii="GHEA Grapalat" w:hAnsi="GHEA Grapalat" w:cs="Sylfaen"/>
          <w:lang w:val="hy-AM"/>
        </w:rPr>
      </w:pPr>
      <w:r w:rsidRPr="00377E82">
        <w:rPr>
          <w:rFonts w:ascii="GHEA Grapalat" w:hAnsi="GHEA Grapalat" w:cs="Sylfaen"/>
          <w:lang w:val="hy-AM"/>
        </w:rPr>
        <w:t xml:space="preserve">Նստատեղից հենակի բարձրությունը՝ 740 մմ,                                        </w:t>
      </w:r>
    </w:p>
    <w:p w:rsidR="00DB65D6" w:rsidRPr="00DB65D6" w:rsidRDefault="00DB65D6" w:rsidP="00DB65D6">
      <w:pPr>
        <w:spacing w:after="0" w:line="240" w:lineRule="auto"/>
        <w:rPr>
          <w:rFonts w:ascii="GHEA Grapalat" w:hAnsi="GHEA Grapalat" w:cs="Sylfaen"/>
          <w:lang w:val="hy-AM"/>
        </w:rPr>
      </w:pPr>
      <w:r w:rsidRPr="00377E82">
        <w:rPr>
          <w:rFonts w:ascii="GHEA Grapalat" w:hAnsi="GHEA Grapalat" w:cs="Sylfaen"/>
          <w:lang w:val="hy-AM"/>
        </w:rPr>
        <w:t xml:space="preserve"> Արմունկները հատվածը մետաղյա, լրացված կաշվե ծածկույթով</w:t>
      </w:r>
      <w:r>
        <w:rPr>
          <w:rFonts w:ascii="GHEA Grapalat" w:hAnsi="GHEA Grapalat" w:cs="Sylfaen"/>
          <w:lang w:val="hy-AM"/>
        </w:rPr>
        <w:t xml:space="preserve"> </w:t>
      </w:r>
      <w:r w:rsidRPr="00377E82">
        <w:rPr>
          <w:rFonts w:ascii="GHEA Grapalat" w:hAnsi="GHEA Grapalat" w:cs="Sylfaen"/>
          <w:lang w:val="hy-AM"/>
        </w:rPr>
        <w:t>մեջքից առանձնացված, որի                                                                         ներքևի հաստությունը 40 մմ, վերևի հատվածը՝ 40</w:t>
      </w:r>
      <w:r w:rsidRPr="00377E82">
        <w:rPr>
          <w:rFonts w:ascii="Cambria Math" w:hAnsi="Cambria Math" w:cs="Cambria Math"/>
          <w:lang w:val="hy-AM"/>
        </w:rPr>
        <w:t>․</w:t>
      </w:r>
      <w:r w:rsidRPr="00377E82">
        <w:rPr>
          <w:rFonts w:ascii="GHEA Grapalat" w:hAnsi="GHEA Grapalat" w:cs="Sylfaen"/>
          <w:lang w:val="hy-AM"/>
        </w:rPr>
        <w:t xml:space="preserve">8 մմ                                                                                   Նստատեղը և թիկնակը միաձուլված մեկ ամբողջական կտորից։ </w:t>
      </w:r>
      <w:r w:rsidRPr="00E5272A">
        <w:rPr>
          <w:rFonts w:ascii="GHEA Grapalat" w:hAnsi="GHEA Grapalat" w:cs="Sylfaen"/>
          <w:lang w:val="hy-AM"/>
        </w:rPr>
        <w:t>Մոդելն ունենա գեղեցիկ և նրբագեղ դիզայն, գույնը սև։</w:t>
      </w:r>
    </w:p>
    <w:p w:rsidR="00DB65D6" w:rsidRDefault="00DB65D6" w:rsidP="00DB65D6">
      <w:pPr>
        <w:rPr>
          <w:rFonts w:ascii="GHEA Grapalat" w:hAnsi="GHEA Grapalat" w:cs="Sylfaen"/>
          <w:lang w:val="hy-AM"/>
        </w:rPr>
      </w:pPr>
      <w:r w:rsidRPr="00F938A3">
        <w:rPr>
          <w:rFonts w:ascii="GHEA Grapalat" w:hAnsi="GHEA Grapalat" w:cs="Sylfaen"/>
          <w:lang w:val="hy-AM"/>
        </w:rPr>
        <w:t>Աթոռի դիզայնը և կաշին լինեն նույնանաման  դիմադիր աթոռների հետ, մեկ ամբողջական կոմպլեկտ (անշարժ աթոռներին)</w:t>
      </w:r>
      <w:r w:rsidR="00E5272A">
        <w:rPr>
          <w:rFonts w:ascii="GHEA Grapalat" w:hAnsi="GHEA Grapalat" w:cs="Sylfaen"/>
          <w:lang w:val="hy-AM"/>
        </w:rPr>
        <w:t>։</w:t>
      </w:r>
    </w:p>
    <w:p w:rsidR="00E5272A" w:rsidRPr="00E5272A" w:rsidRDefault="00E5272A" w:rsidP="00E5272A">
      <w:pPr>
        <w:rPr>
          <w:rFonts w:ascii="GHEA Grapalat" w:hAnsi="GHEA Grapalat" w:cs="Sylfaen"/>
          <w:lang w:val="hy-AM"/>
        </w:rPr>
      </w:pPr>
      <w:r w:rsidRPr="00E5272A">
        <w:rPr>
          <w:rFonts w:ascii="GHEA Grapalat" w:hAnsi="GHEA Grapalat" w:cs="Sylfaen"/>
          <w:lang w:val="hy-AM"/>
        </w:rPr>
        <w:t>Ապրանքի չափսերի համար սահմանել + /- 5 % թույլատրելի շեմ։</w:t>
      </w:r>
    </w:p>
    <w:p w:rsidR="00E5272A" w:rsidRDefault="00E5272A" w:rsidP="00E5272A">
      <w:pPr>
        <w:rPr>
          <w:rFonts w:ascii="GHEA Grapalat" w:hAnsi="GHEA Grapalat" w:cs="Sylfaen"/>
          <w:lang w:val="hy-AM"/>
        </w:rPr>
      </w:pPr>
      <w:r w:rsidRPr="00E5272A">
        <w:rPr>
          <w:rFonts w:ascii="GHEA Grapalat" w:hAnsi="GHEA Grapalat" w:cs="Sylfaen"/>
          <w:lang w:val="hy-AM"/>
        </w:rPr>
        <w:t>Արտաքին տեսքը՝ համաձայն նկարի: Ապրանքի տեղափոխումը կատարվում է մատակարարի կողմից։ Երաշխիքային ժամկետ սահմանվում է 1 տարի:</w:t>
      </w:r>
    </w:p>
    <w:p w:rsidR="005E0265" w:rsidRPr="00393DE2" w:rsidRDefault="005E0265" w:rsidP="005E0265">
      <w:pPr>
        <w:shd w:val="clear" w:color="auto" w:fill="FFFFFF"/>
        <w:spacing w:before="100" w:beforeAutospacing="1" w:after="12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Ապրանքը պետք է լինի նոր, փաթեթավորված, առանց վնասվածքների։</w:t>
      </w:r>
    </w:p>
    <w:p w:rsidR="005E0265" w:rsidRPr="00F938A3" w:rsidRDefault="005E0265" w:rsidP="00E5272A">
      <w:pPr>
        <w:rPr>
          <w:rFonts w:ascii="GHEA Grapalat" w:hAnsi="GHEA Grapalat" w:cs="Sylfaen"/>
          <w:lang w:val="hy-AM"/>
        </w:rPr>
      </w:pPr>
    </w:p>
    <w:p w:rsidR="00DB65D6" w:rsidRPr="00F938A3" w:rsidRDefault="00DB65D6" w:rsidP="00DB65D6">
      <w:pPr>
        <w:rPr>
          <w:rFonts w:ascii="GHEA Grapalat" w:hAnsi="GHEA Grapalat"/>
          <w:color w:val="FF0000"/>
          <w:lang w:val="hy-AM"/>
        </w:rPr>
      </w:pPr>
    </w:p>
    <w:p w:rsidR="008E33A5" w:rsidRPr="00E562B5" w:rsidRDefault="00DB65D6">
      <w:pPr>
        <w:rPr>
          <w:noProof/>
          <w:color w:val="FF0000"/>
          <w:lang w:eastAsia="ru-RU"/>
        </w:rPr>
      </w:pPr>
      <w:r>
        <w:rPr>
          <w:noProof/>
          <w:color w:val="FF0000"/>
          <w:lang w:eastAsia="ru-RU"/>
        </w:rPr>
        <w:drawing>
          <wp:inline distT="0" distB="0" distL="0" distR="0" wp14:anchorId="5768A76D" wp14:editId="64EBD9E9">
            <wp:extent cx="1475105" cy="14751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65D6" w:rsidRPr="00E5272A" w:rsidRDefault="00F938A3" w:rsidP="008E33A5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F938A3">
        <w:rPr>
          <w:rFonts w:ascii="GHEA Grapalat" w:hAnsi="GHEA Grapalat"/>
          <w:b/>
          <w:bCs/>
        </w:rPr>
        <w:t xml:space="preserve">КРЕСЛО </w:t>
      </w:r>
      <w:r w:rsidR="00E5272A">
        <w:rPr>
          <w:rFonts w:ascii="GHEA Grapalat" w:hAnsi="GHEA Grapalat"/>
          <w:b/>
          <w:bCs/>
          <w:lang w:val="hy-AM"/>
        </w:rPr>
        <w:t>1</w:t>
      </w:r>
    </w:p>
    <w:p w:rsidR="00DB65D6" w:rsidRPr="00377E82" w:rsidRDefault="00DB65D6" w:rsidP="00DB65D6">
      <w:pPr>
        <w:spacing w:after="0" w:line="240" w:lineRule="auto"/>
        <w:rPr>
          <w:rFonts w:ascii="GHEA Grapalat" w:hAnsi="GHEA Grapalat"/>
        </w:rPr>
      </w:pPr>
      <w:bookmarkStart w:id="0" w:name="_Hlk190256374"/>
      <w:r w:rsidRPr="00377E82">
        <w:rPr>
          <w:rFonts w:ascii="GHEA Grapalat" w:hAnsi="GHEA Grapalat"/>
        </w:rPr>
        <w:t>Кресло руководителя</w:t>
      </w:r>
      <w:bookmarkEnd w:id="0"/>
      <w:r w:rsidRPr="00377E82">
        <w:rPr>
          <w:rFonts w:ascii="GHEA Grapalat" w:hAnsi="GHEA Grapalat"/>
        </w:rPr>
        <w:t>. Материал: мягкий чехол из высококачественной искусственной кожи, эргономичная высокая спинка для комфорта кожи, хромированные металлические подлокотники, современное и практичное решение, газовый механизм, позволяющий регулировать высоту кресла. Ножки металлические, слитные с 5 подвижными колесами, спинка пружинистая (может качаться). Высота стула: 1 210 мм, Ширина сиденья: 510 мм, Длина: 450 мм, Высота от сиденья до подлокотника: 740 мм, Подлокотники металлические, обиты кожей</w:t>
      </w:r>
    </w:p>
    <w:p w:rsidR="00DB65D6" w:rsidRPr="00377E82" w:rsidRDefault="00DB65D6" w:rsidP="00DB65D6">
      <w:pPr>
        <w:spacing w:after="0" w:line="240" w:lineRule="auto"/>
        <w:rPr>
          <w:rFonts w:ascii="GHEA Grapalat" w:hAnsi="GHEA Grapalat"/>
        </w:rPr>
      </w:pPr>
      <w:r w:rsidRPr="00377E82">
        <w:rPr>
          <w:rFonts w:ascii="GHEA Grapalat" w:hAnsi="GHEA Grapalat"/>
        </w:rPr>
        <w:t xml:space="preserve"> Отделена от спинки, нижняя часть которой имеет толщину 40 мм, верхняя часть - 40,8 мм. Сиденье и спинка соединены в единое целое. Модель имеет красивый и элегантный дизайн, цвет черный.</w:t>
      </w:r>
    </w:p>
    <w:p w:rsidR="00DB65D6" w:rsidRDefault="00DB65D6" w:rsidP="00DB65D6">
      <w:pPr>
        <w:rPr>
          <w:rFonts w:ascii="Cambria Math" w:hAnsi="Cambria Math"/>
          <w:lang w:val="hy-AM"/>
        </w:rPr>
      </w:pPr>
      <w:r w:rsidRPr="00377E82">
        <w:rPr>
          <w:rFonts w:ascii="GHEA Grapalat" w:hAnsi="GHEA Grapalat"/>
        </w:rPr>
        <w:t>Дизайн и кожа стула должны быть идентичны стационарным стульям, один полный комплект (для стационарных стульев)</w:t>
      </w:r>
      <w:r w:rsidR="00E5272A">
        <w:rPr>
          <w:rFonts w:ascii="Cambria Math" w:hAnsi="Cambria Math"/>
          <w:lang w:val="hy-AM"/>
        </w:rPr>
        <w:t>․</w:t>
      </w:r>
    </w:p>
    <w:p w:rsidR="00E5272A" w:rsidRPr="00E5272A" w:rsidRDefault="00E5272A" w:rsidP="00E5272A">
      <w:pPr>
        <w:rPr>
          <w:rFonts w:ascii="GHEA Grapalat" w:hAnsi="GHEA Grapalat"/>
          <w:lang w:val="hy-AM"/>
        </w:rPr>
      </w:pPr>
      <w:r w:rsidRPr="00E5272A">
        <w:rPr>
          <w:rFonts w:ascii="GHEA Grapalat" w:hAnsi="GHEA Grapalat"/>
          <w:lang w:val="hy-AM"/>
        </w:rPr>
        <w:t>Установите допуск +/- 5% для размеров изделия.</w:t>
      </w:r>
    </w:p>
    <w:p w:rsidR="00E5272A" w:rsidRDefault="00E5272A" w:rsidP="00E5272A">
      <w:pPr>
        <w:rPr>
          <w:rFonts w:ascii="GHEA Grapalat" w:hAnsi="GHEA Grapalat"/>
          <w:lang w:val="hy-AM"/>
        </w:rPr>
      </w:pPr>
      <w:r w:rsidRPr="00E5272A">
        <w:rPr>
          <w:rFonts w:ascii="GHEA Grapalat" w:hAnsi="GHEA Grapalat"/>
          <w:lang w:val="hy-AM"/>
        </w:rPr>
        <w:t>Внешний вид: как на картинке. Товар транспортируется поставщиком. Гарантийный срок составляет 1 год.</w:t>
      </w:r>
    </w:p>
    <w:p w:rsidR="00E562B5" w:rsidRPr="00E5272A" w:rsidRDefault="00E562B5" w:rsidP="00E5272A">
      <w:pPr>
        <w:rPr>
          <w:rFonts w:ascii="GHEA Grapalat" w:hAnsi="GHEA Grapalat"/>
          <w:lang w:val="hy-AM"/>
        </w:rPr>
      </w:pPr>
      <w:r w:rsidRPr="00E562B5">
        <w:rPr>
          <w:rFonts w:ascii="GHEA Grapalat" w:hAnsi="GHEA Grapalat"/>
          <w:lang w:val="hy-AM"/>
        </w:rPr>
        <w:t>Товар должен быть новым, упакованным и неповрежденным.</w:t>
      </w:r>
    </w:p>
    <w:p w:rsidR="001F6359" w:rsidRPr="001F6359" w:rsidRDefault="001F6359" w:rsidP="00195508">
      <w:pPr>
        <w:spacing w:after="0" w:line="240" w:lineRule="auto"/>
        <w:rPr>
          <w:rFonts w:ascii="GHEA Grapalat" w:hAnsi="GHEA Grapalat"/>
          <w:sz w:val="24"/>
          <w:szCs w:val="24"/>
        </w:rPr>
      </w:pPr>
    </w:p>
    <w:sectPr w:rsidR="001F6359" w:rsidRPr="001F6359" w:rsidSect="001F6359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EA1"/>
    <w:rsid w:val="00195508"/>
    <w:rsid w:val="001F6359"/>
    <w:rsid w:val="00264412"/>
    <w:rsid w:val="00561106"/>
    <w:rsid w:val="005E0265"/>
    <w:rsid w:val="008E33A5"/>
    <w:rsid w:val="00B22EB3"/>
    <w:rsid w:val="00BA3EA1"/>
    <w:rsid w:val="00BF4D77"/>
    <w:rsid w:val="00CB2F85"/>
    <w:rsid w:val="00DB65D6"/>
    <w:rsid w:val="00E5272A"/>
    <w:rsid w:val="00E562B5"/>
    <w:rsid w:val="00F9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A4F0"/>
  <w15:docId w15:val="{4D18D2F5-8A9E-4612-B8CC-06B27653A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13</cp:revision>
  <cp:lastPrinted>2024-06-28T11:02:00Z</cp:lastPrinted>
  <dcterms:created xsi:type="dcterms:W3CDTF">2024-06-28T07:54:00Z</dcterms:created>
  <dcterms:modified xsi:type="dcterms:W3CDTF">2025-02-12T13:28:00Z</dcterms:modified>
</cp:coreProperties>
</file>