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176-Ա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Սիսիան համայնքի  կարիքների համար ֆուրշետների և ճաշկերույթների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176-Ա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3</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համայնքի կարիքների համար ֆուրշետների և ճաշկերույթների կազմակերպման ծառայության մատուցման ճաշացանկը՝ 1 անձի հաշվարկով ներկայացված է Հավելված 1.1-ում: Վերոնշյալ մենյուին համապատասխան Կատարողը Ծառայությունը մատուցում է 3-ից մինչև 170 անձից բաղկացած խմբի (այսուհետ՝ Խումբ) հաշվարկով, Սիսիան համայնքի Սիսիան քաղաքում գտնվող տարածքում: Մինչև պայմանագրի ավարտը Կատարողը Ծառայությունը պարտավոր է մատուցել խմբերի ընդհանուր հանրագումարով՝ 773 անձի հաշվարկով, ուստի գնային առաջարկը պետք է ներկայացված լինի նշված թվի հաշվարկով: Խմբի թվակազմը ձևավորվում է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պատկան մարմիններին` փորձաքննություն իրականացնելու նպատակով: Տարածքը տրամադրում է Կատարողը: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2025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Վճարումը՝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