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ԲԿ ՓԲԸ 2025թ համար անհրաժեշտ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ԲԿ ՓԲԸ 2025թ համար անհրաժեշտ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ԲԿ ՓԲԸ 2025թ համար անհրաժեշտ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ԲԿ ՓԲԸ 2025թ համար անհրաժեշտ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հիդրոտարտրատ)1,82մգ/մլ, 1մլ   լուծույթ ներարկման, 1,82մգ/մլ, 1մլ ամպուլներ ,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հատը պարունակում է 1 ֆլակոն 10գ-անոց  ամիդոպիրին, 0,15 գ ամիլին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որպես ազդող պարունակի դիքլորիզոլացիանաթթվի նատրիումական աղ 50 տոկոս   մինչև  2,7գ քաշով:Միջոցը նախատեսված է  տարածությունների մակերեսների,կոշտ կահույքի,սանիտարատեխնիկական սարքավորումների,սպիտակեղենի,ճաշարանի և լաբորատոր սպասքի,խաղալիքների,հիվանդների խնամքի առարկաների և բժշկական նշանակության իրերի,բակտերիալ/ներառյալ տուբերկուլյոզը/վիրուսային /հեպատիտներ,ՁԻԱՀ/ էթիոլոգիայի ինֆեկցիաների,կանդիդոզների և դերմատոֆիտների ժամանակ բուժկանխարգելիչ հիմնարկներում օգտագործվող,ինչպես նաև հասարակական  սննդի,առևտրի և կոմունալ օբյեկտների պրոֆիլակտիկ ախտահանման համար: Պիտանելիության ժամկետը փակ տուփում  5 տարի,լուծույթինը 5 օր: Ախտահանիչ նյութի հետ տրամադրել զգայորոշիչ թեսթ-զոլեր: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 2մլամպուլներ,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լուծույթ ներարկման, 100ՄՄ/մլ, 10մլ ապակե սրվակ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դեղափոշի ներարկման լուծույթի,  1000մգ+200մգ, ապակե սրվակներ,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դ/պ դեղապատիճներ 500մգ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լուծույթ ներարկման, 50մգ/մլ, 2մլ ամպուլներ (10) և 2մլ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լուծույթ ներարկման, 50մգ/մլ, 5մլ ամպուլներ (10) և 2մլ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դեղահատեր  75 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Բաղադրություն՝գլուտարալդեհիդ (2%), որպեսազդողնյութ: Նյութըպարունակումէնաևկայունացնողնյութ, կոռոզիայիինհիբիտորևայլօժանդակբաղադրամասեր: Կիրառումը՝ Նյութըօգտագործմանհամարպատրաստիհեղուկէ, որընախատեսվածէբժշկականնշանակությանռետինե, մետաղյա, ապակյա, պլաստմասեառարկաների (ներառյալ` կոշտևճկունէնդոսկոպներ, դրանցօժանդակմասեր) ախտահանմանևմանրէազերծմանհամար, ինչպեսնաևբժշկականօգնությունևսպասարկումիրականացնողկազմակերպություններումէնդոսկոպներիբարձրմակարդակիախտահանմանևմանրէազերծմանհամար: Նյութնունիարտահայտվածսպորոցիդակտիվություն:  Նյութնօժտվածէհակամանրէայինազդեցությամբբակտերիաների, վիրուսներիևախտածինսնկերիվրա: Ունի տեստ-զոլեր: Փաթեթավորումըևպահպանումը՝ 1լ –ոցփաթեթավորմամբպոլիէթիլենայինշիշ: Նյութիպահպանմանժամկետնարտադրողիփակտարողությունում, համապատասխանջերմայինպայմաններում` +5°C-իցմինչև +35°C-ը, 3 տարիէ, բացելուցհետո՝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2,5մլ  լուծույթ ներարկման, 10մգ/մլ, 2,5մլ ամպուլներ,կոտրվող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քսուք,   100մգ/գ; 20գ ալյումինե պարկուճ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թթվածին  բժշկական 40 լ  նվազագույնը  100-110  մթն, բալոնները նախատեսված են բժշկական  թթվածնի  պահպանման,պահեստավորման և տեղափոխման համար, առնվազն  40լ տարողությամբ, երկարությունը` ոչ պակաս  1400մմ: Բալոնները  պետք է պարտադիր ունենան  տեխնիկական  զննման  փաստաթուղթ  և գտնվեն երաշխիքի մեջ: Բալոնների տեղափոխումը և տեղադրումը պետք է  իրականացվի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քսուք,  50մգ/գ, 25գ ալյումինե պարկուճ քսուք,  50մգ/գ, 25գ ալյումինե պարկուճ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հեղուկ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4մգ/մլ, 1մլ  ամպ լուծույթ ներարկման  4մգ/մլ, 1մլ ամպուլներ,կոտրվող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ակնակաթիլներ 1մգ/մլ, 5մլ պլաստիկե սրվակ,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դեղապատիճներ երկարատև ձերբազատմամբ, 90մգ,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(դիլտիազեմի հիդրոքլորիդ)  դեղապատիճներ երկարատև ձերբազատմամբ, 60մգ,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25մգ/մլ, 3մլ  ամպ
 լուծույթ ներարկմամ  25մգ/մլ, 3մլ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դ/հ
 դեղահատեր, 100 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խտանյութ արտաքին կիրառման լուծույթի, 100մլ, 100մլ ապակե շիշ,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դեղափոշի լիոֆիլացված, կաթիլաներարկ-ման լուծույթի, 250մգ, ապակե սրվակ,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200մգ/5մլ, 5մլ ամպ  լուծույթ ներարկման  200մգ/5մլ, 5մլ ամպուլներ ,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լուծույթ ներարկման  5մլ  ապակե  սրվակ,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ամպ լուծույթ ն/ե ներարկման, 250մգ/5մլ, 5մլ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10մգ/մլ, 20  մլ  ամպ լուծույթ ներարկման 10մգ/մլ, 20  մլ ապակե սրվակներ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 դեղահատեր  10մգ,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դոնդող ատամնաբուժական, 87,1մգ/գ+0,1մգ/գ; 10գ ալյումինե պարկուճ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քոլեկալցիֆերոլ դեղահատեր դյուրալույծ, 1000մգ+22մկգ(880ՄՄ); (20) պլաստիկե տարայում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  լուծույթ  947մգ/մլ+24մգ/մլ, 20մլ   պլաստիկե սրվակ,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դեղահատեր  5 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լ/թ լուծույթ ներարկման/ներ-քին ընդունման, 2մգ/0,2մլ, 0,2մլ ամպուլներ (5) և դեղաչափիչ սարք,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2մլ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լուծույթ ներարկման,  200մգ/մլ, 1մլ ամպուլներ ,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հակափայտացման  անատոքսին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9,75% դիդեցիլդիմեթիլամոնիումի քլորիդ և 1% պոլիհեքսամեթիլենբիգուանիդին հիդրոքլորիդ: Նյութը պարունակում է նաև ոչ իոնային մակերեսային ակտիվ նյութ (ՄԱՆ), կոռոզիայի ինհիբիտորև այլ հավելյալ նյութեր: Նյութի ջրածնային իոնների ակտիվության ցուցանիշը (pH) 6,3-7,7 է:  Ախտահանիչ նյութը նախատեսված է` բժշկական նշանակության գործիքների, էնդոսկոպների ախտահանման և նախամանրէազերծումային մաքրման համար: Աշխատանքային լուծույթն օժտված է հակամանրէային ազդեցությամբ գրամդրական և գրամբացասական բակտերիաների (ներառյալ` տուբերկուլոզի միկոբակտերիաներ), վիրուսների (ներառյալ` հեպատիտների, ՁԻԱՀ-վարակի), սնկերի (Կանդիդա, Դերմատոֆիտիա) նկատմամբ:Վտանգավորությանաստիճանը- 4-րդ, 5-րդդաս: Կիրառումը՝1լիտր խտանյութից պատրաստվում է 0,5%-անոց  200 լիտր  աշխատանքային լուծույթ : Աշխատանքային լուծույթը կիրառելի է բազմակի օգտագործման համար և պիտանի է 14 օր: Փաթեթավորումը և պահպանումը ՝ 1լ –ոց փաթեթավորմամբ պոլիէթիլենային շիշ: Խտանյութի պահպանման ժամկետն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ներարկման,10մգ/մլ, 1մլ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լուծույթ 100 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քլորհեքսիդինի դիգլյուկոնատ  դոնդող, 10մգ/գ+0,5մգ/գ,  20գ պլաստիկե պարկուճ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100մլ
 լուծույթ կաթիլաներարկ-ման, 5մգ/մլ, 100մլ պլաստիկե փաթեթ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դ/հ
 դեղահատեր թաղանթապատ  500մգ,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2.0    լուծույթ ն/ե և մ/մ ներարկման,  50մգ/մլ, 2մլ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լուծույթ ներարկման, 100մգ/մլ+2,5մգ/մլ, 1մլ ամպուլներ ,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 ամոնիում քլորիդ մոնոհիդրատ լուծույթ տեղային կիրառման, 0,1մգ/մլ;  150մլ պլաստիկե տարա ցողացիր սարքով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 2մգ/մլ, 2.5մլ սրվակ,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 ակնակաթիլներ, 5մգ/մլ, 5մլ պլաստիկե սրվակ-կաթոցիկ, ցիսատրակուրիում (ցիսատրակուրիում բեզիլատ) , 2մգ/մլ, 2.5մլ սրվակ,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1,6մգ/մլ, 250մլ պլաստիկե փաթեթ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քթակաթիլներ, 0.01մգ/մլ,  10մլ պլաստիկե շշիկ-կաթոցիկ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5.0 լուծույթ ն/ե ներարկման 300մգ/մլ, 5մլ ամպուլներ ,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 լուծույթ կաթիլաներարկման 9մգ/մլ, 1000մլ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500,0 լուծույթ կաթիլաներարկման 9մգ/մլ, 500մլ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ցողաշիթ քթի,  1մգ/մլ, 10մլ ապակե կամ պլաստիկե սրվակ և ցողացիր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լուծույթ մ/մ և ե/մ ներարկման, 15մգ/մլ, 1մլ ամպուլներ  ,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դեղափոշի ներքին ընդունման դեղակախույթի,3000մգ, 3,76գ, փաթեթիկներ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խտանյութ կաթիլաներարկման լուծույթի, 1մգ/մլ; (5/1x5/) ամպուլներ 4մլ պլաստիկե տակդիրում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(նորադրենալին տարտրատ) խտանյութ կաթիլաներարկման լուծույթի, 1մգ/մլ; (5/1x5/) ամպուլներ 2մլ պլաստիկե տակդիրում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40մգ/մլ+45.2մգ/մլ, 10մլ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լուծույթ ներարկման. 2մգ/մլ, 1մլ ամպուլներ (10) և 1մլ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լուծույթ ներարկման, 20մգ/մլ, 1մլ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 ներարկման, 10մգ/մլ, 20մլ ամպուլներ կոտրվող է (5)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 լիտրանոց լուծույթ 30մգ/մլ 1  լիտրանոց տարա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դեղահատեր,200մկգ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70 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լուծույթ ներարկման., 0,25մգ/մլ, 1մլ ամպուլներ (10), 1մլ ամպուլներ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750մգ,  դեղափոշի ներարկման լուծույթի   750մգ, ապակե սրվակ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2մլ ապակե սրվակ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 2մլ ամպուլներ (10)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լուծույթ ներարկման, 50մգ/մլ, 1մլ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ցինակոբալամին լուծույթ մ/մ կամ ե/մ ներարկման  0,5մգ/մլ, 1մլ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մ/մ կամ ե/մ ներարկման, 0,5մգ/մլ, 1մլ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դեղահատեր  20 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դեղապատիճներ  50 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100մգ/մլ, 2մլ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ամպ լուծույթ ն/ե կաթիլաներարկման, 50մգ/մլ, 5մլ ամպուլներ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սպիրտային  լ-թ , քլորհեքսիդինի բիգլյուկոնատ 0,5% , էթանոլ 70 %,   որը կիրառվում է որպես ախտահանիչ միջոց. Քլորհեքսիդինի լուծույթը նախատեսված է վիրահատվող դաշտի, վիրահատող բուժանձնակազմի ձեռքերի և բժշկական գործիքների և սարքավորումների ախտահանման և մշակման համար, պետք է լինի մաքուր, պարզ, գործարանային փաթեթավորմամբ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ցողաշիթ քթի  1մգ/մլ, 10մլ ապակե շշիկ (70 դեղաչափ),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(5) և 5մլ լուծիչ ամպուլներում, կոտրվող է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նոսկապին, պապավերին (պապավերինի հիդրոքլորիդ), կոդեին, թեբային  լուծույթ ներարկման, 11.5մգ/մլ+5.4մգ/մլ+ 0.72մգ/մլ+1.44մգ/մլ+ 0,1մգ/մլ, 1մլ ամպուլներ,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լուծույթ ներարկման 755մգ/մլ (350մգ յոդ/մլ), 100մլ պլաստիկե շշիկ,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1լ բժշկական, հատուկ փաթեթավորմամբ  40%  ֆորմալդեհիդի լուծույթ, ցնդող հեղուկ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քսուք, 2մգ/գ, 25գ ալյումինե պարկուճ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լուծույթ ներարկման 2850ՄՄ AXa/0,3մլ, 0,3մլ նախալցված ներարկիչներ (10)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