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муниципалитета Ноемберян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ՏՄՆՀՀ-ԷԱՃԱՊՁԲ25/03</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муниципалитета Ноемберян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муниципалитета Ноемберян</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муниципалитета Ноемберян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ՏՄՆՀՀ-ԷԱՃԱՊՁԲ25/03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ՏՄՆՀՀ-ԷԱՃԱՊՁԲ25/03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предназначенная для печати на офисных принтерах. Плотность: 75 – 82,5 г/м2. Отбелено без использования хлора. Белизна не менее 90*%. Упаковано в коробки по 500* листов. svetoCopy или DoubleA.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