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ОБЪЯВЛЕНИЕ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 ЭЛЕКТРОННОМ АУКЦИОНЕ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p>
    <w:p w:rsidR="005704A1" w:rsidRPr="005704A1" w:rsidRDefault="005704A1" w:rsidP="005704A1">
      <w:pPr>
        <w:pStyle w:val="BodyTextIndent"/>
        <w:widowControl w:val="0"/>
        <w:ind w:firstLine="0"/>
        <w:jc w:val="center"/>
        <w:rPr>
          <w:rFonts w:ascii="Calibri" w:hAnsi="Calibri"/>
          <w:i w:val="0"/>
          <w:color w:val="000000" w:themeColor="text1"/>
          <w:sz w:val="22"/>
          <w:szCs w:val="22"/>
        </w:rPr>
      </w:pPr>
      <w:r w:rsidRPr="005704A1">
        <w:rPr>
          <w:rFonts w:ascii="Calibri" w:hAnsi="Calibri"/>
          <w:i w:val="0"/>
          <w:color w:val="000000" w:themeColor="text1"/>
          <w:sz w:val="22"/>
          <w:szCs w:val="22"/>
        </w:rPr>
        <w:t>Настоящий текст объявления утвержден Решением Оценочной Комиссии от</w:t>
      </w:r>
    </w:p>
    <w:p w:rsidR="005704A1" w:rsidRPr="005704A1" w:rsidRDefault="005704A1" w:rsidP="005704A1">
      <w:pPr>
        <w:pStyle w:val="BodyTextIndent"/>
        <w:widowControl w:val="0"/>
        <w:ind w:firstLine="0"/>
        <w:jc w:val="center"/>
        <w:rPr>
          <w:rFonts w:ascii="Calibri" w:hAnsi="Calibri"/>
          <w:i w:val="0"/>
          <w:color w:val="000000" w:themeColor="text1"/>
          <w:sz w:val="22"/>
          <w:szCs w:val="22"/>
          <w:lang w:val="en-US"/>
        </w:rPr>
      </w:pPr>
      <w:r w:rsidRPr="005704A1">
        <w:rPr>
          <w:rFonts w:ascii="Calibri" w:hAnsi="Calibri" w:cstheme="minorHAnsi"/>
          <w:i w:val="0"/>
          <w:sz w:val="22"/>
          <w:szCs w:val="22"/>
          <w:lang w:val="af-ZA"/>
        </w:rPr>
        <w:t>2025.02.17 </w:t>
      </w:r>
      <w:r w:rsidRPr="005704A1">
        <w:rPr>
          <w:rFonts w:ascii="Calibri" w:hAnsi="Calibri" w:cs="Calibri"/>
          <w:i w:val="0"/>
          <w:sz w:val="22"/>
          <w:szCs w:val="22"/>
          <w:lang w:val="af-ZA"/>
        </w:rPr>
        <w:t xml:space="preserve"> «N </w:t>
      </w:r>
      <w:r w:rsidRPr="005704A1">
        <w:rPr>
          <w:rFonts w:ascii="Calibri" w:hAnsi="Calibri" w:cstheme="minorHAnsi"/>
          <w:i w:val="0"/>
          <w:sz w:val="22"/>
          <w:szCs w:val="22"/>
          <w:lang w:val="af-ZA"/>
        </w:rPr>
        <w:t>1</w:t>
      </w:r>
      <w:r w:rsidRPr="005704A1">
        <w:rPr>
          <w:rFonts w:ascii="Calibri" w:hAnsi="Calibri" w:cs="Calibri"/>
          <w:i w:val="0"/>
          <w:sz w:val="22"/>
          <w:szCs w:val="22"/>
          <w:lang w:val="af-ZA"/>
        </w:rPr>
        <w:t>»</w:t>
      </w:r>
    </w:p>
    <w:p w:rsidR="005704A1" w:rsidRPr="005704A1" w:rsidRDefault="005704A1" w:rsidP="005704A1">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5704A1">
        <w:rPr>
          <w:rFonts w:ascii="Calibri" w:hAnsi="Calibri"/>
          <w:b/>
          <w:i w:val="0"/>
          <w:sz w:val="22"/>
          <w:szCs w:val="22"/>
          <w:lang w:val="hy-AM"/>
        </w:rPr>
        <w:t>Код процедуры^tender:code_ru^</w:t>
      </w:r>
    </w:p>
    <w:p w:rsidR="005704A1" w:rsidRPr="005704A1" w:rsidRDefault="005704A1" w:rsidP="005704A1">
      <w:pPr>
        <w:pStyle w:val="BodyTextIndent"/>
        <w:widowControl w:val="0"/>
        <w:spacing w:after="160" w:line="240" w:lineRule="auto"/>
        <w:ind w:firstLine="0"/>
        <w:jc w:val="center"/>
        <w:rPr>
          <w:rFonts w:ascii="Calibri" w:hAnsi="Calibri"/>
          <w:i w:val="0"/>
          <w:color w:val="000000" w:themeColor="text1"/>
          <w:sz w:val="22"/>
          <w:szCs w:val="22"/>
          <w:lang w:val="af-ZA"/>
        </w:rPr>
      </w:pPr>
    </w:p>
    <w:p w:rsidR="005704A1" w:rsidRPr="005704A1" w:rsidRDefault="005704A1" w:rsidP="005704A1">
      <w:pPr>
        <w:pStyle w:val="BodyTextIndent"/>
        <w:widowControl w:val="0"/>
        <w:spacing w:line="240" w:lineRule="auto"/>
        <w:ind w:firstLine="0"/>
        <w:rPr>
          <w:rFonts w:ascii="Calibri" w:hAnsi="Calibri"/>
          <w:i w:val="0"/>
          <w:color w:val="000000" w:themeColor="text1"/>
          <w:sz w:val="22"/>
          <w:szCs w:val="22"/>
          <w:lang w:val="en-US"/>
        </w:rPr>
      </w:pPr>
      <w:r w:rsidRPr="005704A1">
        <w:rPr>
          <w:rFonts w:ascii="Calibri" w:hAnsi="Calibri"/>
          <w:i w:val="0"/>
          <w:sz w:val="22"/>
          <w:szCs w:val="22"/>
        </w:rPr>
        <w:t>Заказчик</w:t>
      </w:r>
      <w:r w:rsidRPr="005704A1">
        <w:rPr>
          <w:rFonts w:ascii="Calibri" w:hAnsi="Calibri" w:cs="Calibri"/>
          <w:i w:val="0"/>
          <w:sz w:val="22"/>
          <w:szCs w:val="22"/>
          <w:lang w:val="af-ZA"/>
        </w:rPr>
        <w:t>Комитет государственных доходов Республики Армения</w:t>
      </w:r>
      <w:r w:rsidRPr="005704A1">
        <w:rPr>
          <w:rFonts w:ascii="Calibri" w:hAnsi="Calibri"/>
          <w:i w:val="0"/>
          <w:sz w:val="22"/>
          <w:szCs w:val="22"/>
          <w:lang w:val="en-US"/>
        </w:rPr>
        <w:t xml:space="preserve">, </w:t>
      </w:r>
      <w:r w:rsidRPr="005704A1">
        <w:rPr>
          <w:rFonts w:ascii="Calibri" w:hAnsi="Calibri"/>
          <w:i w:val="0"/>
          <w:sz w:val="22"/>
          <w:szCs w:val="22"/>
        </w:rPr>
        <w:t>находящийсяпоадресу</w:t>
      </w:r>
      <w:r w:rsidRPr="005704A1">
        <w:rPr>
          <w:rFonts w:ascii="Calibri" w:hAnsi="Calibri"/>
          <w:i w:val="0"/>
          <w:sz w:val="22"/>
          <w:szCs w:val="22"/>
          <w:lang w:val="en-US"/>
        </w:rPr>
        <w:t xml:space="preserve">: </w:t>
      </w:r>
      <w:r w:rsidRPr="005704A1">
        <w:rPr>
          <w:rFonts w:ascii="Calibri" w:hAnsi="Calibri" w:cs="Calibri"/>
          <w:i w:val="0"/>
          <w:sz w:val="22"/>
          <w:szCs w:val="22"/>
          <w:lang w:val="af-ZA"/>
        </w:rPr>
        <w:t>г. Ереван, М. Хоренаци 3.7</w:t>
      </w:r>
      <w:r w:rsidRPr="005704A1">
        <w:rPr>
          <w:rFonts w:ascii="Calibri" w:hAnsi="Calibri"/>
          <w:i w:val="0"/>
          <w:sz w:val="22"/>
          <w:szCs w:val="22"/>
          <w:lang w:val="en-US"/>
        </w:rPr>
        <w:t>,</w:t>
      </w:r>
    </w:p>
    <w:p w:rsidR="005704A1" w:rsidRPr="005704A1" w:rsidRDefault="005704A1" w:rsidP="005704A1">
      <w:pPr>
        <w:pStyle w:val="BodyTextIndent"/>
        <w:widowControl w:val="0"/>
        <w:tabs>
          <w:tab w:val="left" w:pos="7230"/>
        </w:tabs>
        <w:spacing w:line="240" w:lineRule="auto"/>
        <w:ind w:firstLine="0"/>
        <w:rPr>
          <w:rFonts w:ascii="Calibri" w:hAnsi="Calibri"/>
          <w:i w:val="0"/>
          <w:color w:val="000000" w:themeColor="text1"/>
          <w:sz w:val="22"/>
          <w:szCs w:val="22"/>
        </w:rPr>
      </w:pPr>
      <w:r w:rsidRPr="005704A1">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5704A1">
        <w:rPr>
          <w:rFonts w:ascii="Calibri" w:eastAsiaTheme="minorHAnsi" w:hAnsi="Calibri" w:cstheme="minorBidi"/>
          <w:i w:val="0"/>
          <w:sz w:val="22"/>
          <w:szCs w:val="22"/>
          <w:lang w:val="en-US" w:eastAsia="en-US" w:bidi="ar-SA"/>
        </w:rPr>
        <w:t>eauction</w:t>
      </w:r>
      <w:r w:rsidRPr="005704A1">
        <w:rPr>
          <w:rFonts w:ascii="Calibri" w:eastAsiaTheme="minorHAnsi" w:hAnsi="Calibri" w:cstheme="minorBidi"/>
          <w:i w:val="0"/>
          <w:sz w:val="22"/>
          <w:szCs w:val="22"/>
          <w:lang w:eastAsia="en-US" w:bidi="ar-SA"/>
        </w:rPr>
        <w:t>.</w:t>
      </w:r>
      <w:r w:rsidRPr="005704A1">
        <w:rPr>
          <w:rFonts w:ascii="Calibri" w:eastAsiaTheme="minorHAnsi" w:hAnsi="Calibri" w:cstheme="minorBidi"/>
          <w:i w:val="0"/>
          <w:sz w:val="22"/>
          <w:szCs w:val="22"/>
          <w:lang w:val="en-US" w:eastAsia="en-US" w:bidi="ar-SA"/>
        </w:rPr>
        <w:t>armeps</w:t>
      </w:r>
      <w:r w:rsidRPr="005704A1">
        <w:rPr>
          <w:rFonts w:ascii="Calibri" w:eastAsiaTheme="minorHAnsi" w:hAnsi="Calibri" w:cstheme="minorBidi"/>
          <w:i w:val="0"/>
          <w:sz w:val="22"/>
          <w:szCs w:val="22"/>
          <w:lang w:eastAsia="en-US" w:bidi="ar-SA"/>
        </w:rPr>
        <w:t>.</w:t>
      </w:r>
      <w:r w:rsidRPr="005704A1">
        <w:rPr>
          <w:rFonts w:ascii="Calibri" w:hAnsi="Calibri"/>
          <w:i w:val="0"/>
          <w:color w:val="000000" w:themeColor="text1"/>
          <w:sz w:val="22"/>
          <w:szCs w:val="22"/>
          <w:lang w:val="en-US"/>
        </w:rPr>
        <w:t>am</w:t>
      </w:r>
      <w:r w:rsidRPr="005704A1">
        <w:rPr>
          <w:rFonts w:ascii="Calibri" w:hAnsi="Calibri"/>
          <w:i w:val="0"/>
          <w:color w:val="000000" w:themeColor="text1"/>
          <w:sz w:val="22"/>
          <w:szCs w:val="22"/>
        </w:rPr>
        <w:t xml:space="preserve">. </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color w:val="000000" w:themeColor="text1"/>
          <w:sz w:val="22"/>
          <w:szCs w:val="22"/>
        </w:rPr>
        <w:t>Участнику, отобранному по итогам настоящей процедуры, в</w:t>
      </w:r>
      <w:r w:rsidRPr="005704A1">
        <w:rPr>
          <w:rFonts w:ascii="Calibri" w:hAnsi="Calibri"/>
          <w:i w:val="0"/>
          <w:color w:val="000000" w:themeColor="text1"/>
          <w:sz w:val="22"/>
          <w:szCs w:val="22"/>
          <w:lang w:val="en-US"/>
        </w:rPr>
        <w:t> </w:t>
      </w:r>
      <w:r w:rsidRPr="005704A1">
        <w:rPr>
          <w:rFonts w:ascii="Calibri" w:hAnsi="Calibri"/>
          <w:i w:val="0"/>
          <w:color w:val="000000" w:themeColor="text1"/>
          <w:spacing w:val="6"/>
          <w:sz w:val="22"/>
          <w:szCs w:val="22"/>
        </w:rPr>
        <w:t>установленном</w:t>
      </w:r>
      <w:r w:rsidRPr="005704A1">
        <w:rPr>
          <w:rFonts w:ascii="Calibri" w:hAnsi="Calibri"/>
          <w:i w:val="0"/>
          <w:color w:val="000000" w:themeColor="text1"/>
          <w:spacing w:val="6"/>
          <w:sz w:val="22"/>
          <w:szCs w:val="22"/>
          <w:lang w:val="en-US"/>
        </w:rPr>
        <w:t> </w:t>
      </w:r>
      <w:r w:rsidRPr="005704A1">
        <w:rPr>
          <w:rFonts w:ascii="Calibri" w:hAnsi="Calibri"/>
          <w:i w:val="0"/>
          <w:color w:val="000000" w:themeColor="text1"/>
          <w:spacing w:val="6"/>
          <w:sz w:val="22"/>
          <w:szCs w:val="22"/>
        </w:rPr>
        <w:t xml:space="preserve">порядке будет предложено заключить договор </w:t>
      </w:r>
      <w:r w:rsidRPr="005704A1">
        <w:rPr>
          <w:rFonts w:ascii="Calibri" w:hAnsi="Calibri"/>
          <w:i w:val="0"/>
          <w:spacing w:val="6"/>
          <w:sz w:val="22"/>
          <w:szCs w:val="22"/>
        </w:rPr>
        <w:t xml:space="preserve">на поставку </w:t>
      </w:r>
      <w:r w:rsidRPr="005704A1">
        <w:rPr>
          <w:rFonts w:ascii="Calibri" w:hAnsi="Calibri" w:cs="Calibri"/>
          <w:i w:val="0"/>
          <w:sz w:val="22"/>
          <w:szCs w:val="22"/>
          <w:lang w:val="af-ZA"/>
        </w:rPr>
        <w:t>Объявление о электронном аукционе на приобретение услуг по уборке зданий для нужд КГД. Код аукциона ՊԵԿ-ԷԱՃԾՁԲ-25/1</w:t>
      </w:r>
      <w:r w:rsidRPr="005704A1">
        <w:rPr>
          <w:rFonts w:ascii="Calibri" w:hAnsi="Calibri"/>
          <w:i w:val="0"/>
          <w:sz w:val="22"/>
          <w:szCs w:val="22"/>
        </w:rPr>
        <w:t xml:space="preserve"> (далее — договор).</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5704A1">
        <w:rPr>
          <w:rFonts w:ascii="Calibri" w:hAnsi="Calibri" w:cs="Courier New"/>
          <w:i w:val="0"/>
          <w:sz w:val="22"/>
          <w:szCs w:val="22"/>
          <w:lang w:val="en-US"/>
        </w:rPr>
        <w:t> </w:t>
      </w:r>
      <w:r w:rsidRPr="005704A1">
        <w:rPr>
          <w:rFonts w:ascii="Calibri" w:hAnsi="Calibri"/>
          <w:i w:val="0"/>
          <w:sz w:val="22"/>
          <w:szCs w:val="22"/>
        </w:rPr>
        <w:t>настоящей процедуре.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5704A1" w:rsidRPr="005704A1" w:rsidRDefault="005704A1" w:rsidP="005704A1">
      <w:pPr>
        <w:pStyle w:val="BodyTextIndent"/>
        <w:widowControl w:val="0"/>
        <w:spacing w:line="240" w:lineRule="auto"/>
        <w:ind w:firstLine="567"/>
        <w:rPr>
          <w:rFonts w:ascii="Calibri" w:hAnsi="Calibri"/>
          <w:i w:val="0"/>
          <w:spacing w:val="-6"/>
          <w:sz w:val="22"/>
          <w:szCs w:val="22"/>
        </w:rPr>
      </w:pPr>
      <w:r w:rsidRPr="005704A1">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5704A1">
        <w:rPr>
          <w:rFonts w:ascii="Calibri" w:hAnsi="Calibri"/>
          <w:i w:val="0"/>
          <w:spacing w:val="-6"/>
          <w:sz w:val="22"/>
          <w:szCs w:val="22"/>
          <w:lang w:val="en-US"/>
        </w:rPr>
        <w:t> </w:t>
      </w:r>
      <w:r w:rsidRPr="005704A1">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5704A1" w:rsidRPr="005704A1" w:rsidRDefault="005704A1" w:rsidP="005704A1">
      <w:pPr>
        <w:pStyle w:val="BodyTextIndent"/>
        <w:widowControl w:val="0"/>
        <w:spacing w:line="240" w:lineRule="auto"/>
        <w:ind w:firstLine="567"/>
        <w:rPr>
          <w:rFonts w:ascii="Calibri" w:hAnsi="Calibri"/>
          <w:i w:val="0"/>
          <w:sz w:val="22"/>
          <w:szCs w:val="22"/>
          <w:lang w:val="af-ZA"/>
        </w:rPr>
      </w:pPr>
      <w:r w:rsidRPr="005704A1">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5704A1">
        <w:rPr>
          <w:rFonts w:ascii="Calibri" w:hAnsi="Calibri"/>
          <w:i w:val="0"/>
          <w:color w:val="000000" w:themeColor="text1"/>
          <w:sz w:val="22"/>
          <w:szCs w:val="22"/>
        </w:rPr>
        <w:t xml:space="preserve">до </w:t>
      </w:r>
      <w:r w:rsidRPr="005704A1">
        <w:rPr>
          <w:rFonts w:ascii="Calibri" w:hAnsi="Calibri" w:cs="Calibri"/>
          <w:i w:val="0"/>
          <w:sz w:val="22"/>
          <w:szCs w:val="22"/>
          <w:lang w:val="af-ZA"/>
        </w:rPr>
        <w:t>09:30</w:t>
      </w:r>
      <w:r w:rsidRPr="005704A1">
        <w:rPr>
          <w:rFonts w:ascii="Calibri" w:hAnsi="Calibri"/>
          <w:i w:val="0"/>
          <w:color w:val="000000" w:themeColor="text1"/>
          <w:sz w:val="22"/>
          <w:szCs w:val="22"/>
        </w:rPr>
        <w:t xml:space="preserve"> часов </w:t>
      </w:r>
      <w:r w:rsidRPr="005704A1">
        <w:rPr>
          <w:rFonts w:ascii="Calibri" w:hAnsi="Calibri" w:cs="Calibri"/>
          <w:i w:val="0"/>
          <w:sz w:val="22"/>
          <w:szCs w:val="22"/>
          <w:lang w:val="af-ZA"/>
        </w:rPr>
        <w:t>11</w:t>
      </w:r>
      <w:r w:rsidRPr="005704A1">
        <w:rPr>
          <w:rFonts w:ascii="Calibri" w:hAnsi="Calibri"/>
          <w:i w:val="0"/>
          <w:color w:val="000000" w:themeColor="text1"/>
          <w:sz w:val="22"/>
          <w:szCs w:val="22"/>
        </w:rPr>
        <w:t xml:space="preserve"> дня</w:t>
      </w:r>
      <w:r w:rsidRPr="005704A1">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5704A1">
        <w:rPr>
          <w:rFonts w:ascii="Calibri" w:hAnsi="Calibri"/>
          <w:i w:val="0"/>
          <w:sz w:val="22"/>
          <w:szCs w:val="22"/>
          <w:lang w:val="af-ZA"/>
        </w:rPr>
        <w:t>eauction.armeps.am</w:t>
      </w:r>
      <w:r w:rsidRPr="005704A1">
        <w:rPr>
          <w:rFonts w:ascii="Calibri" w:hAnsi="Calibri"/>
          <w:i w:val="0"/>
          <w:sz w:val="22"/>
          <w:szCs w:val="22"/>
        </w:rPr>
        <w:t xml:space="preserve">, в </w:t>
      </w:r>
      <w:r w:rsidRPr="005704A1">
        <w:rPr>
          <w:rFonts w:ascii="Calibri" w:hAnsi="Calibri" w:cs="Calibri"/>
          <w:i w:val="0"/>
          <w:sz w:val="22"/>
          <w:szCs w:val="22"/>
          <w:lang w:val="af-ZA"/>
        </w:rPr>
        <w:t>09:30</w:t>
      </w:r>
      <w:r w:rsidRPr="005704A1">
        <w:rPr>
          <w:rFonts w:ascii="Calibri" w:hAnsi="Calibri"/>
          <w:i w:val="0"/>
          <w:sz w:val="22"/>
          <w:szCs w:val="22"/>
        </w:rPr>
        <w:t xml:space="preserve"> часов на </w:t>
      </w:r>
      <w:r w:rsidRPr="005704A1">
        <w:rPr>
          <w:rFonts w:ascii="Calibri" w:hAnsi="Calibri" w:cs="Calibri"/>
          <w:i w:val="0"/>
          <w:sz w:val="22"/>
          <w:szCs w:val="22"/>
          <w:lang w:val="af-ZA"/>
        </w:rPr>
        <w:t>11</w:t>
      </w:r>
      <w:r w:rsidRPr="005704A1">
        <w:rPr>
          <w:rFonts w:ascii="Calibri" w:hAnsi="Calibri"/>
          <w:i w:val="0"/>
          <w:sz w:val="22"/>
          <w:szCs w:val="22"/>
        </w:rPr>
        <w:t xml:space="preserve"> день со дня опубликования настоящего объявления.</w:t>
      </w:r>
    </w:p>
    <w:p w:rsidR="008A44A4" w:rsidRDefault="008A44A4" w:rsidP="005704A1">
      <w:pPr>
        <w:pStyle w:val="BodyTextIndent"/>
        <w:widowControl w:val="0"/>
        <w:spacing w:after="160" w:line="240" w:lineRule="auto"/>
        <w:ind w:firstLine="567"/>
        <w:rPr>
          <w:rFonts w:ascii="Calibri" w:hAnsi="Calibri"/>
          <w:i w:val="0"/>
          <w:sz w:val="22"/>
          <w:szCs w:val="22"/>
        </w:rPr>
      </w:pPr>
      <w:r w:rsidRPr="008A44A4">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Для получения дополнительной информации, связанной с настоящим</w:t>
      </w:r>
      <w:r w:rsidRPr="005704A1">
        <w:rPr>
          <w:rFonts w:ascii="Calibri" w:hAnsi="Calibri" w:cs="Courier New"/>
          <w:i w:val="0"/>
          <w:sz w:val="22"/>
          <w:szCs w:val="22"/>
          <w:lang w:val="en-US"/>
        </w:rPr>
        <w:t> </w:t>
      </w:r>
      <w:r w:rsidRPr="005704A1">
        <w:rPr>
          <w:rFonts w:ascii="Calibri" w:hAnsi="Calibri"/>
          <w:i w:val="0"/>
          <w:sz w:val="22"/>
          <w:szCs w:val="22"/>
        </w:rPr>
        <w:t xml:space="preserve">объявлением, можете обратиться </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 xml:space="preserve">к секретарю Оценочной комиссии </w:t>
      </w:r>
      <w:r w:rsidRPr="005704A1">
        <w:rPr>
          <w:rFonts w:ascii="Calibri" w:hAnsi="Calibri" w:cs="Calibri"/>
          <w:i w:val="0"/>
          <w:sz w:val="22"/>
          <w:szCs w:val="22"/>
          <w:lang w:val="af-ZA"/>
        </w:rPr>
        <w:t>Գուրգեն Ղազարյան</w:t>
      </w:r>
    </w:p>
    <w:p w:rsidR="005704A1" w:rsidRPr="005704A1" w:rsidRDefault="005704A1" w:rsidP="005704A1">
      <w:pPr>
        <w:pStyle w:val="BodyTextIndent"/>
        <w:widowControl w:val="0"/>
        <w:spacing w:after="160" w:line="240" w:lineRule="auto"/>
        <w:ind w:left="1701" w:firstLine="0"/>
        <w:rPr>
          <w:rFonts w:ascii="Calibri" w:hAnsi="Calibri"/>
          <w:i w:val="0"/>
          <w:sz w:val="22"/>
          <w:szCs w:val="22"/>
        </w:rPr>
      </w:pPr>
    </w:p>
    <w:p w:rsidR="005704A1" w:rsidRPr="005704A1" w:rsidRDefault="005704A1" w:rsidP="005704A1">
      <w:pPr>
        <w:pStyle w:val="BodyTextIndent"/>
        <w:widowControl w:val="0"/>
        <w:tabs>
          <w:tab w:val="left" w:pos="3686"/>
        </w:tabs>
        <w:ind w:left="5040" w:firstLine="0"/>
        <w:rPr>
          <w:rFonts w:ascii="Calibri" w:hAnsi="Calibri"/>
          <w:i w:val="0"/>
          <w:sz w:val="22"/>
          <w:szCs w:val="22"/>
        </w:rPr>
      </w:pPr>
      <w:r w:rsidRPr="005704A1">
        <w:rPr>
          <w:rFonts w:ascii="Calibri" w:hAnsi="Calibri"/>
          <w:i w:val="0"/>
          <w:sz w:val="22"/>
          <w:szCs w:val="22"/>
        </w:rPr>
        <w:t xml:space="preserve">Электронная почта </w:t>
      </w:r>
      <w:r w:rsidRPr="005704A1">
        <w:rPr>
          <w:rFonts w:ascii="Calibri" w:hAnsi="Calibri" w:cs="Calibri"/>
          <w:i w:val="0"/>
          <w:sz w:val="22"/>
          <w:szCs w:val="22"/>
          <w:lang w:val="af-ZA"/>
        </w:rPr>
        <w:t>gurgen_ghazaryan@taxservice.am</w:t>
      </w:r>
    </w:p>
    <w:p w:rsidR="005704A1" w:rsidRPr="005704A1" w:rsidRDefault="005704A1" w:rsidP="005704A1">
      <w:pPr>
        <w:pStyle w:val="BodyTextIndent"/>
        <w:widowControl w:val="0"/>
        <w:ind w:left="5040" w:firstLine="0"/>
        <w:rPr>
          <w:rFonts w:ascii="Calibri" w:hAnsi="Calibri"/>
          <w:i w:val="0"/>
          <w:sz w:val="22"/>
          <w:szCs w:val="22"/>
        </w:rPr>
      </w:pPr>
      <w:r w:rsidRPr="005704A1">
        <w:rPr>
          <w:rFonts w:ascii="Calibri" w:hAnsi="Calibri"/>
          <w:i w:val="0"/>
          <w:sz w:val="22"/>
          <w:szCs w:val="22"/>
        </w:rPr>
        <w:t xml:space="preserve">Телефон </w:t>
      </w:r>
      <w:r w:rsidRPr="005704A1">
        <w:rPr>
          <w:rFonts w:ascii="Calibri" w:hAnsi="Calibri" w:cs="Calibri"/>
          <w:i w:val="0"/>
          <w:sz w:val="22"/>
          <w:szCs w:val="22"/>
          <w:lang w:val="af-ZA"/>
        </w:rPr>
        <w:t>+37460844708, +37460844709, +37460844702, +37460844703, +37460844704,</w:t>
      </w:r>
    </w:p>
    <w:p w:rsidR="005704A1" w:rsidRPr="005704A1" w:rsidRDefault="005704A1" w:rsidP="007E4E9D">
      <w:pPr>
        <w:ind w:left="5040"/>
        <w:rPr>
          <w:rFonts w:ascii="Calibri" w:hAnsi="Calibri" w:cs="Calibri"/>
          <w:lang w:val="af-ZA"/>
        </w:rPr>
      </w:pPr>
      <w:r w:rsidRPr="005704A1">
        <w:rPr>
          <w:rFonts w:ascii="Calibri" w:hAnsi="Calibri"/>
          <w:lang w:val="ru-RU"/>
        </w:rPr>
        <w:t xml:space="preserve">Заказчик </w:t>
      </w:r>
      <w:r w:rsidRPr="005704A1">
        <w:rPr>
          <w:rFonts w:ascii="Calibri" w:hAnsi="Calibri" w:cs="Calibri"/>
          <w:lang w:val="af-ZA"/>
        </w:rPr>
        <w:t>Комитет государственных доходов Республики Армения</w:t>
      </w:r>
    </w:p>
    <w:p w:rsidR="005704A1" w:rsidRPr="005704A1" w:rsidRDefault="005704A1" w:rsidP="005704A1">
      <w:pPr>
        <w:rPr>
          <w:rFonts w:ascii="Calibri" w:hAnsi="Calibri" w:cs="Calibri"/>
          <w:lang w:val="af-ZA"/>
        </w:rPr>
      </w:pPr>
      <w:r w:rsidRPr="005704A1">
        <w:rPr>
          <w:rFonts w:ascii="Calibri" w:hAnsi="Calibri" w:cs="Calibri"/>
          <w:lang w:val="af-ZA"/>
        </w:rPr>
        <w:br w:type="page"/>
      </w:r>
    </w:p>
    <w:p w:rsidR="005704A1" w:rsidRPr="005704A1" w:rsidRDefault="005704A1" w:rsidP="005704A1">
      <w:pPr>
        <w:pStyle w:val="BodyText"/>
        <w:widowControl w:val="0"/>
        <w:spacing w:after="0"/>
        <w:ind w:firstLine="567"/>
        <w:jc w:val="right"/>
        <w:rPr>
          <w:rFonts w:ascii="Calibri" w:hAnsi="Calibri" w:cs="Sylfaen"/>
        </w:rPr>
      </w:pPr>
      <w:r w:rsidRPr="005704A1">
        <w:rPr>
          <w:rFonts w:ascii="Calibri" w:hAnsi="Calibri"/>
        </w:rPr>
        <w:lastRenderedPageBreak/>
        <w:t>Утверждено</w:t>
      </w:r>
    </w:p>
    <w:p w:rsidR="005704A1" w:rsidRPr="005704A1" w:rsidRDefault="005704A1" w:rsidP="005704A1">
      <w:pPr>
        <w:pStyle w:val="BodyText"/>
        <w:widowControl w:val="0"/>
        <w:spacing w:after="0"/>
        <w:ind w:firstLine="567"/>
        <w:jc w:val="right"/>
        <w:rPr>
          <w:rFonts w:ascii="Calibri" w:hAnsi="Calibri"/>
        </w:rPr>
      </w:pPr>
      <w:r w:rsidRPr="005704A1">
        <w:rPr>
          <w:rFonts w:ascii="Calibri" w:hAnsi="Calibri"/>
        </w:rPr>
        <w:t xml:space="preserve">Решением Оценочной комиссии процедуры </w:t>
      </w:r>
    </w:p>
    <w:p w:rsidR="005704A1" w:rsidRPr="005704A1" w:rsidRDefault="005704A1" w:rsidP="005704A1">
      <w:pPr>
        <w:widowControl w:val="0"/>
        <w:spacing w:line="240" w:lineRule="auto"/>
        <w:jc w:val="right"/>
        <w:rPr>
          <w:rFonts w:ascii="Calibri" w:hAnsi="Calibri"/>
          <w:lang w:val="ru-RU"/>
        </w:rPr>
      </w:pPr>
      <w:r w:rsidRPr="005704A1">
        <w:rPr>
          <w:rFonts w:ascii="Calibri" w:hAnsi="Calibri"/>
          <w:lang w:val="ru-RU"/>
        </w:rPr>
        <w:t xml:space="preserve">под кодом </w:t>
      </w:r>
      <w:r w:rsidRPr="005704A1">
        <w:rPr>
          <w:rFonts w:ascii="Calibri" w:hAnsi="Calibri" w:cstheme="minorHAnsi"/>
          <w:u w:val="single"/>
          <w:lang w:val="af-ZA"/>
        </w:rPr>
        <w:t>ՊԵԿ-ԷԱՃԾՁԲ-25/1</w:t>
      </w:r>
      <w:r w:rsidRPr="005704A1">
        <w:rPr>
          <w:rFonts w:ascii="Calibri" w:hAnsi="Calibri" w:cs="Times Armenian"/>
          <w:lang w:val="ru-RU"/>
        </w:rPr>
        <w:br/>
      </w:r>
      <w:r w:rsidRPr="005704A1">
        <w:rPr>
          <w:rFonts w:ascii="Calibri" w:hAnsi="Calibri" w:cstheme="minorHAnsi"/>
          <w:lang w:val="af-ZA"/>
        </w:rPr>
        <w:t>2025.02.17 </w:t>
      </w:r>
      <w:r w:rsidRPr="005704A1">
        <w:rPr>
          <w:rFonts w:ascii="Calibri" w:hAnsi="Calibri" w:cs="Calibri"/>
          <w:lang w:val="af-ZA"/>
        </w:rPr>
        <w:t xml:space="preserve">N </w:t>
      </w:r>
      <w:r w:rsidRPr="005704A1">
        <w:rPr>
          <w:rFonts w:ascii="Calibri" w:hAnsi="Calibri" w:cstheme="minorHAnsi"/>
          <w:lang w:val="af-ZA"/>
        </w:rPr>
        <w:t>1</w:t>
      </w:r>
    </w:p>
    <w:p w:rsidR="005704A1" w:rsidRPr="005704A1" w:rsidRDefault="005704A1" w:rsidP="005704A1">
      <w:pPr>
        <w:widowControl w:val="0"/>
        <w:spacing w:line="240" w:lineRule="auto"/>
        <w:jc w:val="right"/>
        <w:rPr>
          <w:rFonts w:ascii="Calibri" w:hAnsi="Calibri"/>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pStyle w:val="BodyTextIndent"/>
        <w:widowControl w:val="0"/>
        <w:spacing w:line="240" w:lineRule="auto"/>
        <w:ind w:firstLine="0"/>
        <w:jc w:val="center"/>
        <w:rPr>
          <w:rFonts w:ascii="Calibri" w:hAnsi="Calibri" w:cs="Arial"/>
          <w:i w:val="0"/>
          <w:sz w:val="24"/>
        </w:rPr>
      </w:pPr>
      <w:r w:rsidRPr="005704A1">
        <w:rPr>
          <w:rFonts w:ascii="Calibri" w:hAnsi="Calibri" w:cs="Calibri"/>
          <w:i w:val="0"/>
          <w:sz w:val="22"/>
          <w:szCs w:val="22"/>
          <w:lang w:val="af-ZA"/>
        </w:rPr>
        <w:t>Комитет государственных доходов Республики Армения</w:t>
      </w:r>
    </w:p>
    <w:p w:rsidR="005704A1" w:rsidRPr="005704A1" w:rsidRDefault="005704A1" w:rsidP="005704A1">
      <w:pPr>
        <w:pStyle w:val="BodyText"/>
        <w:widowControl w:val="0"/>
        <w:spacing w:after="0"/>
        <w:ind w:right="-7"/>
        <w:jc w:val="center"/>
        <w:rPr>
          <w:rFonts w:ascii="Calibri" w:hAnsi="Calibri" w:cstheme="minorBidi"/>
          <w:color w:val="000000" w:themeColor="text1"/>
          <w:sz w:val="22"/>
        </w:rPr>
      </w:pPr>
    </w:p>
    <w:p w:rsidR="005704A1" w:rsidRPr="005704A1" w:rsidRDefault="005704A1" w:rsidP="005704A1">
      <w:pPr>
        <w:pStyle w:val="BodyText"/>
        <w:widowControl w:val="0"/>
        <w:spacing w:after="0"/>
        <w:ind w:right="-7"/>
        <w:jc w:val="center"/>
        <w:rPr>
          <w:rFonts w:ascii="Calibri" w:hAnsi="Calibri" w:cs="Sylfaen"/>
          <w:color w:val="000000" w:themeColor="text1"/>
        </w:rPr>
      </w:pPr>
      <w:r w:rsidRPr="005704A1">
        <w:rPr>
          <w:rFonts w:ascii="Calibri" w:hAnsi="Calibri"/>
          <w:color w:val="000000" w:themeColor="text1"/>
        </w:rPr>
        <w:t>ПРИГЛАШЕНИЕ</w:t>
      </w:r>
    </w:p>
    <w:p w:rsidR="005704A1" w:rsidRPr="005704A1" w:rsidRDefault="005704A1" w:rsidP="005704A1">
      <w:pPr>
        <w:pStyle w:val="BodyText"/>
        <w:widowControl w:val="0"/>
        <w:spacing w:after="0"/>
        <w:ind w:right="-7"/>
        <w:rPr>
          <w:rFonts w:ascii="Calibri" w:hAnsi="Calibri" w:cs="Sylfaen"/>
          <w:color w:val="000000" w:themeColor="text1"/>
          <w:sz w:val="22"/>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jc w:val="center"/>
        <w:rPr>
          <w:rFonts w:ascii="Calibri" w:hAnsi="Calibri"/>
          <w:lang w:val="ru-RU"/>
        </w:rPr>
      </w:pPr>
      <w:r w:rsidRPr="005704A1">
        <w:rPr>
          <w:rFonts w:ascii="Calibri" w:hAnsi="Calibri" w:cs="Calibri"/>
          <w:lang w:val="af-ZA"/>
        </w:rPr>
        <w:t>Комитет государственных доходов Республики Армения</w:t>
      </w:r>
      <w:r w:rsidRPr="005704A1">
        <w:rPr>
          <w:rFonts w:ascii="Calibri" w:hAnsi="Calibri"/>
          <w:lang w:val="ru-RU"/>
        </w:rPr>
        <w:t xml:space="preserve"> ДЛЯ НУЖД ЭЛЕКТРОННЫЙ АУКЦИОН, ОБЪЯВЛЕННЫЙ</w:t>
      </w:r>
    </w:p>
    <w:p w:rsidR="005704A1" w:rsidRPr="005704A1" w:rsidRDefault="005704A1" w:rsidP="005704A1">
      <w:pPr>
        <w:jc w:val="center"/>
        <w:rPr>
          <w:rFonts w:ascii="Calibri" w:hAnsi="Calibri"/>
          <w:lang w:val="ru-RU"/>
        </w:rPr>
      </w:pPr>
      <w:r w:rsidRPr="005704A1">
        <w:rPr>
          <w:rFonts w:ascii="Calibri" w:hAnsi="Calibri"/>
          <w:lang w:val="ru-RU"/>
        </w:rPr>
        <w:t>С ЦЕЛЬЮ ПРИОБРЕТЕНИЯ «</w:t>
      </w:r>
      <w:r w:rsidRPr="005704A1">
        <w:rPr>
          <w:rFonts w:ascii="Calibri" w:hAnsi="Calibri" w:cs="Times New Roman"/>
          <w:lang w:val="af-ZA"/>
        </w:rPr>
        <w:t>Объявление о электронном аукционе на приобретение услуг по уборке зданий для нужд КГД. Код аукциона ՊԵԿ-ԷԱՃԾՁԲ-25/1</w:t>
      </w:r>
      <w:r w:rsidRPr="005704A1">
        <w:rPr>
          <w:rFonts w:ascii="Calibri" w:hAnsi="Calibri"/>
          <w:lang w:val="ru-RU"/>
        </w:rPr>
        <w:t>»</w:t>
      </w:r>
    </w:p>
    <w:p w:rsidR="005704A1" w:rsidRPr="005704A1" w:rsidRDefault="005704A1" w:rsidP="005704A1">
      <w:pPr>
        <w:jc w:val="right"/>
        <w:rPr>
          <w:rFonts w:ascii="Calibri" w:hAnsi="Calibri"/>
          <w:lang w:val="ru-RU"/>
        </w:rPr>
      </w:pPr>
    </w:p>
    <w:p w:rsidR="005704A1" w:rsidRPr="005704A1" w:rsidRDefault="005704A1" w:rsidP="005704A1">
      <w:pPr>
        <w:widowControl w:val="0"/>
        <w:spacing w:line="240" w:lineRule="auto"/>
        <w:jc w:val="center"/>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lastRenderedPageBreak/>
        <w:t>Уважаемый участник, прежде чем составить и подать заявку просим Вас</w:t>
      </w:r>
      <w:r w:rsidRPr="005704A1">
        <w:rPr>
          <w:rFonts w:ascii="Calibri" w:hAnsi="Calibri" w:cs="Courier New"/>
          <w:color w:val="000000" w:themeColor="text1"/>
        </w:rPr>
        <w:t> </w:t>
      </w:r>
      <w:r w:rsidRPr="005704A1">
        <w:rPr>
          <w:rFonts w:ascii="Calibri" w:hAnsi="Calibr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5704A1">
        <w:rPr>
          <w:rFonts w:ascii="Calibri" w:hAnsi="Calibri"/>
          <w:color w:val="000000" w:themeColor="text1"/>
        </w:rPr>
        <w:t>Armeps</w:t>
      </w:r>
      <w:r w:rsidRPr="005704A1">
        <w:rPr>
          <w:rFonts w:ascii="Calibri" w:hAnsi="Calibri"/>
          <w:color w:val="000000" w:themeColor="text1"/>
          <w:lang w:val="ru-RU"/>
        </w:rPr>
        <w:t xml:space="preserve"> (</w:t>
      </w:r>
      <w:hyperlink r:id="rId7"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armeps</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5704A1">
        <w:rPr>
          <w:rFonts w:ascii="Calibri" w:hAnsi="Calibri"/>
          <w:color w:val="000000" w:themeColor="text1"/>
        </w:rPr>
        <w:t>Armeps</w:t>
      </w:r>
      <w:r w:rsidRPr="005704A1">
        <w:rPr>
          <w:rFonts w:ascii="Calibri" w:hAnsi="Calibr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8"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procurement</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9" w:history="1">
        <w:r w:rsidRPr="005704A1">
          <w:rPr>
            <w:rStyle w:val="Hyperlink"/>
            <w:rFonts w:ascii="Calibri" w:hAnsi="Calibri"/>
            <w:color w:val="000000" w:themeColor="text1"/>
            <w:lang w:val="hy-AM"/>
          </w:rPr>
          <w:t>http://gnumner.am/hy/page/ughecuycner:dzernarkner/</w:t>
        </w:r>
      </w:hyperlink>
      <w:r w:rsidRPr="005704A1">
        <w:rPr>
          <w:rFonts w:ascii="Calibri" w:hAnsi="Calibri"/>
          <w:color w:val="000000" w:themeColor="text1"/>
          <w:lang w:val="ru-RU"/>
        </w:rPr>
        <w:t>.</w:t>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t>Одновременно:</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-при вводе заявки в систему электронных закупок </w:t>
      </w:r>
      <w:r w:rsidRPr="005704A1">
        <w:rPr>
          <w:rFonts w:ascii="Calibri" w:hAnsi="Calibri"/>
          <w:color w:val="000000" w:themeColor="text1"/>
          <w:lang w:val="af-ZA" w:eastAsia="ru-RU"/>
        </w:rPr>
        <w:t>eauction.armeps.am</w:t>
      </w:r>
      <w:r w:rsidRPr="005704A1">
        <w:rPr>
          <w:rFonts w:ascii="Calibri" w:hAnsi="Calibri"/>
          <w:color w:val="000000" w:themeColor="text1"/>
          <w:lang w:val="ru-RU"/>
        </w:rPr>
        <w:t xml:space="preserve">(далее - система) необходимо следовать  </w:t>
      </w:r>
      <w:hyperlink w:history="1">
        <w:r w:rsidRPr="005704A1">
          <w:rPr>
            <w:rFonts w:ascii="Calibri" w:hAnsi="Calibri"/>
            <w:color w:val="000000" w:themeColor="text1"/>
            <w:lang w:val="ru-RU"/>
          </w:rPr>
          <w:t>руководству по закупкам, осуществляемым в электронной форме</w:t>
        </w:r>
      </w:hyperlink>
      <w:r w:rsidRPr="005704A1">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10" w:history="1">
        <w:r w:rsidRPr="005704A1">
          <w:rPr>
            <w:rStyle w:val="Hyperlink"/>
            <w:rFonts w:ascii="Calibri" w:hAnsi="Calibri"/>
            <w:color w:val="000000" w:themeColor="text1"/>
            <w:lang w:val="hy-AM"/>
          </w:rPr>
          <w:t>http://gnumner.am/hy/page/ughecuycner:dzernarkner</w:t>
        </w:r>
      </w:hyperlink>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-при возникновении вопросов и проблем, связанных с системой, Вы можете обратиться к заказчику, а также в Министерство финансов РА (далее также уполномоченный орган) по адресу: г. Ереван, ул. Мелик-Адамяна 1 (телефон: (+37411) 28-93-20).</w:t>
      </w:r>
    </w:p>
    <w:p w:rsidR="005704A1" w:rsidRPr="005704A1" w:rsidRDefault="005704A1" w:rsidP="005704A1">
      <w:pPr>
        <w:widowControl w:val="0"/>
        <w:spacing w:line="240" w:lineRule="auto"/>
        <w:jc w:val="both"/>
        <w:rPr>
          <w:rFonts w:ascii="Calibri" w:hAnsi="Calibri"/>
          <w:color w:val="000000" w:themeColor="text1"/>
          <w:lang w:val="ru-RU"/>
        </w:rPr>
      </w:pPr>
      <w:r w:rsidRPr="005704A1">
        <w:rPr>
          <w:rFonts w:ascii="Calibri" w:hAnsi="Calibri"/>
          <w:color w:val="000000" w:themeColor="text1"/>
          <w:lang w:val="ru-RU"/>
        </w:rPr>
        <w:t>Регистрация в системе, а также подача заявки-бесплатно.</w:t>
      </w:r>
    </w:p>
    <w:p w:rsidR="005704A1" w:rsidRPr="005704A1" w:rsidRDefault="005704A1" w:rsidP="005704A1">
      <w:pPr>
        <w:rPr>
          <w:rFonts w:ascii="Calibri" w:hAnsi="Calibri"/>
          <w:color w:val="000000" w:themeColor="text1"/>
          <w:lang w:val="ru-RU"/>
        </w:rPr>
      </w:pPr>
      <w:r w:rsidRPr="005704A1">
        <w:rPr>
          <w:rFonts w:ascii="Calibri" w:hAnsi="Calibri"/>
          <w:color w:val="000000" w:themeColor="text1"/>
          <w:lang w:val="ru-RU"/>
        </w:rPr>
        <w:br w:type="page"/>
      </w:r>
    </w:p>
    <w:p w:rsidR="005704A1" w:rsidRPr="005704A1" w:rsidRDefault="005704A1" w:rsidP="005704A1">
      <w:pPr>
        <w:widowControl w:val="0"/>
        <w:jc w:val="center"/>
        <w:rPr>
          <w:rFonts w:ascii="Calibri" w:hAnsi="Calibri"/>
          <w:lang w:val="ru-RU"/>
        </w:rPr>
      </w:pPr>
      <w:r w:rsidRPr="005704A1">
        <w:rPr>
          <w:rFonts w:ascii="Calibri" w:hAnsi="Calibri"/>
          <w:b/>
          <w:lang w:val="ru-RU"/>
        </w:rPr>
        <w:lastRenderedPageBreak/>
        <w:t>СОДЕРЖАНИЕ</w:t>
      </w:r>
    </w:p>
    <w:p w:rsidR="005704A1" w:rsidRPr="00D80C43" w:rsidRDefault="00BC289C" w:rsidP="005704A1">
      <w:pPr>
        <w:widowControl w:val="0"/>
        <w:jc w:val="center"/>
        <w:rPr>
          <w:rFonts w:ascii="Calibri" w:hAnsi="Calibri"/>
          <w:b/>
          <w:lang w:val="ru-RU"/>
        </w:rPr>
      </w:pPr>
      <w:r w:rsidRPr="00BC289C">
        <w:rPr>
          <w:rFonts w:ascii="Calibri" w:hAnsi="Calibri"/>
          <w:b/>
          <w:lang w:val="hy-AM"/>
        </w:rPr>
        <w:t>Объявление о электронном аукционе на приобретение услуг по уборке зданий для нужд КГД. Код аукциона ՊԵԿ-ԷԱՃԾՁԲ-25/1</w:t>
      </w:r>
      <w:r w:rsidR="005704A1" w:rsidRPr="005704A1">
        <w:rPr>
          <w:rFonts w:ascii="Calibri" w:hAnsi="Calibri"/>
          <w:b/>
          <w:lang w:val="ru-RU"/>
        </w:rPr>
        <w:t>ДЛЯНУЖД</w:t>
      </w:r>
      <w:r w:rsidR="00D80C43" w:rsidRPr="00D80C43">
        <w:rPr>
          <w:rFonts w:ascii="Calibri" w:hAnsi="Calibri"/>
          <w:b/>
          <w:lang w:val="hy-AM"/>
        </w:rPr>
        <w:t>Комитет государственных доходов Республики Армения</w:t>
      </w: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ПРИГЛАШЕНИЕ НА ЭЛЕКТРОННЫЙ АУКЦИОН, </w:t>
      </w:r>
      <w:r w:rsidRPr="005704A1">
        <w:rPr>
          <w:rFonts w:ascii="Calibri" w:hAnsi="Calibri"/>
          <w:b/>
          <w:color w:val="000000" w:themeColor="text1"/>
          <w:lang w:val="ru-RU"/>
        </w:rPr>
        <w:br/>
        <w:t>ОБЪЯВЛЕННЫЙ С ЦЕЛЬЮ ПРИОБРЕТЕНИЯ</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ЧАСТЬ </w:t>
      </w:r>
      <w:r w:rsidRPr="005704A1">
        <w:rPr>
          <w:rFonts w:ascii="Calibri" w:hAnsi="Calibri"/>
          <w:b/>
          <w:color w:val="000000" w:themeColor="text1"/>
        </w:rPr>
        <w:t>I</w:t>
      </w:r>
      <w:r w:rsidRPr="005704A1">
        <w:rPr>
          <w:rFonts w:ascii="Calibri" w:hAnsi="Calibri"/>
          <w:b/>
          <w:color w:val="000000" w:themeColor="text1"/>
          <w:lang w:val="ru-RU"/>
        </w:rPr>
        <w:t>.</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1.Характеристика предмета закупки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3.Разъяснение приглашения и порядок внесения изменения в приглашение</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4.Порядок подачи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5.Ценовое предложение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6.Срок действия заявки, порядок внесения изменений в заявки и их отзыва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7.</w:t>
      </w:r>
      <w:r w:rsidRPr="005704A1">
        <w:rPr>
          <w:rFonts w:ascii="Calibri" w:hAnsi="Calibri"/>
          <w:lang w:val="ru-RU"/>
        </w:rPr>
        <w:t/>
      </w:r>
      <w:r w:rsidRPr="005704A1">
        <w:rPr>
          <w:rStyle w:val="FootnoteReference"/>
          <w:rFonts w:ascii="Calibri" w:hAnsi="Calibri"/>
        </w:rPr>
        <w:footnoteReference w:id="2"/>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8.Вскрытие, оценка заявок и подведение итогов</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9.Заключение договора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10 Обеспечения квалификации  и договора</w:t>
      </w:r>
    </w:p>
    <w:p w:rsidR="005704A1" w:rsidRPr="005704A1" w:rsidRDefault="005704A1" w:rsidP="005704A1">
      <w:pPr>
        <w:widowControl w:val="0"/>
        <w:tabs>
          <w:tab w:val="left" w:pos="426"/>
        </w:tabs>
        <w:spacing w:line="240" w:lineRule="auto"/>
        <w:rPr>
          <w:rFonts w:ascii="Calibri" w:hAnsi="Calibri"/>
          <w:color w:val="000000" w:themeColor="text1"/>
          <w:lang w:val="ru-RU"/>
        </w:rPr>
      </w:pPr>
      <w:r w:rsidRPr="005704A1">
        <w:rPr>
          <w:rFonts w:ascii="Calibri" w:hAnsi="Calibri"/>
          <w:color w:val="000000" w:themeColor="text1"/>
          <w:lang w:val="ru-RU"/>
        </w:rPr>
        <w:t>11.Объявление процедуры несостоявшейся</w:t>
      </w:r>
    </w:p>
    <w:p w:rsidR="005704A1" w:rsidRPr="005704A1" w:rsidRDefault="005704A1" w:rsidP="005704A1">
      <w:pPr>
        <w:spacing w:after="0" w:line="240" w:lineRule="auto"/>
        <w:rPr>
          <w:rFonts w:ascii="Calibri" w:hAnsi="Calibri" w:cs="Times New Roman"/>
          <w:sz w:val="24"/>
          <w:szCs w:val="24"/>
          <w:lang w:val="ru-RU"/>
        </w:rPr>
      </w:pPr>
      <w:r w:rsidRPr="005704A1">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5704A1" w:rsidRPr="005704A1" w:rsidRDefault="005704A1" w:rsidP="005704A1">
      <w:pPr>
        <w:widowControl w:val="0"/>
        <w:spacing w:line="240" w:lineRule="auto"/>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ind w:left="68"/>
        <w:jc w:val="center"/>
        <w:rPr>
          <w:rFonts w:ascii="Calibri" w:hAnsi="Calibri"/>
          <w:b/>
          <w:lang w:val="ru-RU"/>
        </w:rPr>
      </w:pPr>
      <w:r w:rsidRPr="005704A1">
        <w:rPr>
          <w:rFonts w:ascii="Calibri" w:hAnsi="Calibri"/>
          <w:b/>
          <w:lang w:val="ru-RU"/>
        </w:rPr>
        <w:lastRenderedPageBreak/>
        <w:t xml:space="preserve">ЧАСТЬ </w:t>
      </w:r>
      <w:r w:rsidRPr="005704A1">
        <w:rPr>
          <w:rFonts w:ascii="Calibri" w:hAnsi="Calibri"/>
          <w:b/>
        </w:rPr>
        <w:t>II</w:t>
      </w:r>
      <w:r w:rsidRPr="005704A1">
        <w:rPr>
          <w:rFonts w:ascii="Calibri" w:hAnsi="Calibri"/>
          <w:b/>
          <w:lang w:val="ru-RU"/>
        </w:rPr>
        <w:t xml:space="preserve">. </w:t>
      </w:r>
    </w:p>
    <w:p w:rsidR="005704A1" w:rsidRPr="005704A1" w:rsidRDefault="005704A1" w:rsidP="005704A1">
      <w:pPr>
        <w:widowControl w:val="0"/>
        <w:spacing w:after="0"/>
        <w:ind w:left="68"/>
        <w:jc w:val="center"/>
        <w:rPr>
          <w:rFonts w:ascii="Calibri" w:hAnsi="Calibri"/>
          <w:b/>
          <w:lang w:val="ru-RU"/>
        </w:rPr>
      </w:pPr>
      <w:r w:rsidRPr="005704A1">
        <w:rPr>
          <w:rFonts w:ascii="Calibri" w:hAnsi="Calibri"/>
          <w:b/>
          <w:lang w:val="ru-RU"/>
        </w:rPr>
        <w:t>ИНСТРУКЦИЯ ПО ПОДГОТОВКЕ ЗАЯВКИ НА ЭЛЕКТРОННЫЙ АУКЦИОН</w:t>
      </w:r>
    </w:p>
    <w:p w:rsidR="005704A1" w:rsidRPr="005704A1" w:rsidRDefault="005704A1" w:rsidP="005704A1">
      <w:pPr>
        <w:widowControl w:val="0"/>
        <w:spacing w:after="0" w:line="240" w:lineRule="auto"/>
        <w:ind w:left="68"/>
        <w:jc w:val="center"/>
        <w:rPr>
          <w:rFonts w:ascii="Calibri" w:hAnsi="Calibri"/>
          <w:b/>
        </w:rPr>
      </w:pPr>
      <w:r w:rsidRPr="005704A1">
        <w:rPr>
          <w:rFonts w:ascii="Calibri" w:hAnsi="Calibri"/>
          <w:b/>
          <w:lang w:val="ru-RU"/>
        </w:rPr>
        <w:t xml:space="preserve"> И УЧАСТИЮ В АУКЦИОНЕ</w:t>
      </w:r>
    </w:p>
    <w:p w:rsidR="005704A1" w:rsidRPr="005704A1" w:rsidRDefault="005704A1" w:rsidP="005704A1">
      <w:pPr>
        <w:widowControl w:val="0"/>
        <w:spacing w:after="0" w:line="240" w:lineRule="auto"/>
        <w:ind w:left="68"/>
        <w:jc w:val="center"/>
        <w:rPr>
          <w:rFonts w:ascii="Calibri" w:hAnsi="Calibri"/>
          <w:b/>
        </w:rPr>
      </w:pP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Общие положения</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Заявка на процедуру</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Приложения № 1-</w:t>
      </w:r>
      <w:r w:rsidRPr="005704A1">
        <w:rPr>
          <w:rFonts w:ascii="Calibri" w:hAnsi="Calibri"/>
        </w:rPr>
        <w:t>5</w:t>
      </w:r>
    </w:p>
    <w:p w:rsidR="005704A1" w:rsidRPr="005704A1" w:rsidRDefault="005704A1" w:rsidP="005704A1">
      <w:pPr>
        <w:spacing w:line="240" w:lineRule="auto"/>
        <w:rPr>
          <w:rFonts w:ascii="Calibri" w:hAnsi="Calibri"/>
          <w:color w:val="000000" w:themeColor="text1"/>
          <w:spacing w:val="-6"/>
          <w:lang w:val="ru-RU"/>
        </w:rPr>
      </w:pPr>
      <w:r w:rsidRPr="005704A1">
        <w:rPr>
          <w:rFonts w:ascii="Calibri" w:hAnsi="Calibri"/>
          <w:color w:val="000000" w:themeColor="text1"/>
          <w:spacing w:val="-6"/>
          <w:lang w:val="ru-RU"/>
        </w:rPr>
        <w:t xml:space="preserve">Настоящее Приглашение предоставляется в дополнение к объявлению об электронного аукциона, проводимом под кодом </w:t>
      </w:r>
      <w:r w:rsidRPr="005704A1">
        <w:rPr>
          <w:rFonts w:ascii="Calibri" w:hAnsi="Calibri" w:cstheme="minorHAnsi"/>
          <w:lang w:val="af-ZA"/>
        </w:rPr>
        <w:t>ՊԵԿ-ԷԱՃԾՁԲ-25/1</w:t>
      </w:r>
      <w:r w:rsidRPr="005704A1">
        <w:rPr>
          <w:rFonts w:ascii="Calibri" w:hAnsi="Calibri"/>
          <w:color w:val="000000" w:themeColor="text1"/>
          <w:spacing w:val="-6"/>
          <w:lang w:val="ru-RU"/>
        </w:rPr>
        <w:t xml:space="preserve"> (далее — процедура).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704A1">
        <w:rPr>
          <w:rFonts w:ascii="Calibri" w:hAnsi="Calibri"/>
          <w:color w:val="000000" w:themeColor="text1"/>
        </w:rPr>
        <w:t>N</w:t>
      </w:r>
      <w:r w:rsidRPr="005704A1">
        <w:rPr>
          <w:rFonts w:ascii="Calibri" w:hAnsi="Calibri"/>
          <w:color w:val="000000" w:themeColor="text1"/>
          <w:lang w:val="ru-RU"/>
        </w:rPr>
        <w:t xml:space="preserve"> от</w:t>
      </w:r>
      <w:r w:rsidRPr="005704A1">
        <w:rPr>
          <w:rFonts w:ascii="Calibri" w:hAnsi="Calibri" w:cs="Courier New"/>
          <w:color w:val="000000" w:themeColor="text1"/>
        </w:rPr>
        <w:t> </w:t>
      </w:r>
      <w:r w:rsidRPr="005704A1">
        <w:rPr>
          <w:rFonts w:ascii="Calibri" w:hAnsi="Calibri"/>
          <w:color w:val="000000" w:themeColor="text1"/>
          <w:lang w:val="ru-RU"/>
        </w:rPr>
        <w:t>4</w:t>
      </w:r>
      <w:r w:rsidRPr="005704A1">
        <w:rPr>
          <w:rFonts w:ascii="Calibri" w:hAnsi="Calibri" w:cs="Courier New"/>
          <w:color w:val="000000" w:themeColor="text1"/>
        </w:rPr>
        <w:t> </w:t>
      </w:r>
      <w:r w:rsidRPr="005704A1">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704A1">
        <w:rPr>
          <w:rFonts w:ascii="Calibri" w:hAnsi="Calibri"/>
          <w:color w:val="000000" w:themeColor="text1"/>
        </w:rPr>
        <w:t>N</w:t>
      </w:r>
      <w:r w:rsidRPr="005704A1">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704A1">
        <w:rPr>
          <w:rFonts w:ascii="Calibri" w:hAnsi="Calibri"/>
          <w:iCs/>
          <w:color w:val="000000" w:themeColor="text1"/>
          <w:lang w:eastAsia="ru-RU"/>
        </w:rPr>
        <w:t>eauction</w:t>
      </w:r>
      <w:r w:rsidRPr="005704A1">
        <w:rPr>
          <w:rFonts w:ascii="Calibri" w:hAnsi="Calibri"/>
          <w:iCs/>
          <w:color w:val="000000" w:themeColor="text1"/>
          <w:lang w:val="ru-RU" w:eastAsia="ru-RU"/>
        </w:rPr>
        <w:t>.</w:t>
      </w:r>
      <w:r w:rsidRPr="005704A1">
        <w:rPr>
          <w:rFonts w:ascii="Calibri" w:hAnsi="Calibri"/>
          <w:iCs/>
          <w:color w:val="000000" w:themeColor="text1"/>
          <w:lang w:eastAsia="ru-RU"/>
        </w:rPr>
        <w:t>armeps</w:t>
      </w:r>
      <w:r w:rsidRPr="005704A1">
        <w:rPr>
          <w:rFonts w:ascii="Calibri" w:hAnsi="Calibri"/>
          <w:iCs/>
          <w:color w:val="000000" w:themeColor="text1"/>
          <w:lang w:val="ru-RU" w:eastAsia="ru-RU"/>
        </w:rPr>
        <w:t>.</w:t>
      </w:r>
      <w:r w:rsidRPr="005704A1">
        <w:rPr>
          <w:rFonts w:ascii="Calibri" w:hAnsi="Calibri"/>
          <w:iCs/>
          <w:color w:val="000000" w:themeColor="text1"/>
          <w:lang w:eastAsia="ru-RU"/>
        </w:rPr>
        <w:t>am</w:t>
      </w:r>
      <w:r w:rsidRPr="005704A1">
        <w:rPr>
          <w:rFonts w:ascii="Calibri" w:hAnsi="Calibri"/>
          <w:color w:val="000000" w:themeColor="text1"/>
          <w:spacing w:val="-6"/>
          <w:lang w:val="ru-RU"/>
        </w:rPr>
        <w:t xml:space="preserve">, </w:t>
      </w:r>
      <w:r w:rsidRPr="005704A1">
        <w:rPr>
          <w:rFonts w:ascii="Calibri" w:hAnsi="Calibri"/>
          <w:color w:val="000000" w:themeColor="text1"/>
          <w:lang w:val="ru-RU"/>
        </w:rPr>
        <w:t xml:space="preserve">действующий по адресу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armeps</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r w:rsidRPr="005704A1">
        <w:rPr>
          <w:rFonts w:ascii="Calibri" w:hAnsi="Calibri"/>
          <w:i w:val="0"/>
          <w:sz w:val="22"/>
          <w:szCs w:val="22"/>
        </w:rPr>
        <w:t xml:space="preserve">Адрес электронной почты секретаря оценочной комиссии </w:t>
      </w:r>
      <w:r w:rsidRPr="005704A1">
        <w:rPr>
          <w:rFonts w:ascii="Calibri" w:hAnsi="Calibri"/>
          <w:i w:val="0"/>
          <w:sz w:val="22"/>
          <w:szCs w:val="22"/>
          <w:lang w:val="hy-AM"/>
        </w:rPr>
        <w:t>gurgen_ghazaryan@taxservice.am</w:t>
      </w:r>
      <w:r w:rsidRPr="005704A1">
        <w:rPr>
          <w:rFonts w:ascii="Calibri" w:hAnsi="Calibri"/>
          <w:i w:val="0"/>
          <w:sz w:val="22"/>
          <w:szCs w:val="22"/>
        </w:rPr>
        <w:t>.</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lang w:val="ru-RU"/>
        </w:rPr>
        <w:t xml:space="preserve">ЧАСТЬ </w:t>
      </w:r>
      <w:r w:rsidRPr="005704A1">
        <w:rPr>
          <w:rFonts w:ascii="Calibri" w:hAnsi="Calibri"/>
        </w:rPr>
        <w:t>I</w:t>
      </w:r>
    </w:p>
    <w:p w:rsidR="005704A1" w:rsidRPr="005704A1" w:rsidRDefault="005704A1" w:rsidP="005704A1">
      <w:pPr>
        <w:widowControl w:val="0"/>
        <w:jc w:val="center"/>
        <w:rPr>
          <w:rFonts w:ascii="Calibri" w:hAnsi="Calibri"/>
          <w:b/>
          <w:lang w:val="ru-RU"/>
        </w:rPr>
      </w:pPr>
      <w:r w:rsidRPr="005704A1">
        <w:rPr>
          <w:rFonts w:ascii="Calibri" w:hAnsi="Calibri"/>
          <w:b/>
          <w:lang w:val="ru-RU"/>
        </w:rPr>
        <w:t>1. ХАРАКТЕРИСТИКА ПРЕДМЕТА ЗАКУПКИ</w:t>
      </w:r>
    </w:p>
    <w:p w:rsidR="005704A1" w:rsidRPr="005704A1" w:rsidRDefault="005704A1" w:rsidP="005704A1">
      <w:pPr>
        <w:spacing w:line="240" w:lineRule="auto"/>
        <w:jc w:val="both"/>
        <w:rPr>
          <w:rFonts w:ascii="Calibri" w:hAnsi="Calibri"/>
          <w:lang w:val="ru-RU"/>
        </w:rPr>
      </w:pPr>
      <w:r w:rsidRPr="005704A1">
        <w:rPr>
          <w:rFonts w:ascii="Calibri" w:hAnsi="Calibri"/>
          <w:color w:val="000000" w:themeColor="text1"/>
          <w:lang w:val="ru-RU"/>
        </w:rPr>
        <w:t xml:space="preserve">1.1. Предметом закупки является приобретение </w:t>
      </w:r>
      <w:r w:rsidRPr="005704A1">
        <w:rPr>
          <w:rFonts w:ascii="Calibri" w:hAnsi="Calibri"/>
          <w:lang w:val="hy-AM"/>
        </w:rPr>
        <w:t>Объявление о электронном аукционе на приобретение услуг по уборке зданий для нужд КГД. Код аукциона ՊԵԿ-ԷԱՃԾՁԲ-25/1</w:t>
      </w:r>
      <w:r w:rsidRPr="005704A1">
        <w:rPr>
          <w:rFonts w:ascii="Calibri" w:hAnsi="Calibri"/>
          <w:color w:val="000000" w:themeColor="text1"/>
          <w:lang w:val="ru-RU"/>
        </w:rPr>
        <w:t xml:space="preserve"> (далее — также товар) для нужд </w:t>
      </w:r>
      <w:r w:rsidRPr="005704A1">
        <w:rPr>
          <w:rFonts w:ascii="Calibri" w:hAnsi="Calibri"/>
          <w:lang w:val="hy-AM"/>
        </w:rPr>
        <w:t>9</w:t>
      </w:r>
      <w:r w:rsidRPr="005704A1">
        <w:rPr>
          <w:rFonts w:ascii="Calibri" w:hAnsi="Calibri"/>
          <w:color w:val="000000" w:themeColor="text1"/>
          <w:lang w:val="ru-RU"/>
        </w:rPr>
        <w:t>, которые сгруппированы в лоты "Количество лотов":</w:t>
      </w:r>
    </w:p>
    <w:p w:rsidR="005704A1" w:rsidRPr="005704A1" w:rsidRDefault="005704A1" w:rsidP="005704A1">
      <w:pPr>
        <w:spacing w:after="0" w:line="240" w:lineRule="auto"/>
        <w:jc w:val="both"/>
        <w:rPr>
          <w:rFonts w:ascii="Calibri" w:hAnsi="Calibri"/>
          <w:color w:val="000000" w:themeColor="text1"/>
          <w:sz w:val="20"/>
          <w:szCs w:val="24"/>
          <w:lang w:val="ru-RU"/>
        </w:rPr>
      </w:pPr>
      <w:r w:rsidRPr="005704A1">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424820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по уборке зданий-1 
CPV
90911110/2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2019936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по уборке зданий-2 
CPV
90911110/3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по уборке зданий-3 
CPV
90911110/4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2294552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по уборке зданий-4 
CPV
90911110/5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3279000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по уборке зданий-5
CPV
90911110/6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2598750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по уборке зданий-6 
CPV
90911110/7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1547650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շեуслуги по уборке зданий-7 
CPV
90911110/8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902300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по уборке зданий-8
CPV
90911110/9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1558200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по уборке зданий-9
CPV
90911110/10 
                    </w:t>
              </w:r>
            </w:p>
          </w:tc>
        </w:tr>
      </w:tbl>
    </w:p>
    <w:p w:rsidR="005704A1" w:rsidRPr="005704A1" w:rsidRDefault="005704A1" w:rsidP="005704A1">
      <w:pPr>
        <w:spacing w:after="0" w:line="240" w:lineRule="auto"/>
        <w:jc w:val="both"/>
        <w:rPr>
          <w:rFonts w:ascii="Calibri" w:hAnsi="Calibri"/>
          <w:lang w:val="ru-RU"/>
        </w:rPr>
      </w:pPr>
    </w:p>
    <w:p w:rsidR="005704A1" w:rsidRPr="005704A1" w:rsidRDefault="005704A1" w:rsidP="005704A1">
      <w:pPr>
        <w:pStyle w:val="BodyTextIndent2"/>
        <w:widowControl w:val="0"/>
        <w:spacing w:after="160" w:line="240" w:lineRule="auto"/>
        <w:ind w:firstLine="567"/>
        <w:jc w:val="both"/>
        <w:rPr>
          <w:rFonts w:ascii="Calibri" w:hAnsi="Calibri"/>
          <w:szCs w:val="24"/>
          <w:lang w:val="ru-RU"/>
        </w:rPr>
      </w:pPr>
      <w:r w:rsidRPr="005704A1">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5704A1" w:rsidRPr="005704A1" w:rsidRDefault="005704A1" w:rsidP="005704A1">
      <w:pPr>
        <w:pStyle w:val="BodyTextIndent2"/>
        <w:widowControl w:val="0"/>
        <w:spacing w:after="160" w:line="240" w:lineRule="auto"/>
        <w:rPr>
          <w:rFonts w:ascii="Calibri" w:hAnsi="Calibri"/>
          <w:sz w:val="24"/>
          <w:szCs w:val="24"/>
        </w:rPr>
      </w:pPr>
      <w:r w:rsidRPr="005704A1">
        <w:rPr>
          <w:rFonts w:ascii="Calibri" w:hAnsi="Calibri"/>
          <w:sz w:val="24"/>
          <w:szCs w:val="24"/>
          <w:lang w:val="hy-AM"/>
        </w:rPr>
        <w:lastRenderedPageBreak/>
        <w:t/>
      </w:r>
    </w:p>
    <w:p w:rsidR="005704A1" w:rsidRPr="005704A1" w:rsidRDefault="005704A1" w:rsidP="005704A1">
      <w:pPr>
        <w:pStyle w:val="ListParagraph"/>
        <w:widowControl w:val="0"/>
        <w:spacing w:line="240" w:lineRule="auto"/>
        <w:ind w:firstLine="567"/>
        <w:rPr>
          <w:rFonts w:ascii="Calibri" w:hAnsi="Calibri"/>
          <w:color w:val="000000" w:themeColor="text1"/>
        </w:rPr>
      </w:pPr>
      <w:r w:rsidRPr="005704A1">
        <w:rPr>
          <w:rFonts w:ascii="Calibri" w:hAnsi="Calibri"/>
          <w:sz w:val="24"/>
          <w:szCs w:val="24"/>
          <w:lang w:val="hy-AM"/>
        </w:rPr>
        <w:t/>
      </w:r>
    </w:p>
    <w:p w:rsidR="005704A1" w:rsidRPr="005704A1" w:rsidRDefault="005704A1" w:rsidP="005704A1">
      <w:pPr>
        <w:pStyle w:val="ListParagraph"/>
        <w:widowControl w:val="0"/>
        <w:spacing w:line="240" w:lineRule="auto"/>
        <w:ind w:firstLine="567"/>
        <w:rPr>
          <w:rFonts w:ascii="Calibri" w:hAnsi="Calibri"/>
        </w:rPr>
      </w:pPr>
    </w:p>
    <w:p w:rsidR="005704A1" w:rsidRPr="00BC289C" w:rsidRDefault="008E63BF" w:rsidP="005704A1">
      <w:pPr>
        <w:pStyle w:val="ListParagraph"/>
        <w:widowControl w:val="0"/>
        <w:spacing w:line="240" w:lineRule="auto"/>
        <w:ind w:firstLine="567"/>
        <w:rPr>
          <w:rFonts w:ascii="Calibri" w:hAnsi="Calibri"/>
          <w:sz w:val="24"/>
          <w:lang w:val="ru-RU"/>
        </w:rPr>
      </w:pPr>
      <w:r w:rsidRPr="008E63BF">
        <w:rPr>
          <w:rFonts w:ascii="Calibri" w:hAnsi="Calibri"/>
          <w:lang w:val="hy-AM"/>
        </w:rPr>
        <w:t/>
      </w: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5704A1" w:rsidRPr="005704A1" w:rsidRDefault="005704A1" w:rsidP="005704A1">
      <w:pPr>
        <w:spacing w:after="0"/>
        <w:jc w:val="center"/>
        <w:rPr>
          <w:rFonts w:ascii="Calibri" w:hAnsi="Calibri"/>
          <w:b/>
          <w:color w:val="000000" w:themeColor="text1"/>
          <w:lang w:val="ru-RU"/>
        </w:rPr>
      </w:pPr>
    </w:p>
    <w:p w:rsidR="005704A1" w:rsidRPr="005704A1" w:rsidRDefault="005704A1" w:rsidP="005704A1">
      <w:pPr>
        <w:widowControl w:val="0"/>
        <w:tabs>
          <w:tab w:val="left" w:pos="1134"/>
        </w:tabs>
        <w:spacing w:after="0" w:line="240" w:lineRule="auto"/>
        <w:jc w:val="both"/>
        <w:rPr>
          <w:rFonts w:ascii="Calibri" w:hAnsi="Calibri" w:cs="Arial Armenian"/>
          <w:lang w:val="ru-RU"/>
        </w:rPr>
      </w:pPr>
      <w:r w:rsidRPr="005704A1">
        <w:rPr>
          <w:rFonts w:ascii="Calibri" w:hAnsi="Calibri"/>
          <w:lang w:val="ru-RU"/>
        </w:rPr>
        <w:t xml:space="preserve"> 2.1.</w:t>
      </w:r>
      <w:r w:rsidR="00EB1AD1">
        <w:rPr>
          <w:rFonts w:ascii="Calibri" w:hAnsi="Calibri"/>
          <w:lang w:val="hy-AM"/>
        </w:rPr>
        <w:t xml:space="preserve"> </w:t>
      </w:r>
      <w:r w:rsidRPr="005704A1">
        <w:rPr>
          <w:rFonts w:ascii="Calibri" w:hAnsi="Calibri"/>
          <w:lang w:val="ru-RU"/>
        </w:rPr>
        <w:t>В настоящей процедуре не имеют права участвовать лица:</w:t>
      </w:r>
    </w:p>
    <w:p w:rsidR="005704A1" w:rsidRPr="005704A1" w:rsidRDefault="005704A1" w:rsidP="005704A1">
      <w:pPr>
        <w:pStyle w:val="ListParagraph"/>
        <w:widowControl w:val="0"/>
        <w:numPr>
          <w:ilvl w:val="0"/>
          <w:numId w:val="23"/>
        </w:numPr>
        <w:tabs>
          <w:tab w:val="left" w:pos="709"/>
        </w:tabs>
        <w:spacing w:line="240" w:lineRule="auto"/>
        <w:ind w:left="426" w:firstLine="0"/>
        <w:rPr>
          <w:rFonts w:ascii="Calibri" w:hAnsi="Calibri"/>
          <w:lang w:val="ru-RU"/>
        </w:rPr>
      </w:pPr>
      <w:r w:rsidRPr="005704A1">
        <w:rPr>
          <w:rFonts w:ascii="Calibri" w:hAnsi="Calibri"/>
          <w:lang w:val="ru-RU"/>
        </w:rPr>
        <w:t xml:space="preserve">которые на день подачи заявки в судебном порядке признаны банкротом; </w:t>
      </w:r>
    </w:p>
    <w:p w:rsidR="005704A1" w:rsidRPr="005704A1" w:rsidRDefault="005704A1" w:rsidP="005704A1">
      <w:pPr>
        <w:pStyle w:val="ListParagraph"/>
        <w:widowControl w:val="0"/>
        <w:numPr>
          <w:ilvl w:val="0"/>
          <w:numId w:val="23"/>
        </w:numPr>
        <w:tabs>
          <w:tab w:val="left" w:pos="0"/>
          <w:tab w:val="left" w:pos="709"/>
        </w:tabs>
        <w:spacing w:after="160" w:line="276" w:lineRule="auto"/>
        <w:ind w:left="426" w:firstLine="0"/>
        <w:rPr>
          <w:rFonts w:ascii="Calibri" w:hAnsi="Calibri"/>
          <w:lang w:val="ru-RU"/>
        </w:rPr>
      </w:pPr>
      <w:r w:rsidRPr="005704A1">
        <w:rPr>
          <w:rFonts w:ascii="Calibri" w:hAnsi="Calibri"/>
          <w:lang w:val="ru-RU"/>
        </w:rPr>
        <w:t xml:space="preserve">которые или представитель исполнительного органа которых в течение </w:t>
      </w:r>
      <w:r w:rsidR="008A44A4" w:rsidRPr="008A44A4">
        <w:rPr>
          <w:rFonts w:ascii="Calibri" w:hAnsi="Calibri"/>
          <w:lang w:val="ru-RU"/>
        </w:rPr>
        <w:t>пяти</w:t>
      </w:r>
      <w:r w:rsidRPr="005704A1">
        <w:rPr>
          <w:rFonts w:ascii="Calibri" w:hAnsi="Calibri"/>
          <w:lang w:val="ru-RU"/>
        </w:rPr>
        <w:t xml:space="preserve"> лет, предшествующих дню подачи заявки, были осуждены за</w:t>
      </w:r>
      <w:r w:rsidRPr="005704A1">
        <w:rPr>
          <w:rFonts w:ascii="Calibri" w:hAnsi="Calibri" w:cs="Courier New"/>
        </w:rPr>
        <w:t> </w:t>
      </w:r>
      <w:r w:rsidRPr="005704A1">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5704A1">
        <w:rPr>
          <w:rFonts w:ascii="Calibri" w:hAnsi="Calibri" w:cs="Courier New"/>
        </w:rPr>
        <w:t> </w:t>
      </w:r>
      <w:r w:rsidRPr="005704A1">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80092E">
        <w:t>погашена или отменена</w:t>
      </w:r>
      <w:r w:rsidRPr="005704A1">
        <w:rPr>
          <w:rFonts w:ascii="Calibri" w:hAnsi="Calibri"/>
          <w:lang w:val="ru-RU"/>
        </w:rPr>
        <w:t>;</w:t>
      </w:r>
    </w:p>
    <w:p w:rsidR="008A44A4" w:rsidRPr="008A44A4" w:rsidRDefault="008A44A4" w:rsidP="008A44A4">
      <w:pPr>
        <w:pStyle w:val="ListParagraph"/>
        <w:widowControl w:val="0"/>
        <w:numPr>
          <w:ilvl w:val="0"/>
          <w:numId w:val="11"/>
        </w:numPr>
        <w:spacing w:after="160" w:line="240" w:lineRule="auto"/>
        <w:ind w:left="426" w:firstLine="0"/>
        <w:rPr>
          <w:rFonts w:ascii="Calibri" w:hAnsi="Calibri"/>
          <w:lang w:val="ru-RU"/>
        </w:rPr>
      </w:pPr>
      <w:r w:rsidRPr="008A44A4">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5704A1" w:rsidRPr="005704A1" w:rsidRDefault="005704A1" w:rsidP="005704A1">
      <w:pPr>
        <w:pStyle w:val="ListParagraph"/>
        <w:widowControl w:val="0"/>
        <w:numPr>
          <w:ilvl w:val="0"/>
          <w:numId w:val="23"/>
        </w:numPr>
        <w:spacing w:after="160" w:line="240" w:lineRule="auto"/>
        <w:ind w:left="426" w:firstLine="0"/>
        <w:rPr>
          <w:rFonts w:ascii="Calibri" w:hAnsi="Calibri"/>
          <w:lang w:val="ru-RU"/>
        </w:rPr>
      </w:pPr>
      <w:r w:rsidRPr="005704A1">
        <w:rPr>
          <w:rFonts w:ascii="Calibri" w:hAnsi="Calibri"/>
          <w:lang w:val="ru-RU"/>
        </w:rPr>
        <w:t xml:space="preserve">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5704A1">
        <w:rPr>
          <w:rFonts w:ascii="Calibri" w:hAnsi="Calibri" w:cs="Courier New"/>
        </w:rPr>
        <w:t> </w:t>
      </w:r>
      <w:r w:rsidRPr="005704A1">
        <w:rPr>
          <w:rFonts w:ascii="Calibri" w:hAnsi="Calibri"/>
          <w:lang w:val="ru-RU"/>
        </w:rPr>
        <w:t xml:space="preserve">закупках; </w:t>
      </w:r>
    </w:p>
    <w:p w:rsidR="005704A1" w:rsidRPr="005704A1" w:rsidRDefault="005704A1" w:rsidP="005704A1">
      <w:pPr>
        <w:pStyle w:val="ListParagraph"/>
        <w:widowControl w:val="0"/>
        <w:numPr>
          <w:ilvl w:val="0"/>
          <w:numId w:val="23"/>
        </w:numPr>
        <w:spacing w:line="240" w:lineRule="auto"/>
        <w:ind w:left="426" w:firstLine="0"/>
        <w:rPr>
          <w:rFonts w:ascii="Calibri" w:hAnsi="Calibri"/>
          <w:lang w:val="ru-RU"/>
        </w:rPr>
      </w:pPr>
      <w:r w:rsidRPr="005704A1">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в качестве отобранного участника отказался или лишился  права заключения договора.</w:t>
      </w:r>
    </w:p>
    <w:p w:rsidR="005704A1" w:rsidRPr="005704A1" w:rsidRDefault="00BF09C9" w:rsidP="00D03351">
      <w:pPr>
        <w:widowControl w:val="0"/>
        <w:spacing w:after="0" w:line="240" w:lineRule="auto"/>
        <w:jc w:val="both"/>
        <w:rPr>
          <w:rFonts w:ascii="Calibri" w:hAnsi="Calibri"/>
          <w:color w:val="000000" w:themeColor="text1"/>
          <w:lang w:val="ru-RU"/>
        </w:rPr>
      </w:pPr>
      <w:r w:rsidRPr="00BF09C9">
        <w:rPr>
          <w:rFonts w:ascii="Calibri" w:hAnsi="Calibri"/>
          <w:color w:val="000000" w:themeColor="text1"/>
          <w:lang w:val="ru-RU"/>
        </w:rPr>
        <w:t>2.2.</w:t>
      </w:r>
      <w:r w:rsidR="00EB1AD1">
        <w:rPr>
          <w:rFonts w:ascii="Calibri" w:hAnsi="Calibri"/>
          <w:color w:val="000000" w:themeColor="text1"/>
          <w:lang w:val="hy-AM"/>
        </w:rPr>
        <w:t xml:space="preserve"> </w:t>
      </w:r>
      <w:r w:rsidRPr="00BF09C9">
        <w:rPr>
          <w:rFonts w:ascii="Calibri" w:hAnsi="Calibri"/>
          <w:color w:val="000000" w:themeColor="text1"/>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80092E" w:rsidRDefault="005704A1" w:rsidP="005704A1">
      <w:pPr>
        <w:widowControl w:val="0"/>
        <w:tabs>
          <w:tab w:val="left" w:pos="1134"/>
        </w:tabs>
        <w:spacing w:after="0" w:line="240" w:lineRule="auto"/>
        <w:rPr>
          <w:rFonts w:ascii="Calibri" w:hAnsi="Calibri"/>
          <w:color w:val="000000" w:themeColor="text1"/>
          <w:lang w:val="hy-AM"/>
        </w:rPr>
      </w:pPr>
      <w:r w:rsidRPr="005704A1">
        <w:rPr>
          <w:rFonts w:ascii="Calibri" w:hAnsi="Calibri"/>
          <w:color w:val="000000" w:themeColor="text1"/>
          <w:lang w:val="ru-RU"/>
        </w:rPr>
        <w:t>2.3</w:t>
      </w:r>
      <w:r w:rsidR="0080092E">
        <w:rPr>
          <w:rFonts w:ascii="Calibri" w:hAnsi="Calibri"/>
          <w:color w:val="000000" w:themeColor="text1"/>
          <w:lang w:val="hy-AM"/>
        </w:rPr>
        <w:t xml:space="preserve">․ </w:t>
      </w:r>
      <w:r w:rsidR="0080092E">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По смыслу пункта 119 Порядка:</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1.</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lastRenderedPageBreak/>
        <w:t>2.</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3) участники, не имеющие статуса физического лица, считаются взаимосвязанными, если:</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5704A1">
        <w:rPr>
          <w:rFonts w:ascii="Calibri" w:hAnsi="Calibri" w:cs="Courier New"/>
          <w:color w:val="000000" w:themeColor="text1"/>
          <w:sz w:val="22"/>
          <w:szCs w:val="22"/>
          <w:lang w:val="en-US"/>
        </w:rPr>
        <w:t> </w:t>
      </w:r>
      <w:r w:rsidRPr="005704A1">
        <w:rPr>
          <w:rFonts w:ascii="Calibri" w:hAnsi="Calibri"/>
          <w:color w:val="000000" w:themeColor="text1"/>
          <w:sz w:val="22"/>
          <w:szCs w:val="22"/>
        </w:rPr>
        <w:t>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80092E">
        <w:rPr>
          <w:color w:val="000000"/>
        </w:rPr>
        <w:t>дети, внуки, супруг</w:t>
      </w:r>
      <w:r w:rsidRPr="005704A1">
        <w:rPr>
          <w:rFonts w:ascii="Calibri" w:hAnsi="Calibri"/>
          <w:color w:val="000000" w:themeColor="text1"/>
          <w:lang w:val="ru-RU"/>
        </w:rPr>
        <w:t xml:space="preserve"> сестры или супруга брата и их дети.</w:t>
      </w:r>
    </w:p>
    <w:p w:rsidR="005704A1" w:rsidRPr="005704A1" w:rsidRDefault="0054502B" w:rsidP="005704A1">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80092E">
        <w:rPr>
          <w:rFonts w:ascii="Calibri" w:hAnsi="Calibri"/>
          <w:color w:val="000000" w:themeColor="text1"/>
          <w:lang w:val="hy-AM"/>
        </w:rPr>
        <w:t xml:space="preserve"> </w:t>
      </w:r>
      <w:r w:rsidRPr="00C90AA7">
        <w:rPr>
          <w:rFonts w:ascii="Calibri" w:hAnsi="Calibri"/>
          <w:color w:val="000000" w:themeColor="text1"/>
          <w:lang w:val="ru-RU"/>
        </w:rPr>
        <w:t xml:space="preserve">Участник,в случае признания отобранным участником, 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9E7F34">
        <w:rPr>
          <w:rFonts w:ascii="Calibri" w:hAnsi="Calibri" w:cs="Calibri"/>
          <w:vertAlign w:val="superscript"/>
          <w:lang w:val="ru-RU"/>
        </w:rPr>
        <w:footnoteReference w:customMarkFollows="1" w:id="3"/>
        <w:t>1.1</w:t>
      </w:r>
      <w:r w:rsidRPr="00C90AA7">
        <w:rPr>
          <w:rFonts w:ascii="Calibri" w:hAnsi="Calibri"/>
          <w:color w:val="000000" w:themeColor="text1"/>
          <w:lang w:val="ru-RU"/>
        </w:rPr>
        <w:t xml:space="preserve">   </w:t>
      </w:r>
      <w:r w:rsidR="0080092E">
        <w:t>установленными настоящим приглашением.</w:t>
      </w:r>
    </w:p>
    <w:p w:rsidR="005704A1" w:rsidRPr="005704A1" w:rsidRDefault="005704A1" w:rsidP="005704A1">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80092E">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80092E">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5704A1" w:rsidRPr="005704A1" w:rsidRDefault="005704A1" w:rsidP="005704A1">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w:t>
      </w:r>
      <w:r w:rsidR="0080092E">
        <w:rPr>
          <w:rFonts w:ascii="Calibri" w:hAnsi="Calibri"/>
          <w:color w:val="000000" w:themeColor="text1"/>
          <w:lang w:val="hy-AM"/>
        </w:rPr>
        <w:t xml:space="preserve"> </w:t>
      </w:r>
      <w:r w:rsidRPr="005704A1">
        <w:rPr>
          <w:rFonts w:ascii="Calibri" w:hAnsi="Calibri"/>
          <w:color w:val="000000" w:themeColor="text1"/>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5704A1" w:rsidRPr="005704A1" w:rsidRDefault="005704A1" w:rsidP="0080092E">
      <w:pPr>
        <w:spacing w:after="0"/>
        <w:rPr>
          <w:rFonts w:ascii="Calibri" w:hAnsi="Calibri"/>
          <w:color w:val="000000" w:themeColor="text1"/>
          <w:lang w:val="ru-RU"/>
        </w:rPr>
      </w:pPr>
      <w:r w:rsidRPr="005704A1">
        <w:rPr>
          <w:rFonts w:ascii="Calibri" w:hAnsi="Calibri"/>
          <w:color w:val="000000" w:themeColor="text1"/>
          <w:lang w:val="ru-RU"/>
        </w:rPr>
        <w:t>2)</w:t>
      </w:r>
      <w:r w:rsidR="0080092E">
        <w:rPr>
          <w:rFonts w:ascii="Calibri" w:hAnsi="Calibri"/>
          <w:color w:val="000000" w:themeColor="text1"/>
          <w:lang w:val="hy-AM"/>
        </w:rPr>
        <w:t xml:space="preserve"> </w:t>
      </w:r>
      <w:r w:rsidRPr="005704A1">
        <w:rPr>
          <w:rFonts w:ascii="Calibri" w:hAnsi="Calibri"/>
          <w:color w:val="000000" w:themeColor="text1"/>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5704A1" w:rsidRPr="005704A1" w:rsidRDefault="005704A1" w:rsidP="005704A1">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29 Закона участник вправе требовать от заказчика разъяснения приглашения.</w:t>
      </w:r>
    </w:p>
    <w:p w:rsidR="005704A1" w:rsidRPr="005704A1" w:rsidRDefault="005704A1" w:rsidP="0080092E">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D03351" w:rsidRPr="00D03351">
        <w:rPr>
          <w:rFonts w:ascii="Calibri" w:hAnsi="Calibri"/>
          <w:color w:val="000000" w:themeColor="text1"/>
          <w:lang w:val="ru-RU"/>
        </w:rPr>
        <w:t>пять календарных дней</w:t>
      </w:r>
      <w:r w:rsidRPr="005704A1">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B1AD1">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 xml:space="preserve">содержании разъяснения </w:t>
      </w:r>
      <w:r w:rsidRPr="005704A1">
        <w:rPr>
          <w:rFonts w:ascii="Calibri" w:hAnsi="Calibri"/>
          <w:color w:val="000000" w:themeColor="text1"/>
          <w:lang w:val="ru-RU"/>
        </w:rPr>
        <w:lastRenderedPageBreak/>
        <w:t>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3.3.</w:t>
      </w:r>
      <w:r w:rsidR="00EB1AD1">
        <w:rPr>
          <w:rFonts w:ascii="Calibri" w:hAnsi="Calibri"/>
          <w:color w:val="000000" w:themeColor="text1"/>
          <w:lang w:val="hy-AM"/>
        </w:rPr>
        <w:t xml:space="preserve"> </w:t>
      </w:r>
      <w:r w:rsidRPr="005704A1">
        <w:rPr>
          <w:rFonts w:ascii="Calibri" w:hAnsi="Calibri"/>
          <w:color w:val="000000" w:themeColor="text1"/>
          <w:lang w:val="ru-RU"/>
        </w:rPr>
        <w:t>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B1AD1">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B1AD1">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5704A1" w:rsidRPr="005704A1" w:rsidRDefault="005704A1" w:rsidP="005704A1">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B1AD1">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5704A1" w:rsidRPr="005704A1" w:rsidRDefault="005704A1" w:rsidP="005704A1">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66C82" w:rsidRPr="00C66C82" w:rsidRDefault="005704A1"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xml:space="preserve">. </w:t>
      </w:r>
      <w:r w:rsidR="00C66C82" w:rsidRPr="00C66C82">
        <w:rPr>
          <w:rFonts w:ascii="Calibri" w:eastAsiaTheme="minorHAnsi" w:hAnsi="Calibri"/>
          <w:color w:val="000000" w:themeColor="text1"/>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5704A1" w:rsidRPr="00C66C82" w:rsidRDefault="00C66C82"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5704A1" w:rsidRPr="005704A1" w:rsidRDefault="005704A1" w:rsidP="005704A1">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09:30</w:t>
      </w:r>
      <w:r w:rsidRPr="005704A1">
        <w:rPr>
          <w:rFonts w:ascii="Calibri" w:hAnsi="Calibri"/>
          <w:lang w:val="ru-RU"/>
        </w:rPr>
        <w:t>" часов "</w:t>
      </w:r>
      <w:r w:rsidRPr="005704A1">
        <w:rPr>
          <w:rFonts w:ascii="Calibri" w:hAnsi="Calibri"/>
          <w:lang w:val="hy-AM"/>
        </w:rPr>
        <w:t>11</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EB1AD1">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а) </w:t>
      </w:r>
      <w:r w:rsidR="0080092E">
        <w:t>удостоверение соответствия его данных и данных аффилированных с ним лиц требованиям права участия, установленным настоящим приглашением</w:t>
      </w:r>
      <w:r w:rsidR="0080092E">
        <w:rPr>
          <w:color w:val="000000"/>
        </w:rPr>
        <w:t>;</w:t>
      </w:r>
    </w:p>
    <w:p w:rsidR="00D03351" w:rsidRDefault="009E7F34" w:rsidP="005704A1">
      <w:pPr>
        <w:spacing w:after="0" w:line="240" w:lineRule="auto"/>
        <w:rPr>
          <w:rFonts w:ascii="Calibri" w:hAnsi="Calibri"/>
          <w:color w:val="000000" w:themeColor="text1"/>
          <w:lang w:val="ru-RU"/>
        </w:rPr>
      </w:pPr>
      <w:r w:rsidRPr="00374913">
        <w:rPr>
          <w:rFonts w:cstheme="minorHAnsi"/>
          <w:color w:val="000000" w:themeColor="text1"/>
          <w:lang w:val="ru-RU"/>
        </w:rPr>
        <w:t xml:space="preserve">б) </w:t>
      </w:r>
      <w:r w:rsidR="0080092E">
        <w:t>в случае признания отобранным участником</w:t>
      </w:r>
      <w:r w:rsidR="0080092E">
        <w:rPr>
          <w:color w:val="000000"/>
        </w:rPr>
        <w:t>-подтверждение об обязательстве предоставления обеспечения квалификации в порядке и сроки, установленные настоящим приглашением;</w:t>
      </w:r>
    </w:p>
    <w:p w:rsidR="00D03351" w:rsidRDefault="00D03351" w:rsidP="005704A1">
      <w:pPr>
        <w:spacing w:after="0" w:line="240" w:lineRule="auto"/>
        <w:rPr>
          <w:rFonts w:ascii="Calibri" w:hAnsi="Calibri"/>
          <w:color w:val="000000" w:themeColor="text1"/>
          <w:lang w:val="ru-RU"/>
        </w:rPr>
      </w:pPr>
      <w:r w:rsidRPr="00D03351">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5704A1" w:rsidRPr="005704A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xml:space="preserve">- </w:t>
      </w:r>
      <w:r w:rsidR="0080092E">
        <w:t>приложение 1.2 представляет участник, не являющийся резидентом РА</w:t>
      </w:r>
      <w:r w:rsidRPr="00DC49DE">
        <w:rPr>
          <w:rFonts w:ascii="Calibri" w:hAnsi="Calibri"/>
          <w:color w:val="000000" w:themeColor="text1"/>
          <w:lang w:val="ru-RU"/>
        </w:rPr>
        <w:t>.</w:t>
      </w:r>
    </w:p>
    <w:p w:rsidR="00DC49DE" w:rsidRPr="0080092E" w:rsidRDefault="00DC49DE" w:rsidP="00DC49DE">
      <w:pPr>
        <w:spacing w:after="0"/>
        <w:jc w:val="both"/>
        <w:rPr>
          <w:rFonts w:ascii="Calibri" w:hAnsi="Calibri"/>
          <w:color w:val="000000" w:themeColor="text1"/>
          <w:lang w:val="hy-AM"/>
        </w:rPr>
      </w:pPr>
      <w:r w:rsidRPr="00DC49DE">
        <w:rPr>
          <w:rFonts w:ascii="Calibri" w:hAnsi="Calibri"/>
          <w:color w:val="000000" w:themeColor="text1"/>
          <w:lang w:val="ru-RU"/>
        </w:rPr>
        <w:t xml:space="preserve">- </w:t>
      </w:r>
      <w:r w:rsidR="0080092E">
        <w:t>приложение 1.3 представляет участник, являющийся резидентом РА</w:t>
      </w:r>
      <w:r w:rsidR="0080092E">
        <w:rPr>
          <w:lang w:val="hy-AM"/>
        </w:rPr>
        <w:t>․</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таблица, предусмотренная абзацем 3 пункта 2 заявления-объявления, не заполняется;</w:t>
      </w:r>
    </w:p>
    <w:p w:rsidR="005704A1" w:rsidRPr="005704A1" w:rsidRDefault="00DC49DE" w:rsidP="00DC49DE">
      <w:pPr>
        <w:spacing w:after="0" w:line="240" w:lineRule="auto"/>
        <w:rPr>
          <w:rFonts w:ascii="Calibri" w:hAnsi="Calibri"/>
          <w:color w:val="000000" w:themeColor="text1"/>
          <w:lang w:val="ru-RU"/>
        </w:rPr>
      </w:pPr>
      <w:r w:rsidRPr="00DC49DE">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lastRenderedPageBreak/>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w:r>
      <w:r w:rsidRPr="005704A1">
        <w:rPr>
          <w:rStyle w:val="FootnoteReference"/>
          <w:rFonts w:ascii="Calibri" w:hAnsi="Calibri"/>
          <w:color w:val="000000" w:themeColor="text1"/>
          <w:lang w:val="ru-RU"/>
        </w:rPr>
        <w:footnoteReference w:id="4"/>
      </w:r>
      <w:r w:rsidRPr="005704A1">
        <w:rPr>
          <w:rFonts w:ascii="Calibri" w:hAnsi="Calibri"/>
          <w:color w:val="000000" w:themeColor="text1"/>
          <w:lang w:val="ru-RU"/>
        </w:rPr>
        <w:t>.</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5704A1" w:rsidRPr="005704A1" w:rsidRDefault="005704A1" w:rsidP="005704A1">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5704A1" w:rsidRPr="005704A1" w:rsidRDefault="005704A1" w:rsidP="005704A1">
      <w:pPr>
        <w:spacing w:after="0" w:line="360" w:lineRule="auto"/>
        <w:jc w:val="center"/>
        <w:rPr>
          <w:rFonts w:ascii="Calibri" w:hAnsi="Calibri"/>
          <w:b/>
          <w:color w:val="000000" w:themeColor="text1"/>
          <w:lang w:val="ru-RU"/>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80092E">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5.2.</w:t>
      </w:r>
      <w:r w:rsidR="00EB1AD1">
        <w:rPr>
          <w:rFonts w:ascii="Calibri" w:hAnsi="Calibri"/>
          <w:color w:val="000000" w:themeColor="text1"/>
          <w:szCs w:val="22"/>
          <w:lang w:val="hy-AM"/>
        </w:rPr>
        <w:t xml:space="preserve"> </w:t>
      </w:r>
      <w:r w:rsidR="0080092E">
        <w:rPr>
          <w:rFonts w:ascii="Calibri" w:hAnsi="Calibri"/>
          <w:color w:val="000000" w:themeColor="text1"/>
          <w:szCs w:val="22"/>
          <w:lang w:val="hy-AM"/>
        </w:rPr>
        <w:t xml:space="preserve"> </w:t>
      </w:r>
      <w:r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396.51</w:t>
      </w:r>
      <w:r w:rsidRPr="005704A1">
        <w:rPr>
          <w:rFonts w:ascii="Calibri" w:hAnsi="Calibri"/>
          <w:szCs w:val="22"/>
        </w:rPr>
        <w:t xml:space="preserve"> драмом, российский рубль </w:t>
      </w:r>
      <w:r w:rsidRPr="005704A1">
        <w:rPr>
          <w:rFonts w:ascii="Calibri" w:hAnsi="Calibri"/>
          <w:lang w:val="hy-AM"/>
        </w:rPr>
        <w:t>4.3582</w:t>
      </w:r>
      <w:r w:rsidRPr="005704A1">
        <w:rPr>
          <w:rFonts w:ascii="Calibri" w:hAnsi="Calibri"/>
          <w:szCs w:val="22"/>
        </w:rPr>
        <w:t xml:space="preserve">драмом, евро </w:t>
      </w:r>
      <w:r w:rsidRPr="005704A1">
        <w:rPr>
          <w:rFonts w:ascii="Calibri" w:hAnsi="Calibri"/>
          <w:lang w:val="hy-AM"/>
        </w:rPr>
        <w:t>414.95</w:t>
      </w:r>
      <w:r w:rsidRPr="005704A1">
        <w:rPr>
          <w:rFonts w:ascii="Calibri" w:hAnsi="Calibri"/>
          <w:szCs w:val="22"/>
        </w:rPr>
        <w:t xml:space="preserve"> драмом.</w:t>
      </w:r>
    </w:p>
    <w:p w:rsidR="005704A1" w:rsidRPr="005704A1" w:rsidRDefault="005704A1" w:rsidP="005704A1">
      <w:pPr>
        <w:pStyle w:val="norm"/>
        <w:widowControl w:val="0"/>
        <w:spacing w:line="240" w:lineRule="auto"/>
        <w:ind w:firstLine="0"/>
        <w:rPr>
          <w:rFonts w:ascii="Calibri" w:hAnsi="Calibri"/>
          <w:color w:val="000000" w:themeColor="text1"/>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jc w:val="center"/>
        <w:rPr>
          <w:rFonts w:ascii="Calibri" w:hAnsi="Calibri"/>
          <w:b/>
        </w:rPr>
      </w:pPr>
      <w:r w:rsidRPr="005704A1">
        <w:rPr>
          <w:rFonts w:ascii="Calibri" w:hAnsi="Calibri"/>
          <w:b/>
        </w:rPr>
        <w:lastRenderedPageBreak/>
        <w:t/>
      </w:r>
    </w:p>
    <w:p w:rsidR="005704A1" w:rsidRPr="005704A1" w:rsidRDefault="005704A1" w:rsidP="005704A1">
      <w:pPr>
        <w:spacing w:line="240" w:lineRule="auto"/>
        <w:rPr>
          <w:rFonts w:ascii="Calibri" w:hAnsi="Calibri"/>
          <w:b/>
          <w:color w:val="000000" w:themeColor="text1"/>
        </w:rPr>
      </w:pPr>
      <w:r w:rsidRPr="005704A1">
        <w:rPr>
          <w:rFonts w:ascii="Calibri" w:hAnsi="Calibri"/>
        </w:rPr>
        <w:t/>
      </w:r>
    </w:p>
    <w:p w:rsidR="005704A1" w:rsidRPr="005704A1" w:rsidRDefault="005704A1" w:rsidP="005704A1">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5704A1" w:rsidRPr="005704A1" w:rsidRDefault="005704A1" w:rsidP="005704A1">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5704A1" w:rsidRPr="005704A1" w:rsidRDefault="005704A1" w:rsidP="005704A1">
      <w:pPr>
        <w:widowControl w:val="0"/>
        <w:spacing w:after="0" w:line="240" w:lineRule="auto"/>
        <w:jc w:val="both"/>
        <w:rPr>
          <w:rFonts w:ascii="Calibri" w:hAnsi="Calibri" w:cs="Sylfaen"/>
          <w:lang w:val="ru-RU"/>
        </w:rPr>
      </w:pPr>
      <w:r w:rsidRPr="005704A1">
        <w:rPr>
          <w:rFonts w:ascii="Calibri" w:hAnsi="Calibri" w:cs="Sylfaen"/>
          <w:lang w:val="ru-RU"/>
        </w:rPr>
        <w:t>8.2</w:t>
      </w:r>
      <w:r w:rsidR="0080092E">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2025.03.03. 09:30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5704A1" w:rsidRPr="005704A1" w:rsidRDefault="005704A1" w:rsidP="005704A1">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w:t>
      </w:r>
      <w:r w:rsidR="00EB1AD1">
        <w:rPr>
          <w:rFonts w:ascii="Calibri" w:hAnsi="Calibri"/>
          <w:color w:val="000000" w:themeColor="text1"/>
          <w:lang w:val="hy-AM"/>
        </w:rPr>
        <w:t xml:space="preserve"> </w:t>
      </w:r>
      <w:r w:rsidRPr="005704A1">
        <w:rPr>
          <w:rFonts w:ascii="Calibri" w:hAnsi="Calibri"/>
          <w:color w:val="000000" w:themeColor="text1"/>
          <w:lang w:val="ru-RU"/>
        </w:rPr>
        <w:t>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8.9</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5704A1" w:rsidRPr="005704A1" w:rsidRDefault="005704A1" w:rsidP="005704A1">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5704A1" w:rsidRPr="005704A1" w:rsidRDefault="001B3F4D" w:rsidP="005704A1">
      <w:pPr>
        <w:widowControl w:val="0"/>
        <w:tabs>
          <w:tab w:val="left" w:pos="567"/>
          <w:tab w:val="left" w:pos="1134"/>
        </w:tabs>
        <w:spacing w:after="0" w:line="240" w:lineRule="auto"/>
        <w:jc w:val="both"/>
        <w:rPr>
          <w:rFonts w:ascii="Calibri" w:hAnsi="Calibri" w:cs="Sylfaen"/>
          <w:color w:val="000000" w:themeColor="text1"/>
          <w:lang w:val="ru-RU"/>
        </w:rPr>
      </w:pPr>
      <w:r w:rsidRPr="001B3F4D">
        <w:rPr>
          <w:rFonts w:ascii="Calibri" w:hAnsi="Calibri" w:cs="Sylfaen"/>
          <w:color w:val="000000" w:themeColor="text1"/>
          <w:lang w:val="ru-RU"/>
        </w:rPr>
        <w:t>В случае, если количество лотов не перевышаетсемьдесять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80092E">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1B3F4D" w:rsidRP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8.15</w:t>
      </w:r>
      <w:r w:rsidR="0080092E">
        <w:rPr>
          <w:rFonts w:ascii="Calibri" w:hAnsi="Calibri"/>
          <w:color w:val="000000" w:themeColor="text1"/>
          <w:lang w:val="hy-AM"/>
        </w:rPr>
        <w:t>․</w:t>
      </w:r>
      <w:r w:rsidRPr="001B3F4D">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2F2A97" w:rsidRPr="002F2A97">
        <w:rPr>
          <w:rFonts w:ascii="Calibri" w:hAnsi="Calibri"/>
          <w:color w:val="000000" w:themeColor="text1"/>
          <w:lang w:val="ru-RU"/>
        </w:rPr>
        <w:t xml:space="preserve"> Мотивированное решение руководителя заказчика уполномоченный орган публикует в бюллетене</w:t>
      </w:r>
      <w:r w:rsidR="002F2A97" w:rsidRPr="002F2A97">
        <w:rPr>
          <w:rFonts w:ascii="Calibri" w:hAnsi="Calibri"/>
          <w:b/>
          <w:bCs/>
          <w:color w:val="000000" w:themeColor="text1"/>
          <w:lang w:val="ru-RU"/>
        </w:rPr>
        <w:t>.</w:t>
      </w:r>
      <w:r w:rsidRPr="001B3F4D">
        <w:rPr>
          <w:rFonts w:ascii="Calibri" w:hAnsi="Calibri"/>
          <w:color w:val="000000" w:themeColor="text1"/>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rPr>
        <w:t xml:space="preserve">      </w:t>
      </w:r>
      <w:r w:rsidR="0080092E" w:rsidRPr="001B3F4D">
        <w:rPr>
          <w:rFonts w:ascii="Calibri" w:hAnsi="Calibri"/>
          <w:color w:val="000000" w:themeColor="text1"/>
          <w:lang w:val="ru-RU"/>
        </w:rPr>
        <w:t>Е</w:t>
      </w:r>
      <w:r w:rsidR="001B3F4D" w:rsidRPr="001B3F4D">
        <w:rPr>
          <w:rFonts w:ascii="Calibri" w:hAnsi="Calibri"/>
          <w:color w:val="000000" w:themeColor="text1"/>
          <w:lang w:val="ru-RU"/>
        </w:rPr>
        <w:t>сли:</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rPr>
        <w:t xml:space="preserve">    </w:t>
      </w:r>
      <w:r w:rsidR="0080092E">
        <w:rPr>
          <w:rFonts w:ascii="Calibri" w:hAnsi="Calibri"/>
          <w:color w:val="000000" w:themeColor="text1"/>
          <w:lang w:val="ru-RU"/>
        </w:rPr>
        <w:t>•</w:t>
      </w:r>
      <w:r>
        <w:rPr>
          <w:rFonts w:ascii="Calibri" w:hAnsi="Calibri"/>
          <w:color w:val="000000" w:themeColor="text1"/>
        </w:rPr>
        <w:t xml:space="preserve"> </w:t>
      </w:r>
      <w:r w:rsidR="001B3F4D" w:rsidRPr="001B3F4D">
        <w:rPr>
          <w:rFonts w:ascii="Calibri" w:hAnsi="Calibri"/>
          <w:color w:val="000000" w:themeColor="text1"/>
          <w:lang w:val="ru-RU"/>
        </w:rPr>
        <w:t xml:space="preserve">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w:t>
      </w:r>
      <w:r w:rsidR="001B3F4D" w:rsidRPr="001B3F4D">
        <w:rPr>
          <w:rFonts w:ascii="Calibri" w:hAnsi="Calibri"/>
          <w:color w:val="000000" w:themeColor="text1"/>
          <w:lang w:val="ru-RU"/>
        </w:rPr>
        <w:lastRenderedPageBreak/>
        <w:t>мотивированное решение о включении данного участника в список;</w:t>
      </w:r>
    </w:p>
    <w:p w:rsidR="001B3F4D" w:rsidRDefault="002F2A97" w:rsidP="001B3F4D">
      <w:pPr>
        <w:widowControl w:val="0"/>
        <w:tabs>
          <w:tab w:val="left" w:pos="1276"/>
        </w:tabs>
        <w:spacing w:after="0" w:line="240" w:lineRule="auto"/>
        <w:jc w:val="both"/>
        <w:rPr>
          <w:rFonts w:ascii="Calibri" w:hAnsi="Calibri"/>
          <w:color w:val="000000" w:themeColor="text1"/>
          <w:lang w:val="hy-AM"/>
        </w:rPr>
      </w:pPr>
      <w:r>
        <w:rPr>
          <w:rFonts w:ascii="Calibri" w:hAnsi="Calibri"/>
          <w:color w:val="000000" w:themeColor="text1"/>
        </w:rPr>
        <w:t xml:space="preserve">     </w:t>
      </w:r>
      <w:r w:rsidR="001B3F4D" w:rsidRPr="001B3F4D">
        <w:rPr>
          <w:rFonts w:ascii="Calibri" w:hAnsi="Calibri"/>
          <w:color w:val="000000" w:themeColor="text1"/>
          <w:lang w:val="ru-RU"/>
        </w:rPr>
        <w:t>•</w:t>
      </w:r>
      <w:r w:rsidR="0080092E">
        <w:rPr>
          <w:rFonts w:ascii="Calibri" w:hAnsi="Calibri"/>
          <w:color w:val="000000" w:themeColor="text1"/>
          <w:lang w:val="hy-AM"/>
        </w:rPr>
        <w:t xml:space="preserve"> </w:t>
      </w:r>
      <w: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1B3F4D" w:rsidRPr="001B3F4D" w:rsidRDefault="0080092E" w:rsidP="001B3F4D">
      <w:pPr>
        <w:widowControl w:val="0"/>
        <w:tabs>
          <w:tab w:val="left" w:pos="1276"/>
        </w:tabs>
        <w:spacing w:after="0" w:line="240" w:lineRule="auto"/>
        <w:jc w:val="both"/>
        <w:rPr>
          <w:rFonts w:ascii="Calibri" w:hAnsi="Calibri"/>
          <w:color w:val="000000" w:themeColor="text1"/>
          <w:lang w:val="ru-RU"/>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B3F4D" w:rsidRP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8.16</w:t>
      </w:r>
      <w:r w:rsidR="0080092E">
        <w:rPr>
          <w:rFonts w:ascii="Calibri" w:hAnsi="Calibri"/>
          <w:color w:val="000000" w:themeColor="text1"/>
          <w:lang w:val="hy-AM"/>
        </w:rPr>
        <w:t>․</w:t>
      </w:r>
      <w:r w:rsidRPr="001B3F4D">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8.17</w:t>
      </w:r>
      <w:r w:rsidR="0080092E">
        <w:rPr>
          <w:rFonts w:ascii="Calibri" w:hAnsi="Calibri"/>
          <w:color w:val="000000" w:themeColor="text1"/>
          <w:lang w:val="hy-AM"/>
        </w:rPr>
        <w:t>․</w:t>
      </w:r>
      <w:r w:rsidRPr="001B3F4D">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5704A1" w:rsidRPr="005704A1" w:rsidRDefault="005704A1" w:rsidP="001B3F4D">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80092E">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80092E">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80092E">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80092E">
        <w:rPr>
          <w:rFonts w:ascii="Calibri" w:hAnsi="Calibri"/>
          <w:color w:val="000000" w:themeColor="text1"/>
          <w:lang w:val="hy-AM"/>
        </w:rPr>
        <w:t xml:space="preserve">․ </w:t>
      </w:r>
      <w:r w:rsidRPr="005704A1">
        <w:rPr>
          <w:rFonts w:ascii="Calibri" w:hAnsi="Calibri"/>
          <w:color w:val="000000" w:themeColor="text1"/>
          <w:lang w:val="ru-RU"/>
        </w:rPr>
        <w:t>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80092E">
        <w:rPr>
          <w:rFonts w:ascii="Calibri" w:hAnsi="Calibri"/>
          <w:color w:val="000000" w:themeColor="text1"/>
          <w:lang w:val="hy-AM"/>
        </w:rPr>
        <w:t xml:space="preserve">․  </w:t>
      </w:r>
      <w:r w:rsidRPr="005704A1">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80092E">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80092E">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1B3F4D" w:rsidRPr="001B3F4D" w:rsidRDefault="005704A1" w:rsidP="001B3F4D">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1B3F4D" w:rsidRPr="001B3F4D">
        <w:rPr>
          <w:rFonts w:ascii="Calibri" w:hAnsi="Calibri"/>
          <w:color w:val="000000" w:themeColor="text1"/>
        </w:rPr>
        <w:t xml:space="preserve">Период ожидания </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w:t>
      </w:r>
      <w:r w:rsidR="0080092E">
        <w:rPr>
          <w:rFonts w:ascii="Calibri" w:hAnsi="Calibri"/>
          <w:color w:val="000000" w:themeColor="text1"/>
          <w:lang w:val="hy-AM"/>
        </w:rPr>
        <w:t xml:space="preserve"> </w:t>
      </w:r>
      <w:r w:rsidRPr="001B3F4D">
        <w:rPr>
          <w:rFonts w:ascii="Calibri" w:hAnsi="Calibri"/>
          <w:color w:val="000000" w:themeColor="text1"/>
        </w:rPr>
        <w:t>не применим, если заявку подал только один участник, с которым заключается договор,</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5704A1" w:rsidRPr="005704A1" w:rsidRDefault="001B3F4D" w:rsidP="001B3F4D">
      <w:pPr>
        <w:pStyle w:val="norm"/>
        <w:widowControl w:val="0"/>
        <w:tabs>
          <w:tab w:val="left" w:pos="1276"/>
        </w:tabs>
        <w:spacing w:line="240" w:lineRule="auto"/>
        <w:ind w:firstLine="0"/>
        <w:rPr>
          <w:rFonts w:ascii="Calibri" w:hAnsi="Calibri"/>
          <w:color w:val="000000" w:themeColor="text1"/>
          <w:spacing w:val="-4"/>
        </w:rPr>
      </w:pPr>
      <w:r w:rsidRPr="001B3F4D">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B1AD1">
        <w:rPr>
          <w:rFonts w:ascii="Calibri" w:hAnsi="Calibri"/>
          <w:color w:val="000000" w:themeColor="text1"/>
          <w:lang w:val="hy-AM"/>
        </w:rPr>
        <w:t xml:space="preserve"> </w:t>
      </w:r>
      <w:r w:rsidR="0080092E">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494589" w:rsidRP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9.2</w:t>
      </w:r>
      <w:r w:rsidR="0080092E">
        <w:rPr>
          <w:rFonts w:ascii="Calibri" w:hAnsi="Calibri" w:cs="Arial"/>
          <w:iCs/>
          <w:color w:val="000000" w:themeColor="text1"/>
          <w:lang w:val="hy-AM"/>
        </w:rPr>
        <w:t>․</w:t>
      </w:r>
      <w:r w:rsidRPr="00494589">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9.3</w:t>
      </w:r>
      <w:r w:rsidR="0080092E">
        <w:rPr>
          <w:rFonts w:ascii="Calibri" w:hAnsi="Calibri" w:cs="Arial"/>
          <w:iCs/>
          <w:color w:val="000000" w:themeColor="text1"/>
          <w:lang w:val="hy-AM"/>
        </w:rPr>
        <w:t xml:space="preserve">․ </w:t>
      </w:r>
      <w:r w:rsidRPr="00494589">
        <w:rPr>
          <w:rFonts w:ascii="Calibri" w:hAnsi="Calibri" w:cs="Arial"/>
          <w:iCs/>
          <w:color w:val="000000" w:themeColor="text1"/>
          <w:lang w:val="ru-RU"/>
        </w:rPr>
        <w:t xml:space="preserve">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5704A1" w:rsidRPr="005704A1" w:rsidRDefault="005704A1" w:rsidP="00494589">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0092E" w:rsidRPr="005704A1">
        <w:rPr>
          <w:rFonts w:ascii="Calibri" w:hAnsi="Calibri" w:cs="Sylfaen"/>
          <w:color w:val="000000" w:themeColor="text1"/>
          <w:lang w:val="ru-RU"/>
        </w:rPr>
        <w:t>Е</w:t>
      </w:r>
      <w:r w:rsidRPr="005704A1">
        <w:rPr>
          <w:rFonts w:ascii="Calibri" w:hAnsi="Calibri" w:cs="Sylfaen"/>
          <w:color w:val="000000" w:themeColor="text1"/>
          <w:lang w:val="ru-RU"/>
        </w:rPr>
        <w:t>сли избранный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w:t>
      </w:r>
      <w:r w:rsidRPr="005704A1">
        <w:rPr>
          <w:rFonts w:ascii="Calibri" w:hAnsi="Calibri" w:cs="Sylfaen"/>
          <w:color w:val="000000" w:themeColor="text1"/>
          <w:lang w:val="ru-RU"/>
        </w:rPr>
        <w:lastRenderedPageBreak/>
        <w:t>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494589" w:rsidRDefault="00494589" w:rsidP="005704A1">
      <w:pPr>
        <w:widowControl w:val="0"/>
        <w:tabs>
          <w:tab w:val="left" w:pos="1134"/>
        </w:tabs>
        <w:spacing w:line="240" w:lineRule="auto"/>
        <w:jc w:val="both"/>
        <w:rPr>
          <w:rFonts w:ascii="Calibri" w:eastAsia="Times New Roman" w:hAnsi="Calibri" w:cs="Sylfaen"/>
          <w:color w:val="000000" w:themeColor="text1"/>
          <w:lang w:val="ru-RU" w:eastAsia="ru-RU" w:bidi="ru-RU"/>
        </w:rPr>
      </w:pPr>
      <w:r>
        <w:rPr>
          <w:rFonts w:ascii="Calibri" w:eastAsia="Times New Roman" w:hAnsi="Calibri" w:cs="Sylfaen"/>
          <w:color w:val="000000" w:themeColor="text1"/>
          <w:lang w:val="ru-RU" w:eastAsia="ru-RU" w:bidi="ru-RU"/>
        </w:rPr>
        <w:t>9.6</w:t>
      </w:r>
      <w:r w:rsidR="0080092E">
        <w:rPr>
          <w:rFonts w:ascii="Calibri" w:eastAsia="Times New Roman" w:hAnsi="Calibri" w:cs="Sylfaen"/>
          <w:color w:val="000000" w:themeColor="text1"/>
          <w:lang w:val="hy-AM" w:eastAsia="ru-RU" w:bidi="ru-RU"/>
        </w:rPr>
        <w:t>․</w:t>
      </w:r>
      <w:r>
        <w:rPr>
          <w:rFonts w:ascii="Calibri" w:eastAsia="Times New Roman" w:hAnsi="Calibri" w:cs="Sylfaen"/>
          <w:color w:val="000000" w:themeColor="text1"/>
          <w:lang w:val="ru-RU" w:eastAsia="ru-RU" w:bidi="ru-RU"/>
        </w:rPr>
        <w:t xml:space="preserve"> </w:t>
      </w:r>
      <w:r w:rsidRPr="00494589">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5704A1" w:rsidRPr="005704A1" w:rsidRDefault="005704A1" w:rsidP="005704A1">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5704A1" w:rsidRPr="005704A1" w:rsidRDefault="005704A1" w:rsidP="005704A1">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t>10. ОБЕСПЕЧЕНИЯ КВАЛИФИКАЦИИ И ДОГОВОРА</w:t>
      </w:r>
    </w:p>
    <w:p w:rsidR="008214FD" w:rsidRPr="00F40F13" w:rsidRDefault="008214FD" w:rsidP="004949DC">
      <w:pPr>
        <w:widowControl w:val="0"/>
        <w:tabs>
          <w:tab w:val="left" w:pos="1276"/>
        </w:tabs>
        <w:spacing w:after="0" w:line="240" w:lineRule="auto"/>
        <w:rPr>
          <w:rFonts w:ascii="Calibri" w:hAnsi="Calibri" w:cstheme="minorHAnsi"/>
          <w:lang w:val="ru-RU"/>
        </w:rPr>
      </w:pPr>
      <w:r w:rsidRPr="00F40F13">
        <w:rPr>
          <w:rFonts w:ascii="Calibri" w:hAnsi="Calibri" w:cstheme="minorHAnsi"/>
          <w:lang w:val="ru-RU"/>
        </w:rPr>
        <w:t>10.1</w:t>
      </w:r>
      <w:r w:rsidR="0080092E">
        <w:rPr>
          <w:rFonts w:ascii="Calibri" w:hAnsi="Calibri" w:cstheme="minorHAnsi"/>
          <w:lang w:val="hy-AM"/>
        </w:rPr>
        <w:t xml:space="preserve">․ </w:t>
      </w:r>
      <w:r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0080092E">
        <w:t>5-и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8214FD" w:rsidRDefault="008214FD" w:rsidP="0080092E">
      <w:pPr>
        <w:widowControl w:val="0"/>
        <w:tabs>
          <w:tab w:val="left" w:pos="1276"/>
        </w:tabs>
        <w:spacing w:after="0" w:line="240" w:lineRule="auto"/>
        <w:rPr>
          <w:rFonts w:ascii="Calibri" w:hAnsi="Calibri" w:cstheme="minorHAnsi"/>
          <w:lang w:val="ru-RU"/>
        </w:rPr>
      </w:pPr>
      <w:r>
        <w:rPr>
          <w:rFonts w:ascii="Calibri" w:hAnsi="Calibri" w:cstheme="minorHAnsi"/>
          <w:lang w:val="ru-RU"/>
        </w:rPr>
        <w:t>10.2</w:t>
      </w:r>
      <w:r w:rsidR="0080092E">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D15EDF" w:rsidRPr="00D15EDF">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DF0ECE" w:rsidRPr="00DF0ECE">
        <w:rPr>
          <w:rFonts w:ascii="Calibri" w:hAnsi="Calibri" w:cstheme="minorHAnsi"/>
          <w:lang w:val="af-ZA"/>
        </w:rPr>
        <w:t/>
      </w:r>
      <w:r>
        <w:rPr>
          <w:rFonts w:ascii="Calibri" w:hAnsi="Calibri" w:cstheme="minorHAnsi"/>
          <w:lang w:val="ru-RU"/>
        </w:rPr>
        <w:t xml:space="preserve">которое должно быть действительным как минимум включительнодо </w:t>
      </w:r>
      <w:r w:rsidR="00C22C2C" w:rsidRPr="00C22C2C">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8214FD" w:rsidRPr="00EB1AD1" w:rsidRDefault="008214FD" w:rsidP="004949DC">
      <w:pPr>
        <w:widowControl w:val="0"/>
        <w:tabs>
          <w:tab w:val="left" w:pos="1276"/>
        </w:tabs>
        <w:spacing w:after="0"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Pr="00D15EDF">
        <w:rPr>
          <w:rFonts w:ascii="Calibri" w:hAnsi="Calibri" w:cstheme="minorHAnsi"/>
          <w:lang w:val="ru-RU"/>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3B543B">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EB1AD1">
        <w:rPr>
          <w:rFonts w:ascii="Calibri" w:hAnsi="Calibri" w:cstheme="minorHAnsi"/>
          <w:lang w:val="hy-AM"/>
        </w:rPr>
        <w:t xml:space="preserve"> </w:t>
      </w:r>
      <w:r w:rsidR="00EB1AD1">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8214FD"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 xml:space="preserve">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w:t>
      </w:r>
      <w:r w:rsidRPr="009F6E96">
        <w:rPr>
          <w:rFonts w:ascii="Calibri" w:hAnsi="Calibri" w:cstheme="minorHAnsi"/>
          <w:lang w:val="ru-RU"/>
        </w:rPr>
        <w:lastRenderedPageBreak/>
        <w:t>заказчиком.</w:t>
      </w:r>
    </w:p>
    <w:p w:rsidR="008214FD" w:rsidRDefault="008214FD"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Pr="00527916">
        <w:rPr>
          <w:rFonts w:ascii="Calibri" w:hAnsi="Calibri" w:cstheme="minorHAnsi"/>
          <w:lang w:val="ru-RU"/>
        </w:rPr>
        <w:t xml:space="preserve">Размер обеспечения договора составляет 10 процентов от цены </w:t>
      </w:r>
      <w:r w:rsidR="00D15EDF" w:rsidRPr="00D15EDF">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r w:rsidRPr="007C4423">
        <w:rPr>
          <w:rFonts w:ascii="Calibri" w:hAnsi="Calibri" w:cstheme="minorHAnsi"/>
          <w:lang w:val="ru-RU"/>
        </w:rPr>
        <w:t>.</w:t>
      </w:r>
    </w:p>
    <w:p w:rsidR="008214FD" w:rsidRPr="00917534" w:rsidRDefault="008214FD" w:rsidP="004949DC">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1162F1">
        <w:rPr>
          <w:rFonts w:ascii="Calibri" w:hAnsi="Calibri" w:cstheme="minorHAnsi"/>
          <w:lang w:val="ru-RU"/>
        </w:rPr>
        <w:t xml:space="preserve">включительно до </w:t>
      </w:r>
      <w:r w:rsidR="001162F1" w:rsidRPr="006C6A18">
        <w:rPr>
          <w:rFonts w:ascii="Calibri" w:hAnsi="Calibri" w:cstheme="minorHAnsi"/>
          <w:lang w:val="ru-RU"/>
        </w:rPr>
        <w:t>20</w:t>
      </w:r>
      <w:r w:rsidR="001162F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8214FD" w:rsidRPr="00DE62D5"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xml:space="preserve">10.4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4949DC" w:rsidRDefault="0080092E"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w:t>
      </w:r>
      <w:r w:rsidR="008214FD"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27AD6" w:rsidRPr="00B27AD6">
        <w:rPr>
          <w:rFonts w:ascii="Calibri" w:hAnsi="Calibri" w:cstheme="minorHAnsi"/>
          <w:lang w:val="ru-RU"/>
        </w:rPr>
        <w:t>банковской</w:t>
      </w:r>
      <w:r w:rsidR="008214FD"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B27AD6"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10.5.</w:t>
      </w:r>
      <w:r w:rsidR="00EB1AD1" w:rsidRPr="002F2A97">
        <w:rPr>
          <w:rFonts w:ascii="Calibri" w:hAnsi="Calibri" w:cstheme="minorHAnsi"/>
          <w:lang w:val="ru-RU"/>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5704A1"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10.6.</w:t>
      </w:r>
      <w:r w:rsidR="00EB1AD1" w:rsidRPr="002F2A97">
        <w:rPr>
          <w:rFonts w:ascii="Calibri" w:hAnsi="Calibri" w:cstheme="minorHAnsi"/>
          <w:lang w:val="ru-RU"/>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2F2A97" w:rsidRPr="002F2A97" w:rsidRDefault="00B27AD6"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10.7</w:t>
      </w:r>
      <w:r w:rsidR="00EB1AD1" w:rsidRPr="002F2A97">
        <w:rPr>
          <w:rFonts w:ascii="Calibri" w:hAnsi="Calibri" w:cstheme="minorHAnsi"/>
          <w:lang w:val="ru-RU"/>
        </w:rPr>
        <w:t>․</w:t>
      </w:r>
      <w:r w:rsidRPr="002F2A97">
        <w:rPr>
          <w:rFonts w:ascii="Calibri" w:hAnsi="Calibri" w:cstheme="minorHAnsi"/>
          <w:lang w:val="ru-RU"/>
        </w:rPr>
        <w:t xml:space="preserve"> </w:t>
      </w:r>
      <w:r w:rsidR="002F2A97" w:rsidRPr="002F2A97">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10.8</w:t>
      </w:r>
      <w:r>
        <w:rPr>
          <w:rFonts w:ascii="Calibri" w:hAnsi="Calibri" w:cstheme="minorHAnsi"/>
        </w:rPr>
        <w:t xml:space="preserve">. </w:t>
      </w:r>
      <w:r w:rsidRPr="002F2A97">
        <w:rPr>
          <w:rFonts w:ascii="Calibri" w:hAnsi="Calibri" w:cstheme="minorHAnsi"/>
          <w:lang w:val="ru-RU"/>
        </w:rPr>
        <w:t>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банковской гарантии- банк, выдавший гарантию;</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B27AD6" w:rsidRPr="005704A1" w:rsidRDefault="00B27AD6" w:rsidP="004949DC">
      <w:pPr>
        <w:widowControl w:val="0"/>
        <w:tabs>
          <w:tab w:val="left" w:pos="1276"/>
        </w:tabs>
        <w:spacing w:line="240" w:lineRule="auto"/>
        <w:ind w:firstLine="567"/>
        <w:rPr>
          <w:rFonts w:ascii="Calibri" w:hAnsi="Calibri"/>
          <w:color w:val="000000" w:themeColor="text1"/>
          <w:lang w:val="ru-RU"/>
        </w:rPr>
      </w:pPr>
    </w:p>
    <w:p w:rsidR="005704A1" w:rsidRPr="005704A1" w:rsidRDefault="005704A1" w:rsidP="005704A1">
      <w:pPr>
        <w:widowControl w:val="0"/>
        <w:tabs>
          <w:tab w:val="left" w:pos="1276"/>
        </w:tabs>
        <w:spacing w:line="240" w:lineRule="auto"/>
        <w:jc w:val="center"/>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5704A1" w:rsidRPr="005704A1" w:rsidRDefault="005704A1" w:rsidP="005704A1">
      <w:pPr>
        <w:widowControl w:val="0"/>
        <w:tabs>
          <w:tab w:val="left" w:pos="1276"/>
        </w:tabs>
        <w:spacing w:after="0" w:line="240" w:lineRule="auto"/>
        <w:jc w:val="both"/>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lastRenderedPageBreak/>
        <w:t>1)</w:t>
      </w:r>
      <w:r w:rsidR="00EB1AD1">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EB1AD1">
        <w:rPr>
          <w:rFonts w:ascii="Calibri" w:hAnsi="Calibri"/>
          <w:color w:val="000000" w:themeColor="text1"/>
          <w:lang w:val="hy-AM"/>
        </w:rPr>
        <w:t xml:space="preserve"> </w:t>
      </w:r>
      <w:r w:rsidRPr="005704A1">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EB1AD1">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EB1AD1">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5704A1" w:rsidRPr="001B4249" w:rsidRDefault="001B4249" w:rsidP="005704A1">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80092E">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5704A1" w:rsidRPr="005704A1" w:rsidRDefault="005704A1" w:rsidP="005704A1">
      <w:pPr>
        <w:widowControl w:val="0"/>
        <w:spacing w:line="240" w:lineRule="auto"/>
        <w:ind w:right="565"/>
        <w:jc w:val="center"/>
        <w:rPr>
          <w:rFonts w:ascii="Calibri" w:hAnsi="Calibri"/>
          <w:b/>
          <w:color w:val="000000" w:themeColor="text1"/>
          <w:lang w:val="ru-RU"/>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w:t>
      </w:r>
      <w:r w:rsidR="0080092E">
        <w:rPr>
          <w:rFonts w:ascii="Calibri" w:hAnsi="Calibri"/>
          <w:color w:val="000000" w:themeColor="text1"/>
          <w:lang w:val="hy-AM"/>
        </w:rPr>
        <w:t>․</w:t>
      </w:r>
      <w:r w:rsidRPr="00B54F8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12.10. Решение о принятии искового заявления к производству незамедлительно направляется на </w:t>
      </w:r>
      <w:r w:rsidRPr="00B54F87">
        <w:rPr>
          <w:rFonts w:ascii="Calibri" w:hAnsi="Calibri"/>
          <w:color w:val="000000" w:themeColor="text1"/>
          <w:lang w:val="ru-RU"/>
        </w:rPr>
        <w:lastRenderedPageBreak/>
        <w:t>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12.12</w:t>
      </w:r>
      <w:r w:rsidR="0080092E">
        <w:rPr>
          <w:rFonts w:ascii="Calibri" w:hAnsi="Calibri"/>
          <w:color w:val="000000" w:themeColor="text1"/>
          <w:lang w:val="hy-AM"/>
        </w:rPr>
        <w:t>․</w:t>
      </w:r>
      <w:r w:rsidRPr="00B54F8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12.19.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5704A1" w:rsidRPr="005704A1" w:rsidRDefault="00B54F87" w:rsidP="00B54F87">
      <w:pPr>
        <w:widowControl w:val="0"/>
        <w:spacing w:line="240" w:lineRule="auto"/>
        <w:rPr>
          <w:rFonts w:ascii="Calibri" w:hAnsi="Calibri"/>
          <w:lang w:val="ru-RU"/>
        </w:rPr>
      </w:pPr>
      <w:r w:rsidRPr="00B54F87">
        <w:rPr>
          <w:rFonts w:ascii="Calibri" w:hAnsi="Calibri"/>
          <w:color w:val="000000" w:themeColor="text1"/>
          <w:lang w:val="ru-RU"/>
        </w:rPr>
        <w:lastRenderedPageBreak/>
        <w:t>12.23. Ставки государственных пошлин, взимаемых за обжалование, установлены законом "О государственной пошлине".</w:t>
      </w: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jc w:val="center"/>
        <w:rPr>
          <w:rFonts w:ascii="Calibri" w:hAnsi="Calibri"/>
          <w:b/>
          <w:color w:val="000000" w:themeColor="text1"/>
          <w:lang w:val="ru-RU"/>
        </w:rPr>
      </w:pPr>
      <w:r w:rsidRPr="005704A1">
        <w:rPr>
          <w:rFonts w:ascii="Calibri" w:hAnsi="Calibri"/>
          <w:b/>
          <w:color w:val="000000" w:themeColor="text1"/>
          <w:lang w:val="ru-RU"/>
        </w:rPr>
        <w:lastRenderedPageBreak/>
        <w:t xml:space="preserve">ЧАСТЬ </w:t>
      </w:r>
      <w:r w:rsidRPr="005704A1">
        <w:rPr>
          <w:rFonts w:ascii="Calibri" w:hAnsi="Calibri"/>
          <w:b/>
          <w:color w:val="000000" w:themeColor="text1"/>
        </w:rPr>
        <w:t>II</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И Н С Т Р У К Ц И Я</w:t>
      </w:r>
    </w:p>
    <w:p w:rsidR="005704A1" w:rsidRPr="005704A1" w:rsidRDefault="005704A1" w:rsidP="005704A1">
      <w:pPr>
        <w:spacing w:line="240" w:lineRule="auto"/>
        <w:jc w:val="center"/>
        <w:rPr>
          <w:rFonts w:ascii="Calibri" w:hAnsi="Calibri"/>
          <w:b/>
          <w:color w:val="000000" w:themeColor="text1"/>
          <w:sz w:val="2"/>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ЗАЯВКА НА ЭЛЕКТРОННЫЙ АУКЦИОН</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ПОДГОТОВКА И УЧАСТИЕ В АУКЦИОНЕ</w:t>
      </w:r>
    </w:p>
    <w:p w:rsidR="005704A1" w:rsidRPr="005704A1" w:rsidRDefault="005704A1" w:rsidP="005704A1">
      <w:pPr>
        <w:widowControl w:val="0"/>
        <w:jc w:val="center"/>
        <w:rPr>
          <w:rFonts w:ascii="Calibri" w:hAnsi="Calibri"/>
          <w:b/>
          <w:color w:val="000000" w:themeColor="text1"/>
          <w:lang w:val="ru-RU"/>
        </w:rPr>
      </w:pPr>
      <w:r w:rsidRPr="005704A1">
        <w:rPr>
          <w:rFonts w:ascii="Calibri" w:hAnsi="Calibri"/>
          <w:b/>
          <w:color w:val="000000" w:themeColor="text1"/>
          <w:lang w:val="ru-RU"/>
        </w:rPr>
        <w:t>1. ОБЩИЕ ПОЛОЖЕНИЯ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1.1.Целью настоящей Инструкции является содействие участникам при подготовке заявки.</w:t>
      </w:r>
    </w:p>
    <w:p w:rsidR="005704A1" w:rsidRPr="005704A1" w:rsidRDefault="005704A1" w:rsidP="005704A1">
      <w:pPr>
        <w:widowControl w:val="0"/>
        <w:tabs>
          <w:tab w:val="left" w:pos="1134"/>
        </w:tabs>
        <w:spacing w:line="240" w:lineRule="auto"/>
        <w:jc w:val="both"/>
        <w:rPr>
          <w:rFonts w:ascii="Calibri" w:hAnsi="Calibri"/>
          <w:color w:val="000000" w:themeColor="text1"/>
          <w:lang w:val="ru-RU"/>
        </w:rPr>
      </w:pPr>
      <w:r w:rsidRPr="005704A1">
        <w:rPr>
          <w:rFonts w:ascii="Calibri" w:hAnsi="Calibri"/>
          <w:color w:val="000000" w:themeColor="text1"/>
          <w:lang w:val="ru-RU"/>
        </w:rPr>
        <w:t>1.2.Кроме армянского языка, заявки могут быть поданы также на английском или русском языке.</w:t>
      </w:r>
    </w:p>
    <w:p w:rsidR="005704A1" w:rsidRPr="005704A1" w:rsidRDefault="005704A1" w:rsidP="005704A1">
      <w:pPr>
        <w:widowControl w:val="0"/>
        <w:tabs>
          <w:tab w:val="left" w:pos="1134"/>
        </w:tabs>
        <w:spacing w:line="240" w:lineRule="auto"/>
        <w:jc w:val="center"/>
        <w:rPr>
          <w:rFonts w:ascii="Calibri" w:hAnsi="Calibri"/>
          <w:b/>
          <w:color w:val="000000" w:themeColor="text1"/>
          <w:lang w:val="ru-RU"/>
        </w:rPr>
      </w:pPr>
      <w:r w:rsidRPr="005704A1">
        <w:rPr>
          <w:rFonts w:ascii="Calibri" w:hAnsi="Calibri"/>
          <w:b/>
          <w:color w:val="000000" w:themeColor="text1"/>
          <w:lang w:val="ru-RU"/>
        </w:rPr>
        <w:t>2. ЗАЯВКА НА ПРОЦЕДУРУ</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ab/>
        <w:t>Форма заявления (приложение 1) участник загружает из системы.</w:t>
      </w:r>
    </w:p>
    <w:p w:rsidR="005704A1" w:rsidRPr="005704A1" w:rsidRDefault="005704A1" w:rsidP="005704A1">
      <w:pPr>
        <w:widowControl w:val="0"/>
        <w:tabs>
          <w:tab w:val="left" w:pos="567"/>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Резидент РА</w:t>
      </w:r>
    </w:p>
    <w:p w:rsidR="005704A1" w:rsidRPr="005704A1" w:rsidRDefault="005704A1" w:rsidP="005704A1">
      <w:pPr>
        <w:pStyle w:val="ListParagraph"/>
        <w:widowControl w:val="0"/>
        <w:numPr>
          <w:ilvl w:val="0"/>
          <w:numId w:val="24"/>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0"/>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5704A1" w:rsidRPr="005704A1" w:rsidRDefault="005704A1" w:rsidP="005704A1">
      <w:pPr>
        <w:pStyle w:val="ListParagraph"/>
        <w:widowControl w:val="0"/>
        <w:numPr>
          <w:ilvl w:val="0"/>
          <w:numId w:val="25"/>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2.2</w:t>
      </w:r>
      <w:r w:rsidR="00EB1AD1">
        <w:rPr>
          <w:rFonts w:ascii="Calibri" w:hAnsi="Calibri"/>
          <w:color w:val="000000" w:themeColor="text1"/>
          <w:lang w:val="hy-AM"/>
        </w:rPr>
        <w:t>․</w:t>
      </w:r>
      <w:r w:rsidRPr="005704A1">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5704A1">
        <w:rPr>
          <w:rFonts w:ascii="Calibri" w:hAnsi="Calibri"/>
          <w:color w:val="000000" w:themeColor="text1"/>
        </w:rPr>
        <w:t>PIN</w:t>
      </w:r>
      <w:r w:rsidRPr="005704A1">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5704A1" w:rsidRPr="005704A1" w:rsidRDefault="005704A1" w:rsidP="005704A1">
      <w:pPr>
        <w:pStyle w:val="ListParagraph"/>
        <w:widowControl w:val="0"/>
        <w:tabs>
          <w:tab w:val="left" w:pos="0"/>
          <w:tab w:val="left" w:pos="284"/>
        </w:tabs>
        <w:spacing w:line="240" w:lineRule="auto"/>
        <w:ind w:left="0"/>
        <w:rPr>
          <w:rFonts w:ascii="Calibri" w:hAnsi="Calibri"/>
          <w:b/>
          <w:color w:val="000000" w:themeColor="text1"/>
          <w:lang w:val="ru-RU"/>
        </w:rPr>
      </w:pPr>
      <w:r w:rsidRPr="005704A1">
        <w:rPr>
          <w:rFonts w:ascii="Calibri" w:hAnsi="Calibri"/>
          <w:color w:val="000000" w:themeColor="text1"/>
          <w:lang w:val="ru-RU"/>
        </w:rPr>
        <w:t>2.3</w:t>
      </w:r>
      <w:r w:rsidR="0080092E">
        <w:rPr>
          <w:rFonts w:ascii="Calibri" w:hAnsi="Calibri"/>
          <w:color w:val="000000" w:themeColor="text1"/>
          <w:lang w:val="hy-AM"/>
        </w:rPr>
        <w:t>․</w:t>
      </w:r>
      <w:r w:rsidRPr="005704A1">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5704A1">
        <w:rPr>
          <w:rFonts w:ascii="Calibri" w:hAnsi="Calibri"/>
          <w:color w:val="000000" w:themeColor="text1"/>
        </w:rPr>
        <w:t>PIN</w:t>
      </w:r>
      <w:r w:rsidRPr="005704A1">
        <w:rPr>
          <w:rFonts w:ascii="Calibri" w:hAnsi="Calibri"/>
          <w:color w:val="000000" w:themeColor="text1"/>
          <w:lang w:val="ru-RU"/>
        </w:rPr>
        <w:t>-код).</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2.4</w:t>
      </w:r>
      <w:r w:rsidR="0080092E">
        <w:rPr>
          <w:rFonts w:ascii="Calibri" w:hAnsi="Calibri"/>
          <w:color w:val="000000" w:themeColor="text1"/>
          <w:lang w:val="hy-AM"/>
        </w:rPr>
        <w:t>․</w:t>
      </w:r>
      <w:r w:rsidRPr="005704A1">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5704A1"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5704A1" w:rsidRDefault="00F858E6" w:rsidP="00F858E6">
      <w:pPr>
        <w:widowControl w:val="0"/>
        <w:spacing w:after="0" w:line="240" w:lineRule="auto"/>
        <w:ind w:firstLine="284"/>
        <w:jc w:val="both"/>
        <w:rPr>
          <w:rFonts w:ascii="Calibri" w:hAnsi="Calibri"/>
          <w:color w:val="000000" w:themeColor="text1"/>
          <w:lang w:val="ru-RU"/>
        </w:rPr>
      </w:pPr>
    </w:p>
    <w:p w:rsidR="00F858E6" w:rsidRPr="005704A1" w:rsidRDefault="00F858E6" w:rsidP="00F858E6">
      <w:pPr>
        <w:widowControl w:val="0"/>
        <w:spacing w:line="240" w:lineRule="auto"/>
        <w:ind w:firstLine="284"/>
        <w:rPr>
          <w:rFonts w:ascii="Calibri" w:hAnsi="Calibri"/>
          <w:color w:val="000000" w:themeColor="text1"/>
          <w:lang w:val="hy-AM"/>
        </w:rPr>
      </w:pPr>
    </w:p>
    <w:p w:rsidR="00F858E6" w:rsidRPr="005704A1" w:rsidRDefault="00F858E6" w:rsidP="00F858E6">
      <w:pPr>
        <w:spacing w:after="0" w:line="360" w:lineRule="auto"/>
        <w:jc w:val="both"/>
        <w:rPr>
          <w:rFonts w:ascii="Calibri" w:hAnsi="Calibri"/>
          <w:b/>
          <w:color w:val="000000" w:themeColor="text1"/>
          <w:lang w:val="ru-RU"/>
        </w:rPr>
      </w:pPr>
      <w:r w:rsidRPr="005704A1">
        <w:rPr>
          <w:rFonts w:ascii="Calibri" w:hAnsi="Calibri"/>
          <w:b/>
          <w:color w:val="000000" w:themeColor="text1"/>
          <w:lang w:val="ru-RU"/>
        </w:rPr>
        <w:br w:type="page"/>
      </w:r>
    </w:p>
    <w:p w:rsidR="005575D3" w:rsidRDefault="005575D3" w:rsidP="009A4BA2">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5575D3" w:rsidRDefault="005575D3" w:rsidP="005575D3">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5575D3" w:rsidRDefault="005575D3" w:rsidP="005575D3">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80092E" w:rsidRPr="005704A1">
        <w:rPr>
          <w:rFonts w:ascii="Calibri" w:hAnsi="Calibri"/>
          <w:b/>
          <w:color w:val="000000" w:themeColor="text1"/>
          <w:sz w:val="24"/>
          <w:szCs w:val="24"/>
        </w:rPr>
        <w:t>"</w:t>
      </w:r>
      <w:r w:rsidR="0080092E" w:rsidRPr="005E3349">
        <w:rPr>
          <w:rFonts w:ascii="Calibri" w:hAnsi="Calibri"/>
          <w:b/>
          <w:sz w:val="24"/>
          <w:szCs w:val="24"/>
          <w:lang w:val="hy-AM"/>
        </w:rPr>
        <w:t>ՊԵԿ-ԷԱՃԾՁԲ-25/1</w:t>
      </w:r>
      <w:r w:rsidR="0080092E" w:rsidRPr="005704A1">
        <w:rPr>
          <w:rFonts w:ascii="Calibri" w:hAnsi="Calibri"/>
          <w:b/>
          <w:color w:val="000000" w:themeColor="text1"/>
          <w:sz w:val="24"/>
          <w:szCs w:val="24"/>
        </w:rPr>
        <w:t>"</w:t>
      </w:r>
    </w:p>
    <w:p w:rsidR="005575D3" w:rsidRDefault="005575D3" w:rsidP="005575D3">
      <w:pPr>
        <w:spacing w:line="240" w:lineRule="auto"/>
        <w:jc w:val="right"/>
        <w:rPr>
          <w:rFonts w:ascii="Calibri" w:hAnsi="Calibri" w:cstheme="minorHAnsi"/>
          <w:b/>
          <w:color w:val="000000" w:themeColor="text1"/>
          <w:sz w:val="24"/>
          <w:lang w:val="ru-RU"/>
        </w:rPr>
      </w:pPr>
    </w:p>
    <w:p w:rsidR="005575D3" w:rsidRDefault="005575D3" w:rsidP="005575D3">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5575D3" w:rsidRDefault="005575D3" w:rsidP="005575D3">
      <w:pPr>
        <w:spacing w:after="0"/>
        <w:ind w:left="2694"/>
        <w:rPr>
          <w:rFonts w:ascii="Calibri" w:hAnsi="Calibri" w:cstheme="minorHAnsi"/>
          <w:lang w:val="ru-RU"/>
        </w:rPr>
      </w:pPr>
      <w:r>
        <w:rPr>
          <w:rFonts w:ascii="Calibri" w:hAnsi="Calibri" w:cstheme="minorHAnsi"/>
          <w:lang w:val="ru-RU"/>
        </w:rPr>
        <w:t>наименование участника</w:t>
      </w:r>
    </w:p>
    <w:p w:rsidR="005575D3" w:rsidRDefault="005575D3" w:rsidP="005575D3">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5575D3" w:rsidRDefault="005575D3" w:rsidP="005575D3">
      <w:pPr>
        <w:spacing w:after="0"/>
        <w:ind w:left="4395"/>
        <w:rPr>
          <w:rFonts w:ascii="Calibri" w:hAnsi="Calibri" w:cstheme="minorHAnsi"/>
          <w:lang w:val="ru-RU"/>
        </w:rPr>
      </w:pPr>
      <w:r>
        <w:rPr>
          <w:rFonts w:ascii="Calibri" w:hAnsi="Calibri" w:cstheme="minorHAnsi"/>
          <w:lang w:val="ru-RU"/>
        </w:rPr>
        <w:t xml:space="preserve">  номер лота (лотов)</w:t>
      </w:r>
    </w:p>
    <w:p w:rsidR="005575D3" w:rsidRDefault="005575D3" w:rsidP="005575D3">
      <w:pPr>
        <w:spacing w:after="0"/>
        <w:rPr>
          <w:rFonts w:ascii="Calibri" w:hAnsi="Calibri" w:cstheme="minorHAnsi"/>
          <w:lang w:val="ru-RU"/>
        </w:rPr>
      </w:pPr>
      <w:r>
        <w:rPr>
          <w:rFonts w:ascii="Calibri" w:hAnsi="Calibri" w:cstheme="minorHAnsi"/>
          <w:lang w:val="af-ZA"/>
        </w:rPr>
        <w:t>Комитет государственных доходов Республики Армения</w:t>
      </w:r>
      <w:r>
        <w:rPr>
          <w:rFonts w:ascii="Calibri" w:hAnsi="Calibri" w:cstheme="minorHAnsi"/>
          <w:lang w:val="ru-RU"/>
        </w:rPr>
        <w:t xml:space="preserve"> под кодом </w:t>
      </w:r>
      <w:r>
        <w:rPr>
          <w:rFonts w:ascii="Calibri" w:hAnsi="Calibri" w:cstheme="minorHAnsi"/>
          <w:lang w:val="af-ZA"/>
        </w:rPr>
        <w:t>^tender:code</w:t>
      </w:r>
      <w:r w:rsidR="0080092E" w:rsidRPr="0080092E">
        <w:rPr>
          <w:rFonts w:ascii="Calibri" w:hAnsi="Calibri" w:cstheme="minorHAnsi"/>
          <w:lang w:val="af-ZA"/>
        </w:rPr>
        <w:t>_ru</w:t>
      </w:r>
      <w:r>
        <w:rPr>
          <w:rFonts w:ascii="Calibri" w:hAnsi="Calibri" w:cstheme="minorHAnsi"/>
          <w:lang w:val="af-ZA"/>
        </w:rPr>
        <w:t>^</w:t>
      </w:r>
    </w:p>
    <w:p w:rsidR="005575D3" w:rsidRDefault="005575D3" w:rsidP="005575D3">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5575D3" w:rsidRDefault="005575D3" w:rsidP="005575D3">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5575D3" w:rsidRDefault="005575D3" w:rsidP="005575D3">
      <w:pPr>
        <w:widowControl w:val="0"/>
        <w:tabs>
          <w:tab w:val="left" w:pos="1276"/>
        </w:tabs>
        <w:spacing w:after="0" w:line="240" w:lineRule="auto"/>
        <w:ind w:firstLine="567"/>
        <w:rPr>
          <w:rFonts w:ascii="Calibri" w:hAnsi="Calibri" w:cstheme="minorHAnsi"/>
          <w:sz w:val="12"/>
          <w:lang w:val="ru-RU"/>
        </w:rPr>
      </w:pPr>
    </w:p>
    <w:p w:rsidR="005575D3" w:rsidRDefault="005575D3" w:rsidP="005575D3">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5575D3" w:rsidRDefault="005575D3" w:rsidP="005575D3">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5575D3" w:rsidRDefault="005575D3" w:rsidP="005575D3">
      <w:pPr>
        <w:spacing w:after="0"/>
        <w:jc w:val="cente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Данные</w:t>
      </w:r>
      <w:r w:rsidR="0080092E">
        <w:rPr>
          <w:rFonts w:ascii="Calibri" w:hAnsi="Calibri" w:cstheme="minorHAnsi"/>
          <w:lang w:val="ru-RU"/>
        </w:rPr>
        <w:t>__________________________</w:t>
      </w:r>
      <w:r>
        <w:rPr>
          <w:rFonts w:ascii="Calibri" w:hAnsi="Calibri" w:cstheme="minorHAnsi"/>
          <w:lang w:val="ru-RU"/>
        </w:rPr>
        <w:t>следующие:</w:t>
      </w:r>
    </w:p>
    <w:p w:rsidR="005575D3" w:rsidRDefault="0080092E" w:rsidP="005575D3">
      <w:pPr>
        <w:tabs>
          <w:tab w:val="left" w:pos="7371"/>
        </w:tabs>
        <w:spacing w:after="0"/>
        <w:rPr>
          <w:rFonts w:ascii="Calibri" w:hAnsi="Calibri" w:cstheme="minorHAnsi"/>
          <w:lang w:val="ru-RU"/>
        </w:rPr>
      </w:pPr>
      <w:r>
        <w:rPr>
          <w:rFonts w:ascii="Calibri" w:hAnsi="Calibri" w:cstheme="minorHAnsi"/>
          <w:sz w:val="16"/>
          <w:lang w:val="hy-AM"/>
        </w:rPr>
        <w:t xml:space="preserve">                                     </w:t>
      </w:r>
      <w:r w:rsidR="005575D3">
        <w:rPr>
          <w:rFonts w:ascii="Calibri" w:hAnsi="Calibri" w:cstheme="minorHAnsi"/>
          <w:sz w:val="16"/>
          <w:lang w:val="ru-RU"/>
        </w:rPr>
        <w:t>наименование участника</w:t>
      </w:r>
    </w:p>
    <w:p w:rsidR="005575D3" w:rsidRDefault="005575D3" w:rsidP="005575D3">
      <w:pPr>
        <w:spacing w:after="0" w:line="240" w:lineRule="auto"/>
        <w:rPr>
          <w:rFonts w:ascii="Calibri" w:hAnsi="Calibri" w:cstheme="minorHAnsi"/>
          <w:sz w:val="10"/>
          <w:lang w:val="ru-RU"/>
        </w:rPr>
      </w:pPr>
    </w:p>
    <w:p w:rsidR="005575D3" w:rsidRDefault="005575D3" w:rsidP="005575D3">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5575D3" w:rsidRDefault="0080092E" w:rsidP="005575D3">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5575D3">
        <w:rPr>
          <w:rFonts w:ascii="Calibri" w:hAnsi="Calibri" w:cstheme="minorHAnsi"/>
          <w:sz w:val="16"/>
          <w:lang w:val="ru-RU"/>
        </w:rPr>
        <w:t>учетный номер  налогоплательщика</w:t>
      </w:r>
    </w:p>
    <w:p w:rsidR="005575D3" w:rsidRDefault="005575D3" w:rsidP="005575D3">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5575D3" w:rsidRDefault="0080092E" w:rsidP="005575D3">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5575D3">
        <w:rPr>
          <w:rFonts w:ascii="Calibri" w:hAnsi="Calibri"/>
          <w:color w:val="000000" w:themeColor="text1"/>
          <w:sz w:val="14"/>
          <w:szCs w:val="14"/>
          <w:lang w:val="ru-RU"/>
        </w:rPr>
        <w:t>Банковский счет</w:t>
      </w:r>
    </w:p>
    <w:p w:rsidR="005575D3" w:rsidRDefault="005575D3" w:rsidP="005575D3">
      <w:pPr>
        <w:tabs>
          <w:tab w:val="left" w:pos="7371"/>
        </w:tabs>
        <w:spacing w:after="0"/>
        <w:rPr>
          <w:rFonts w:ascii="Calibri" w:hAnsi="Calibri" w:cstheme="minorHAnsi"/>
          <w:sz w:val="16"/>
          <w:lang w:val="ru-RU"/>
        </w:rPr>
      </w:pPr>
    </w:p>
    <w:p w:rsidR="005575D3" w:rsidRDefault="005575D3" w:rsidP="005575D3">
      <w:pPr>
        <w:spacing w:after="0"/>
        <w:rPr>
          <w:rFonts w:ascii="Calibri" w:hAnsi="Calibri" w:cstheme="minorHAnsi"/>
          <w:lang w:val="ru-RU"/>
        </w:rPr>
      </w:pPr>
      <w:r>
        <w:rPr>
          <w:rFonts w:ascii="Calibri" w:hAnsi="Calibri" w:cstheme="minorHAnsi"/>
          <w:lang w:val="ru-RU"/>
        </w:rPr>
        <w:t xml:space="preserve">Адрес деятельности              </w:t>
      </w:r>
      <w:r w:rsidR="0080092E">
        <w:rPr>
          <w:rFonts w:ascii="Calibri" w:hAnsi="Calibri" w:cstheme="minorHAnsi"/>
          <w:lang w:val="ru-RU"/>
        </w:rPr>
        <w:t>____________________________________________________</w:t>
      </w:r>
    </w:p>
    <w:p w:rsidR="005575D3" w:rsidRDefault="005575D3" w:rsidP="005575D3">
      <w:pPr>
        <w:spacing w:after="0"/>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80092E" w:rsidRDefault="0080092E" w:rsidP="0080092E">
      <w:pPr>
        <w:spacing w:after="0"/>
        <w:rPr>
          <w:rFonts w:ascii="Calibri" w:hAnsi="Calibri" w:cstheme="minorHAnsi"/>
          <w:lang w:val="ru-RU"/>
        </w:rPr>
      </w:pPr>
      <w:r>
        <w:rPr>
          <w:rFonts w:ascii="Calibri" w:hAnsi="Calibri" w:cstheme="minorHAnsi"/>
          <w:lang w:val="ru-RU"/>
        </w:rPr>
        <w:t xml:space="preserve">Адрес </w:t>
      </w:r>
      <w:r w:rsidRPr="0080092E">
        <w:rPr>
          <w:rFonts w:ascii="Calibri" w:hAnsi="Calibri" w:cstheme="minorHAnsi"/>
          <w:lang w:val="ru-RU"/>
        </w:rPr>
        <w:t>электронной почты</w:t>
      </w:r>
      <w:r>
        <w:rPr>
          <w:rFonts w:ascii="Calibri" w:hAnsi="Calibri" w:cstheme="minorHAnsi"/>
          <w:lang w:val="ru-RU"/>
        </w:rPr>
        <w:t xml:space="preserve">              ____________________________________________________</w:t>
      </w:r>
    </w:p>
    <w:p w:rsidR="0080092E" w:rsidRDefault="0080092E" w:rsidP="0080092E">
      <w:pPr>
        <w:spacing w:after="0"/>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7E0789">
        <w:rPr>
          <w:rFonts w:ascii="GHEA Grapalat" w:hAnsi="GHEA Grapalat"/>
          <w:sz w:val="16"/>
          <w:szCs w:val="16"/>
          <w:lang w:val="ru-RU"/>
        </w:rPr>
        <w:t>эл. почты</w:t>
      </w:r>
    </w:p>
    <w:p w:rsidR="0080092E" w:rsidRPr="0080092E" w:rsidRDefault="0080092E" w:rsidP="005575D3">
      <w:pPr>
        <w:spacing w:after="0"/>
        <w:jc w:val="center"/>
        <w:rPr>
          <w:rFonts w:ascii="Calibri" w:hAnsi="Calibri" w:cstheme="minorHAnsi"/>
          <w:sz w:val="18"/>
          <w:szCs w:val="18"/>
          <w:lang w:val="hy-AM"/>
        </w:rPr>
      </w:pPr>
    </w:p>
    <w:p w:rsidR="005575D3" w:rsidRDefault="005575D3" w:rsidP="005575D3">
      <w:pPr>
        <w:spacing w:after="0"/>
        <w:rPr>
          <w:rFonts w:ascii="Calibri" w:hAnsi="Calibri" w:cstheme="minorHAnsi"/>
          <w:lang w:val="ru-RU"/>
        </w:rPr>
      </w:pPr>
      <w:r>
        <w:rPr>
          <w:rFonts w:ascii="Calibri" w:hAnsi="Calibri" w:cstheme="minorHAnsi"/>
          <w:lang w:val="ru-RU"/>
        </w:rPr>
        <w:t xml:space="preserve">Номер телефона                     </w:t>
      </w:r>
      <w:r w:rsidR="0080092E">
        <w:rPr>
          <w:rFonts w:ascii="Calibri" w:hAnsi="Calibri" w:cstheme="minorHAnsi"/>
          <w:lang w:val="ru-RU"/>
        </w:rPr>
        <w:t>____________________________________________________</w:t>
      </w:r>
    </w:p>
    <w:p w:rsidR="005575D3" w:rsidRDefault="005575D3" w:rsidP="005575D3">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5575D3" w:rsidRDefault="005575D3" w:rsidP="005575D3">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5575D3" w:rsidRDefault="005575D3" w:rsidP="005575D3">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5575D3" w:rsidRPr="00415B31" w:rsidRDefault="005575D3" w:rsidP="005575D3">
      <w:pPr>
        <w:tabs>
          <w:tab w:val="left" w:pos="7371"/>
        </w:tabs>
        <w:spacing w:after="0"/>
        <w:rPr>
          <w:rFonts w:ascii="Calibri" w:hAnsi="Calibri" w:cstheme="minorHAnsi"/>
          <w:sz w:val="8"/>
          <w:lang w:val="ru-RU"/>
        </w:rPr>
      </w:pPr>
    </w:p>
    <w:p w:rsidR="005575D3" w:rsidRDefault="005575D3" w:rsidP="005575D3">
      <w:pPr>
        <w:widowControl w:val="0"/>
        <w:spacing w:after="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5575D3" w:rsidRDefault="005575D3" w:rsidP="005575D3">
      <w:pPr>
        <w:widowControl w:val="0"/>
        <w:spacing w:after="0"/>
        <w:ind w:left="2835"/>
        <w:rPr>
          <w:rFonts w:ascii="Calibri" w:hAnsi="Calibri" w:cstheme="minorHAnsi"/>
          <w:sz w:val="16"/>
        </w:rPr>
      </w:pPr>
      <w:r>
        <w:rPr>
          <w:rFonts w:ascii="Calibri" w:hAnsi="Calibri" w:cstheme="minorHAnsi"/>
          <w:sz w:val="16"/>
        </w:rPr>
        <w:t>наименование участника</w:t>
      </w:r>
    </w:p>
    <w:p w:rsidR="005575D3" w:rsidRDefault="005575D3" w:rsidP="005575D3">
      <w:pPr>
        <w:pStyle w:val="ListParagraph"/>
        <w:widowControl w:val="0"/>
        <w:numPr>
          <w:ilvl w:val="0"/>
          <w:numId w:val="26"/>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Pr>
          <w:rFonts w:ascii="Calibri" w:hAnsi="Calibri" w:cstheme="minorHAnsi"/>
          <w:color w:val="000000" w:themeColor="text1"/>
          <w:lang w:val="ru-RU"/>
        </w:rPr>
        <w:t>"</w:t>
      </w:r>
      <w:r>
        <w:rPr>
          <w:rFonts w:ascii="Calibri" w:hAnsi="Calibri" w:cstheme="minorHAnsi"/>
          <w:lang w:val="af-ZA"/>
        </w:rPr>
        <w:t>^tender:code</w:t>
      </w:r>
      <w:r w:rsidR="0080092E" w:rsidRPr="0080092E">
        <w:rPr>
          <w:rFonts w:ascii="Calibri" w:hAnsi="Calibri" w:cstheme="minorHAnsi"/>
          <w:lang w:val="af-ZA"/>
        </w:rPr>
        <w:t>_ru</w:t>
      </w:r>
      <w:r>
        <w:rPr>
          <w:rFonts w:ascii="Calibri" w:hAnsi="Calibri" w:cstheme="minorHAnsi"/>
          <w:lang w:val="af-ZA"/>
        </w:rPr>
        <w:t>^</w:t>
      </w:r>
      <w:r w:rsidRPr="0080092E">
        <w:rPr>
          <w:rFonts w:ascii="Calibri" w:hAnsi="Calibri" w:cstheme="minorHAnsi"/>
          <w:lang w:val="af-ZA"/>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5575D3" w:rsidRDefault="005575D3" w:rsidP="004621E6">
      <w:pPr>
        <w:pStyle w:val="ListParagraph"/>
        <w:widowControl w:val="0"/>
        <w:numPr>
          <w:ilvl w:val="0"/>
          <w:numId w:val="26"/>
        </w:numPr>
        <w:spacing w:line="240" w:lineRule="auto"/>
        <w:rPr>
          <w:rFonts w:ascii="Calibri" w:hAnsi="Calibri" w:cstheme="minorHAnsi"/>
          <w:lang w:val="ru-RU"/>
        </w:rPr>
      </w:pPr>
      <w:r>
        <w:rPr>
          <w:rFonts w:ascii="Calibri" w:hAnsi="Calibri" w:cstheme="minorHAnsi"/>
          <w:lang w:val="ru-RU"/>
        </w:rPr>
        <w:t xml:space="preserve">В </w:t>
      </w:r>
      <w:r w:rsidR="004621E6" w:rsidRPr="004621E6">
        <w:rPr>
          <w:rFonts w:ascii="Calibri" w:hAnsi="Calibri" w:cstheme="minorHAnsi"/>
          <w:lang w:val="ru-RU"/>
        </w:rPr>
        <w:t>рамках</w:t>
      </w:r>
      <w:r>
        <w:rPr>
          <w:rFonts w:ascii="Calibri" w:hAnsi="Calibri" w:cstheme="minorHAnsi"/>
          <w:lang w:val="ru-RU"/>
        </w:rPr>
        <w:t xml:space="preserve"> участия в процедуре</w:t>
      </w:r>
    </w:p>
    <w:p w:rsidR="005575D3" w:rsidRDefault="005575D3" w:rsidP="004621E6">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 xml:space="preserve">не допускал и (или) не допустит </w:t>
      </w:r>
      <w:r w:rsidR="004621E6" w:rsidRPr="004621E6">
        <w:rPr>
          <w:rFonts w:ascii="Calibri" w:hAnsi="Calibri" w:cstheme="minorHAnsi"/>
          <w:lang w:val="ru-RU"/>
        </w:rPr>
        <w:t>недобросовестной конкуренции,</w:t>
      </w:r>
      <w:r>
        <w:rPr>
          <w:rFonts w:ascii="Calibri" w:hAnsi="Calibri" w:cstheme="minorHAnsi"/>
          <w:lang w:val="ru-RU"/>
        </w:rPr>
        <w:t>злоупотребления доминирующим положением и антиконкурентного соглашения,</w:t>
      </w:r>
    </w:p>
    <w:p w:rsidR="005575D3" w:rsidRDefault="005575D3" w:rsidP="005575D3">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5575D3" w:rsidRDefault="005575D3" w:rsidP="005575D3">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5575D3" w:rsidRDefault="005575D3" w:rsidP="005575D3">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5575D3" w:rsidRDefault="005575D3" w:rsidP="005575D3">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5575D3" w:rsidRDefault="005575D3" w:rsidP="005575D3">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 xml:space="preserve">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w:t>
      </w:r>
      <w:r>
        <w:rPr>
          <w:rFonts w:ascii="Calibri" w:hAnsi="Calibri" w:cstheme="minorHAnsi"/>
          <w:lang w:val="ru-RU"/>
        </w:rPr>
        <w:lastRenderedPageBreak/>
        <w:t>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5575D3" w:rsidRPr="008A44A4" w:rsidTr="00D15EDF">
        <w:tc>
          <w:tcPr>
            <w:tcW w:w="44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5575D3" w:rsidRPr="008A44A4"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8A44A4"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8A44A4"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bl>
    <w:p w:rsidR="005575D3" w:rsidRDefault="005575D3" w:rsidP="005575D3">
      <w:pPr>
        <w:rPr>
          <w:rFonts w:ascii="Calibri" w:hAnsi="Calibri" w:cstheme="minorHAnsi"/>
          <w:lang w:val="ru-RU"/>
        </w:rPr>
      </w:pPr>
    </w:p>
    <w:p w:rsidR="005575D3" w:rsidRDefault="005575D3" w:rsidP="005575D3">
      <w:pPr>
        <w:pStyle w:val="ListParagraph"/>
        <w:numPr>
          <w:ilvl w:val="0"/>
          <w:numId w:val="26"/>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5575D3" w:rsidRPr="005575D3" w:rsidRDefault="005575D3" w:rsidP="005575D3">
      <w:pP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w:t>
      </w:r>
    </w:p>
    <w:p w:rsidR="005575D3" w:rsidRDefault="005575D3" w:rsidP="005575D3">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5575D3" w:rsidRDefault="005575D3" w:rsidP="005575D3">
      <w:pPr>
        <w:spacing w:after="0"/>
        <w:rPr>
          <w:rFonts w:ascii="Calibri" w:hAnsi="Calibri" w:cstheme="minorHAnsi"/>
          <w:lang w:val="ru-RU"/>
        </w:rPr>
      </w:pPr>
      <w:r>
        <w:rPr>
          <w:rFonts w:ascii="Calibri" w:hAnsi="Calibri" w:cstheme="minorHAnsi"/>
          <w:lang w:val="ru-RU"/>
        </w:rPr>
        <w:t>_____________________</w:t>
      </w:r>
    </w:p>
    <w:p w:rsidR="005575D3" w:rsidRDefault="005575D3" w:rsidP="005575D3">
      <w:pPr>
        <w:tabs>
          <w:tab w:val="left" w:pos="7230"/>
        </w:tabs>
        <w:ind w:left="851"/>
        <w:rPr>
          <w:rFonts w:ascii="Calibri" w:hAnsi="Calibri" w:cstheme="minorHAnsi"/>
          <w:lang w:val="ru-RU"/>
        </w:rPr>
      </w:pPr>
      <w:r>
        <w:rPr>
          <w:rFonts w:ascii="Calibri" w:hAnsi="Calibri" w:cstheme="minorHAnsi"/>
          <w:sz w:val="16"/>
          <w:lang w:val="ru-RU"/>
        </w:rPr>
        <w:t>(подпись)</w:t>
      </w:r>
    </w:p>
    <w:p w:rsidR="00720A26" w:rsidRDefault="005575D3" w:rsidP="005575D3">
      <w:pPr>
        <w:pStyle w:val="FootnoteText"/>
        <w:spacing w:line="276" w:lineRule="auto"/>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5704A1" w:rsidRDefault="00F858E6" w:rsidP="005575D3">
      <w:pPr>
        <w:rPr>
          <w:rFonts w:ascii="Calibri" w:hAnsi="Calibri"/>
          <w:color w:val="000000" w:themeColor="text1"/>
          <w:sz w:val="18"/>
          <w:lang w:val="ru-RU"/>
        </w:rPr>
      </w:pPr>
      <w:r w:rsidRPr="005704A1">
        <w:rPr>
          <w:rFonts w:ascii="Calibri" w:hAnsi="Calibri"/>
          <w:color w:val="000000" w:themeColor="text1"/>
          <w:sz w:val="18"/>
          <w:lang w:val="ru-RU"/>
        </w:rPr>
        <w:br w:type="page"/>
      </w:r>
    </w:p>
    <w:p w:rsidR="004621E6" w:rsidRPr="00681C1F" w:rsidRDefault="004621E6" w:rsidP="004621E6">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4621E6" w:rsidRDefault="004621E6" w:rsidP="004621E6">
      <w:pPr>
        <w:spacing w:line="240" w:lineRule="auto"/>
        <w:rPr>
          <w:rFonts w:ascii="GHEA Grapalat" w:hAnsi="GHEA Grapalat"/>
          <w:b/>
          <w:color w:val="000000" w:themeColor="text1"/>
          <w:lang w:val="ru-RU"/>
        </w:rPr>
      </w:pPr>
    </w:p>
    <w:p w:rsidR="004621E6" w:rsidRDefault="004621E6" w:rsidP="004621E6">
      <w:pPr>
        <w:spacing w:line="240" w:lineRule="auto"/>
        <w:rPr>
          <w:rFonts w:ascii="GHEA Grapalat" w:hAnsi="GHEA Grapalat"/>
          <w:b/>
          <w:color w:val="000000" w:themeColor="text1"/>
          <w:lang w:val="ru-RU"/>
        </w:rPr>
      </w:pPr>
    </w:p>
    <w:p w:rsidR="004621E6" w:rsidRDefault="004621E6" w:rsidP="004621E6">
      <w:pPr>
        <w:rPr>
          <w:rFonts w:ascii="GHEA Grapalat" w:hAnsi="GHEA Grapalat"/>
          <w:b/>
          <w:lang w:val="ru-RU"/>
        </w:rPr>
      </w:pP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ФОРМА</w:t>
      </w: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4621E6" w:rsidRPr="008954F1" w:rsidRDefault="004621E6" w:rsidP="004621E6">
      <w:pPr>
        <w:ind w:left="360" w:hanging="360"/>
        <w:jc w:val="center"/>
        <w:rPr>
          <w:rFonts w:ascii="GHEA Grapalat" w:eastAsia="GHEA Grapalat" w:hAnsi="GHEA Grapalat" w:cs="GHEA Grapalat"/>
          <w:b/>
          <w:lang w:val="ru-RU"/>
        </w:rPr>
      </w:pPr>
    </w:p>
    <w:p w:rsidR="004621E6" w:rsidRPr="00FD1EE4"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A1438C">
            <w:pPr>
              <w:spacing w:before="240" w:after="240"/>
              <w:ind w:left="993" w:hanging="851"/>
              <w:rPr>
                <w:rFonts w:ascii="GHEA Grapalat" w:eastAsia="GHEA Grapalat" w:hAnsi="GHEA Grapalat" w:cs="GHEA Grapalat"/>
              </w:rPr>
            </w:pPr>
          </w:p>
        </w:tc>
      </w:tr>
      <w:tr w:rsidR="004621E6" w:rsidRPr="00A1438C" w:rsidTr="00A1438C">
        <w:tc>
          <w:tcPr>
            <w:tcW w:w="2836"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A1438C">
            <w:pPr>
              <w:spacing w:before="240" w:after="240"/>
              <w:ind w:left="993" w:hanging="851"/>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r w:rsidR="004621E6" w:rsidRPr="00FD1EE4" w:rsidTr="00A1438C">
        <w:trPr>
          <w:trHeight w:val="1487"/>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lastRenderedPageBreak/>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bl>
    <w:p w:rsidR="004621E6" w:rsidRPr="00FD1EE4" w:rsidRDefault="004621E6" w:rsidP="004621E6">
      <w:pPr>
        <w:rPr>
          <w:rFonts w:ascii="GHEA Grapalat" w:eastAsia="GHEA Grapalat" w:hAnsi="GHEA Grapalat" w:cs="GHEA Grapalat"/>
        </w:rPr>
      </w:pPr>
    </w:p>
    <w:p w:rsidR="004621E6" w:rsidRPr="00FD1EE4" w:rsidRDefault="004621E6" w:rsidP="004621E6">
      <w:pPr>
        <w:rPr>
          <w:rFonts w:ascii="GHEA Grapalat" w:eastAsia="GHEA Grapalat" w:hAnsi="GHEA Grapalat" w:cs="GHEA Grapalat"/>
        </w:rPr>
      </w:pPr>
      <w:r w:rsidRPr="00FD1EE4">
        <w:rPr>
          <w:rFonts w:ascii="GHEA Grapalat" w:hAnsi="GHEA Grapalat"/>
        </w:rPr>
        <w:br w:type="page"/>
      </w:r>
    </w:p>
    <w:p w:rsidR="004621E6" w:rsidRPr="009A52BE"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4621E6" w:rsidRPr="004E2F96"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rPr>
          <w:trHeight w:val="1361"/>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574FF7"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A1438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4621E6" w:rsidRPr="0032775F"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A1438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4621E6" w:rsidRPr="00FD1EE4" w:rsidTr="00A1438C">
        <w:tc>
          <w:tcPr>
            <w:tcW w:w="2837" w:type="dxa"/>
            <w:shd w:val="clear" w:color="auto" w:fill="D9E2F3"/>
            <w:vAlign w:val="center"/>
          </w:tcPr>
          <w:p w:rsidR="004621E6" w:rsidRPr="00B047A2"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A1438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rPr>
          <w:rFonts w:ascii="GHEA Grapalat" w:eastAsia="GHEA Grapalat" w:hAnsi="GHEA Grapalat" w:cs="GHEA Grapalat"/>
          <w:b/>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4621E6" w:rsidRPr="00FD1EE4" w:rsidTr="00A1438C">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4621E6" w:rsidRPr="00FD1EE4" w:rsidRDefault="004621E6" w:rsidP="00A1438C">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4621E6" w:rsidRPr="00FD1EE4" w:rsidTr="00A1438C">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943"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4621E6" w:rsidRPr="00A1438C" w:rsidTr="00A1438C">
        <w:trPr>
          <w:trHeight w:val="924"/>
        </w:trPr>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4621E6" w:rsidRPr="00FD1EE4" w:rsidTr="00A1438C">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4621E6" w:rsidRPr="006B364D"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F10CBA"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4621E6" w:rsidRPr="00A1438C" w:rsidTr="00A1438C">
        <w:trPr>
          <w:trHeight w:val="924"/>
        </w:trPr>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4621E6" w:rsidRPr="00FD1EE4" w:rsidTr="00A1438C">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4621E6" w:rsidRPr="00C843BA"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C843BA"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4621E6" w:rsidRPr="00A1438C" w:rsidTr="00A1438C">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4621E6" w:rsidRPr="00B23852"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4621E6" w:rsidRPr="00FD1EE4" w:rsidRDefault="004621E6" w:rsidP="00A1438C">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4621E6" w:rsidRPr="00FD1EE4" w:rsidTr="00A1438C">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4621E6" w:rsidRPr="005600B4"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4621E6" w:rsidRPr="005600B4"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bl>
    <w:p w:rsidR="004621E6" w:rsidRPr="00FD1EE4" w:rsidRDefault="004621E6" w:rsidP="004621E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A1438C" w:rsidTr="00A1438C">
        <w:trPr>
          <w:trHeight w:val="853"/>
        </w:trPr>
        <w:tc>
          <w:tcPr>
            <w:tcW w:w="2835" w:type="dxa"/>
            <w:vMerge w:val="restart"/>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4621E6" w:rsidRPr="0032775F" w:rsidRDefault="004621E6" w:rsidP="00A1438C">
            <w:pPr>
              <w:spacing w:before="240" w:after="240"/>
              <w:rPr>
                <w:rFonts w:ascii="GHEA Grapalat" w:eastAsia="GHEA Grapalat" w:hAnsi="GHEA Grapalat" w:cs="GHEA Grapalat"/>
                <w:lang w:val="ru-RU"/>
              </w:rPr>
            </w:pPr>
          </w:p>
        </w:tc>
      </w:tr>
      <w:tr w:rsidR="004621E6" w:rsidRPr="00A1438C" w:rsidTr="00A1438C">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A1438C">
            <w:pPr>
              <w:spacing w:before="240" w:after="240"/>
              <w:rPr>
                <w:rFonts w:ascii="GHEA Grapalat" w:eastAsia="GHEA Grapalat" w:hAnsi="GHEA Grapalat" w:cs="GHEA Grapalat"/>
                <w:lang w:val="ru-RU"/>
              </w:rPr>
            </w:pPr>
          </w:p>
        </w:tc>
      </w:tr>
      <w:tr w:rsidR="004621E6" w:rsidRPr="00A1438C" w:rsidTr="00A1438C">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A1438C">
            <w:pPr>
              <w:spacing w:before="240" w:after="240"/>
              <w:rPr>
                <w:rFonts w:ascii="GHEA Grapalat" w:eastAsia="GHEA Grapalat" w:hAnsi="GHEA Grapalat" w:cs="GHEA Grapalat"/>
                <w:lang w:val="ru-RU"/>
              </w:rPr>
            </w:pPr>
          </w:p>
        </w:tc>
      </w:tr>
      <w:tr w:rsidR="004621E6" w:rsidRPr="00A1438C" w:rsidTr="00A1438C">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A1438C">
            <w:pPr>
              <w:spacing w:before="240" w:after="240"/>
              <w:rPr>
                <w:rFonts w:ascii="GHEA Grapalat" w:eastAsia="GHEA Grapalat" w:hAnsi="GHEA Grapalat" w:cs="GHEA Grapalat"/>
                <w:lang w:val="ru-RU"/>
              </w:rPr>
            </w:pPr>
          </w:p>
        </w:tc>
      </w:tr>
      <w:tr w:rsidR="004621E6" w:rsidRPr="00A1438C" w:rsidTr="00A1438C">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A1438C">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32775F" w:rsidRDefault="004621E6" w:rsidP="004621E6">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4621E6" w:rsidRPr="00FD1EE4" w:rsidRDefault="004621E6" w:rsidP="004621E6">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tblPr>
      <w:tblGrid>
        <w:gridCol w:w="9016"/>
      </w:tblGrid>
      <w:tr w:rsidR="004621E6" w:rsidRPr="00A1438C" w:rsidTr="00A1438C">
        <w:tc>
          <w:tcPr>
            <w:tcW w:w="9016" w:type="dxa"/>
            <w:shd w:val="clear" w:color="auto" w:fill="DEEAF6" w:themeFill="accent1" w:themeFillTint="33"/>
          </w:tcPr>
          <w:p w:rsidR="004621E6" w:rsidRPr="00FD1EE4" w:rsidRDefault="004621E6" w:rsidP="00A1438C">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4621E6" w:rsidRPr="00A1438C" w:rsidTr="00A1438C">
        <w:trPr>
          <w:trHeight w:val="10187"/>
        </w:trPr>
        <w:tc>
          <w:tcPr>
            <w:tcW w:w="9016" w:type="dxa"/>
          </w:tcPr>
          <w:p w:rsidR="004621E6" w:rsidRPr="00FD1EE4" w:rsidRDefault="004621E6" w:rsidP="00A1438C">
            <w:pPr>
              <w:rPr>
                <w:rFonts w:ascii="GHEA Grapalat" w:eastAsia="GHEA Grapalat" w:hAnsi="GHEA Grapalat" w:cs="GHEA Grapalat"/>
                <w:b/>
                <w:color w:val="000000"/>
              </w:rPr>
            </w:pPr>
          </w:p>
        </w:tc>
      </w:tr>
    </w:tbl>
    <w:p w:rsidR="004621E6" w:rsidRPr="0032775F" w:rsidRDefault="004621E6" w:rsidP="004621E6">
      <w:pPr>
        <w:pBdr>
          <w:top w:val="nil"/>
          <w:left w:val="nil"/>
          <w:bottom w:val="nil"/>
          <w:right w:val="nil"/>
          <w:between w:val="nil"/>
        </w:pBdr>
        <w:rPr>
          <w:rFonts w:ascii="GHEA Grapalat" w:eastAsia="GHEA Grapalat" w:hAnsi="GHEA Grapalat" w:cs="GHEA Grapalat"/>
          <w:b/>
          <w:color w:val="000000"/>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r w:rsidRPr="0032775F">
        <w:rPr>
          <w:rFonts w:ascii="GHEA Grapalat" w:hAnsi="GHEA Grapalat"/>
          <w:b/>
          <w:lang w:val="ru-RU"/>
        </w:rPr>
        <w:br w:type="page"/>
      </w:r>
    </w:p>
    <w:p w:rsidR="004621E6" w:rsidRPr="000306ED" w:rsidRDefault="004621E6" w:rsidP="004621E6">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4621E6" w:rsidRPr="004621E6" w:rsidRDefault="004621E6" w:rsidP="004621E6">
      <w:pPr>
        <w:pStyle w:val="ListParagraph"/>
        <w:numPr>
          <w:ilvl w:val="0"/>
          <w:numId w:val="30"/>
        </w:numPr>
        <w:spacing w:after="200"/>
        <w:ind w:left="0"/>
        <w:rPr>
          <w:rFonts w:ascii="Calibri" w:eastAsiaTheme="minorEastAsia" w:hAnsi="Calibri"/>
          <w:lang w:val="ru-RU"/>
        </w:rPr>
      </w:pPr>
      <w:bookmarkStart w:id="0" w:name="_GoBack"/>
      <w:r w:rsidRPr="004621E6">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4621E6" w:rsidRPr="004621E6" w:rsidRDefault="004621E6" w:rsidP="004621E6">
      <w:pPr>
        <w:pStyle w:val="ListParagraph"/>
        <w:numPr>
          <w:ilvl w:val="0"/>
          <w:numId w:val="31"/>
        </w:numPr>
        <w:spacing w:after="200"/>
        <w:ind w:left="0" w:firstLine="142"/>
        <w:rPr>
          <w:rFonts w:ascii="Calibri" w:eastAsiaTheme="minorEastAsia" w:hAnsi="Calibri"/>
          <w:lang w:val="ru-RU"/>
        </w:rPr>
      </w:pPr>
      <w:r w:rsidRPr="004621E6">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4621E6" w:rsidRPr="004621E6" w:rsidRDefault="004621E6" w:rsidP="004621E6">
      <w:pPr>
        <w:pStyle w:val="ListParagraph"/>
        <w:numPr>
          <w:ilvl w:val="0"/>
          <w:numId w:val="31"/>
        </w:numPr>
        <w:spacing w:after="200"/>
        <w:rPr>
          <w:rFonts w:ascii="Calibri" w:eastAsiaTheme="minorEastAsia" w:hAnsi="Calibri"/>
          <w:lang w:val="ru-RU"/>
        </w:rPr>
      </w:pPr>
      <w:r w:rsidRPr="004621E6">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4621E6" w:rsidRPr="004621E6" w:rsidRDefault="004621E6" w:rsidP="004621E6">
      <w:pPr>
        <w:pStyle w:val="ListParagraph"/>
        <w:numPr>
          <w:ilvl w:val="0"/>
          <w:numId w:val="31"/>
        </w:numPr>
        <w:spacing w:after="200"/>
        <w:ind w:left="0" w:firstLine="0"/>
        <w:rPr>
          <w:rFonts w:ascii="Calibri" w:eastAsiaTheme="minorEastAsia" w:hAnsi="Calibri"/>
          <w:lang w:val="ru-RU"/>
        </w:rPr>
      </w:pPr>
      <w:r w:rsidRPr="004621E6">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4621E6" w:rsidRPr="004621E6" w:rsidRDefault="004621E6" w:rsidP="004621E6">
      <w:pPr>
        <w:pStyle w:val="ListParagraph"/>
        <w:numPr>
          <w:ilvl w:val="0"/>
          <w:numId w:val="30"/>
        </w:numPr>
        <w:spacing w:after="200"/>
        <w:ind w:left="142" w:hanging="284"/>
        <w:rPr>
          <w:rFonts w:ascii="Calibri" w:eastAsiaTheme="minorEastAsia" w:hAnsi="Calibri"/>
          <w:lang w:val="ru-RU"/>
        </w:rPr>
      </w:pPr>
      <w:r w:rsidRPr="004621E6">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3"/>
        </w:numPr>
        <w:spacing w:after="200"/>
        <w:ind w:left="0" w:hanging="426"/>
        <w:rPr>
          <w:rFonts w:ascii="Calibri" w:eastAsiaTheme="minorEastAsia" w:hAnsi="Calibri"/>
          <w:lang w:val="ru-RU"/>
        </w:rPr>
      </w:pPr>
      <w:r w:rsidRPr="004621E6">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spacing w:line="360" w:lineRule="auto"/>
        <w:ind w:left="-360"/>
        <w:contextualSpacing/>
        <w:jc w:val="both"/>
        <w:rPr>
          <w:rFonts w:ascii="Calibri" w:hAnsi="Calibri"/>
          <w:lang w:val="ru-RU"/>
        </w:rPr>
      </w:pPr>
      <w:r w:rsidRPr="004621E6">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4"/>
        </w:numPr>
        <w:spacing w:after="200"/>
        <w:ind w:left="0"/>
        <w:rPr>
          <w:rFonts w:ascii="Calibri" w:eastAsiaTheme="minorEastAsia" w:hAnsi="Calibri"/>
          <w:lang w:val="ru-RU"/>
        </w:rPr>
      </w:pPr>
      <w:r w:rsidRPr="004621E6">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3) в подразделе "Адрес учета лица" заполняется адрес места учета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w:t>
      </w:r>
      <w:r w:rsidRPr="004621E6">
        <w:rPr>
          <w:rFonts w:ascii="Calibri" w:hAnsi="Calibri"/>
          <w:lang w:val="ru-RU"/>
        </w:rPr>
        <w:lastRenderedPageBreak/>
        <w:t>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lastRenderedPageBreak/>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5. Раздел 5 декларации (Промежуточные юридические лица) заполняется, </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4621E6">
        <w:rPr>
          <w:rFonts w:ascii="Calibri" w:hAnsi="Calibri" w:hint="eastAsia"/>
          <w:lang w:val="ru-RU"/>
        </w:rPr>
        <w:t>․</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w:t>
      </w:r>
      <w:r w:rsidRPr="004621E6">
        <w:rPr>
          <w:rFonts w:ascii="Calibri" w:hAnsi="Calibri"/>
          <w:lang w:val="ru-RU"/>
        </w:rPr>
        <w:lastRenderedPageBreak/>
        <w:t>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4621E6" w:rsidRPr="004621E6" w:rsidRDefault="004621E6" w:rsidP="004621E6">
      <w:pPr>
        <w:contextualSpacing/>
        <w:rPr>
          <w:rFonts w:ascii="Calibri" w:hAnsi="Calibri"/>
          <w:lang w:val="ru-RU"/>
        </w:rPr>
      </w:pPr>
      <w:r w:rsidRPr="004621E6">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4621E6" w:rsidRPr="0032775F" w:rsidRDefault="004621E6" w:rsidP="004621E6">
      <w:pPr>
        <w:spacing w:line="360" w:lineRule="auto"/>
        <w:contextualSpacing/>
        <w:jc w:val="both"/>
        <w:rPr>
          <w:rFonts w:ascii="GHEA Grapalat" w:hAnsi="GHEA Grapalat"/>
          <w:lang w:val="ru-RU"/>
        </w:rPr>
      </w:pPr>
    </w:p>
    <w:p w:rsidR="0080092E" w:rsidRPr="0080092E" w:rsidRDefault="004621E6"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w:t>
      </w:r>
      <w:r w:rsidR="0080092E" w:rsidRPr="0080092E">
        <w:rPr>
          <w:rFonts w:ascii="GHEA Grapalat" w:hAnsi="GHEA Grapalat"/>
          <w:i/>
          <w:sz w:val="18"/>
          <w:szCs w:val="18"/>
          <w:lang w:val="ru-RU"/>
        </w:rPr>
        <w:t xml:space="preserve"> заполняется секретарем комиссии до публикации приглашения в бюллетене:</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xml:space="preserve">** Приложение 1.2 не представляется тем участником, который : </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резидентом РА (этот участник представляет приложение 1,3),</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физическим лицом или индивидуальным предпринимателем</w:t>
      </w:r>
    </w:p>
    <w:p w:rsidR="0080092E" w:rsidRDefault="0080092E" w:rsidP="004621E6">
      <w:pPr>
        <w:contextualSpacing/>
        <w:jc w:val="both"/>
        <w:rPr>
          <w:rFonts w:ascii="GHEA Grapalat" w:hAnsi="GHEA Grapalat"/>
          <w:sz w:val="18"/>
          <w:szCs w:val="18"/>
          <w:lang w:val="hy-AM"/>
        </w:rPr>
      </w:pPr>
    </w:p>
    <w:p w:rsidR="0080092E" w:rsidRDefault="004621E6" w:rsidP="0080092E">
      <w:pPr>
        <w:contextualSpacing/>
        <w:jc w:val="both"/>
        <w:rPr>
          <w:rFonts w:ascii="GHEA Grapalat" w:hAnsi="GHEA Grapalat"/>
          <w:b/>
          <w:color w:val="000000" w:themeColor="text1"/>
          <w:lang w:val="ru-RU"/>
        </w:rPr>
      </w:pPr>
      <w:r w:rsidRPr="0032775F">
        <w:rPr>
          <w:rFonts w:ascii="GHEA Grapalat" w:hAnsi="GHEA Grapalat"/>
          <w:sz w:val="18"/>
          <w:szCs w:val="18"/>
          <w:lang w:val="ru-RU"/>
        </w:rPr>
        <w:t xml:space="preserve"> </w:t>
      </w:r>
    </w:p>
    <w:p w:rsidR="004621E6" w:rsidRPr="00681C1F" w:rsidRDefault="004621E6" w:rsidP="0080092E">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4621E6" w:rsidRPr="00996C18" w:rsidRDefault="004621E6" w:rsidP="004621E6">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4621E6" w:rsidRDefault="004621E6" w:rsidP="004621E6">
      <w:pPr>
        <w:spacing w:line="240" w:lineRule="auto"/>
        <w:jc w:val="right"/>
        <w:rPr>
          <w:rFonts w:ascii="GHEA Grapalat" w:hAnsi="GHEA Grapalat"/>
          <w:b/>
          <w:lang w:val="ru-RU"/>
        </w:rPr>
      </w:pP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ФОРМА</w:t>
      </w: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4621E6" w:rsidRDefault="004621E6" w:rsidP="004621E6">
      <w:pPr>
        <w:spacing w:line="240" w:lineRule="auto"/>
        <w:rPr>
          <w:rFonts w:ascii="GHEA Grapalat" w:hAnsi="GHEA Grapalat"/>
          <w:b/>
          <w:lang w:val="ru-RU"/>
        </w:rPr>
      </w:pPr>
    </w:p>
    <w:p w:rsidR="004621E6" w:rsidRPr="0032775F" w:rsidRDefault="004621E6" w:rsidP="004621E6">
      <w:pPr>
        <w:widowControl w:val="0"/>
        <w:spacing w:after="160"/>
        <w:contextualSpacing/>
        <w:jc w:val="both"/>
        <w:rPr>
          <w:rFonts w:ascii="GHEA Grapalat" w:hAnsi="GHEA Grapalat"/>
          <w:lang w:val="ru-RU"/>
        </w:rPr>
      </w:pPr>
      <w:r w:rsidRPr="0032775F">
        <w:rPr>
          <w:rFonts w:ascii="GHEA Grapalat" w:hAnsi="GHEA Grapalat"/>
          <w:lang w:val="ru-RU"/>
        </w:rPr>
        <w:t xml:space="preserve">Ниже  </w:t>
      </w:r>
      <w:r w:rsidR="0080092E" w:rsidRPr="0032775F">
        <w:rPr>
          <w:rFonts w:ascii="GHEA Grapalat" w:hAnsi="GHEA Grapalat"/>
          <w:lang w:val="ru-RU"/>
        </w:rPr>
        <w:t>_____________________</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4621E6" w:rsidRPr="0032775F" w:rsidRDefault="004621E6" w:rsidP="004621E6">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4621E6" w:rsidRDefault="004621E6" w:rsidP="004621E6">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w:t>
      </w:r>
      <w:r w:rsidR="0080092E" w:rsidRPr="0032775F">
        <w:rPr>
          <w:rFonts w:ascii="GHEA Grapalat" w:hAnsi="GHEA Grapalat"/>
          <w:lang w:val="ru-RU"/>
        </w:rPr>
        <w:t>_______________________________________________</w:t>
      </w:r>
      <w:r w:rsidRPr="0032775F">
        <w:rPr>
          <w:rStyle w:val="FootnoteReference"/>
          <w:rFonts w:ascii="GHEA Grapalat" w:hAnsi="GHEA Grapalat"/>
          <w:sz w:val="28"/>
          <w:szCs w:val="28"/>
          <w:lang w:val="ru-RU"/>
        </w:rPr>
        <w:footnoteReference w:customMarkFollows="1" w:id="7"/>
        <w:t>***</w:t>
      </w:r>
      <w:r w:rsidRPr="0032775F">
        <w:rPr>
          <w:rFonts w:ascii="GHEA Grapalat" w:hAnsi="GHEA Grapalat"/>
          <w:sz w:val="28"/>
          <w:szCs w:val="28"/>
          <w:lang w:val="ru-RU"/>
        </w:rPr>
        <w:t>.</w:t>
      </w:r>
    </w:p>
    <w:p w:rsidR="004621E6" w:rsidRDefault="004621E6" w:rsidP="004621E6">
      <w:pPr>
        <w:spacing w:line="240" w:lineRule="auto"/>
        <w:rPr>
          <w:rFonts w:ascii="GHEA Grapalat" w:hAnsi="GHEA Grapalat"/>
          <w:lang w:val="ru-RU"/>
        </w:rPr>
      </w:pPr>
    </w:p>
    <w:p w:rsidR="004621E6" w:rsidRDefault="004621E6" w:rsidP="004621E6">
      <w:pPr>
        <w:spacing w:line="240" w:lineRule="auto"/>
        <w:rPr>
          <w:rFonts w:ascii="GHEA Grapalat" w:hAnsi="GHEA Grapalat"/>
          <w:lang w:val="ru-RU"/>
        </w:rPr>
      </w:pPr>
    </w:p>
    <w:p w:rsidR="004621E6" w:rsidRPr="0032775F" w:rsidRDefault="004621E6" w:rsidP="004621E6">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4621E6" w:rsidRPr="0032775F" w:rsidRDefault="004621E6" w:rsidP="004621E6">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4621E6" w:rsidRPr="0032775F" w:rsidRDefault="004621E6" w:rsidP="004621E6">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4621E6" w:rsidRPr="004621E6" w:rsidRDefault="004621E6" w:rsidP="004621E6">
      <w:pPr>
        <w:widowControl w:val="0"/>
        <w:spacing w:after="160"/>
        <w:jc w:val="right"/>
        <w:rPr>
          <w:rFonts w:ascii="GHEA Grapalat" w:hAnsi="GHEA Grapalat"/>
          <w:b/>
          <w:lang w:val="ru-RU"/>
        </w:rPr>
      </w:pPr>
      <w:r w:rsidRPr="004621E6">
        <w:rPr>
          <w:rFonts w:ascii="GHEA Grapalat" w:hAnsi="GHEA Grapalat"/>
          <w:lang w:val="ru-RU"/>
        </w:rPr>
        <w:t>М. П.</w:t>
      </w:r>
    </w:p>
    <w:p w:rsidR="004621E6" w:rsidRDefault="004621E6" w:rsidP="004621E6">
      <w:pPr>
        <w:rPr>
          <w:rFonts w:ascii="GHEA Grapalat" w:hAnsi="GHEA Grapalat"/>
          <w:b/>
          <w:color w:val="000000" w:themeColor="text1"/>
          <w:lang w:val="ru-RU"/>
        </w:rPr>
      </w:pPr>
    </w:p>
    <w:p w:rsidR="004621E6" w:rsidRDefault="004621E6" w:rsidP="004621E6">
      <w:pPr>
        <w:rPr>
          <w:rFonts w:ascii="GHEA Grapalat" w:hAnsi="GHEA Grapalat"/>
          <w:b/>
          <w:color w:val="000000" w:themeColor="text1"/>
          <w:lang w:val="ru-RU"/>
        </w:rPr>
      </w:pPr>
      <w:r>
        <w:rPr>
          <w:rFonts w:ascii="GHEA Grapalat" w:hAnsi="GHEA Grapalat"/>
          <w:b/>
          <w:color w:val="000000" w:themeColor="text1"/>
          <w:lang w:val="ru-RU"/>
        </w:rPr>
        <w:br w:type="page"/>
      </w:r>
    </w:p>
    <w:p w:rsidR="004621E6" w:rsidRPr="004621E6" w:rsidRDefault="004621E6" w:rsidP="00B40141">
      <w:pPr>
        <w:spacing w:after="0" w:line="240" w:lineRule="auto"/>
        <w:jc w:val="right"/>
        <w:rPr>
          <w:rFonts w:ascii="Calibri" w:hAnsi="Calibri" w:cstheme="minorHAnsi"/>
          <w:b/>
          <w:sz w:val="24"/>
          <w:szCs w:val="24"/>
          <w:lang w:val="ru-RU"/>
        </w:rPr>
      </w:pPr>
    </w:p>
    <w:p w:rsidR="004621E6" w:rsidRPr="004621E6" w:rsidRDefault="004621E6" w:rsidP="00B40141">
      <w:pPr>
        <w:spacing w:after="0" w:line="240" w:lineRule="auto"/>
        <w:jc w:val="right"/>
        <w:rPr>
          <w:rFonts w:ascii="Calibri" w:hAnsi="Calibri" w:cstheme="minorHAnsi"/>
          <w:b/>
          <w:sz w:val="24"/>
          <w:szCs w:val="24"/>
          <w:lang w:val="ru-RU"/>
        </w:rPr>
      </w:pPr>
    </w:p>
    <w:p w:rsidR="00E07CBF" w:rsidRPr="00F32D53" w:rsidRDefault="00E07CBF" w:rsidP="00B401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jc w:val="right"/>
        <w:rPr>
          <w:rFonts w:ascii="Calibri" w:hAnsi="Calibri" w:cstheme="minorHAnsi"/>
          <w:b/>
          <w:color w:val="000000" w:themeColor="text1"/>
        </w:rPr>
      </w:pPr>
    </w:p>
    <w:p w:rsidR="00E07CBF" w:rsidRPr="00F32D53" w:rsidRDefault="00E07CBF" w:rsidP="00E07CBF">
      <w:pPr>
        <w:pStyle w:val="BodyTextIndent3"/>
        <w:widowControl w:val="0"/>
        <w:spacing w:after="160" w:line="240" w:lineRule="auto"/>
        <w:jc w:val="center"/>
        <w:rPr>
          <w:rFonts w:ascii="Calibri" w:hAnsi="Calibri" w:cstheme="minorHAnsi"/>
          <w:color w:val="000000" w:themeColor="text1"/>
          <w:sz w:val="24"/>
        </w:rPr>
      </w:pPr>
    </w:p>
    <w:p w:rsidR="00E07CBF" w:rsidRPr="00721A94" w:rsidRDefault="00E07CBF" w:rsidP="00E07CBF">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E07CBF" w:rsidRPr="00B56537" w:rsidRDefault="00E07CBF" w:rsidP="00E07CBF">
      <w:pPr>
        <w:pStyle w:val="BodyTextIndent3"/>
        <w:widowControl w:val="0"/>
        <w:spacing w:after="160" w:line="240" w:lineRule="auto"/>
        <w:jc w:val="center"/>
        <w:rPr>
          <w:rFonts w:ascii="Calibri" w:hAnsi="Calibri" w:cstheme="minorHAnsi"/>
          <w:color w:val="000000" w:themeColor="text1"/>
          <w:sz w:val="12"/>
          <w:lang w:val="hy-AM"/>
        </w:rPr>
      </w:pPr>
    </w:p>
    <w:p w:rsidR="00E07CBF" w:rsidRPr="00F32D53" w:rsidRDefault="00E07CBF" w:rsidP="00E07CBF">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5F0379"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E07CBF" w:rsidRPr="00F32D53" w:rsidRDefault="00E07CBF" w:rsidP="00E07CBF">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9E7F34"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9E7F34">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E07CBF" w:rsidRPr="00F32D53" w:rsidRDefault="00E07CBF" w:rsidP="00E07CBF">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E07CBF"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E07CBF" w:rsidRPr="00F32D53" w:rsidRDefault="00E07CBF" w:rsidP="00E07CBF">
      <w:pPr>
        <w:widowControl w:val="0"/>
        <w:spacing w:line="240" w:lineRule="auto"/>
        <w:ind w:firstLine="567"/>
        <w:rPr>
          <w:rFonts w:ascii="Calibri" w:hAnsi="Calibri" w:cstheme="minorHAnsi"/>
          <w:i/>
          <w:sz w:val="8"/>
        </w:rPr>
      </w:pPr>
    </w:p>
    <w:p w:rsidR="00F858E6" w:rsidRPr="005704A1" w:rsidRDefault="00E07CBF" w:rsidP="00E07CBF">
      <w:pPr>
        <w:pStyle w:val="FootnoteText"/>
        <w:jc w:val="both"/>
        <w:rPr>
          <w:rFonts w:ascii="Calibri" w:hAnsi="Calibri"/>
          <w:i/>
          <w:color w:val="000000" w:themeColor="text1"/>
          <w:lang w:val="en-US"/>
        </w:rPr>
      </w:pPr>
      <w:r w:rsidRPr="009E7F34">
        <w:rPr>
          <w:rFonts w:ascii="Calibri" w:hAnsi="Calibri" w:cstheme="minorHAnsi"/>
          <w:sz w:val="16"/>
          <w:szCs w:val="16"/>
          <w:lang w:val="en-US"/>
        </w:rPr>
        <w:t/>
      </w:r>
      <w:r w:rsidR="00F858E6" w:rsidRPr="005704A1">
        <w:rPr>
          <w:rFonts w:ascii="Calibri" w:hAnsi="Calibri"/>
          <w:i/>
          <w:color w:val="000000" w:themeColor="text1"/>
          <w:lang w:val="en-US"/>
        </w:rPr>
        <w:br w:type="page"/>
      </w:r>
    </w:p>
    <w:p w:rsidR="00F858E6" w:rsidRPr="005704A1" w:rsidRDefault="00F858E6" w:rsidP="00F858E6">
      <w:pPr>
        <w:spacing w:after="0" w:line="240" w:lineRule="auto"/>
        <w:jc w:val="right"/>
        <w:rPr>
          <w:rFonts w:ascii="Calibri" w:hAnsi="Calibri" w:cstheme="minorHAnsi"/>
          <w:b/>
        </w:rPr>
      </w:pPr>
      <w:r w:rsidRPr="005704A1">
        <w:rPr>
          <w:rFonts w:ascii="Calibri" w:hAnsi="Calibri" w:cstheme="minorHAnsi"/>
          <w:b/>
          <w:sz w:val="24"/>
        </w:rPr>
        <w:lastRenderedPageBreak/>
        <w:t>Приложение № 3.2</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под кодом "ՊԵԿ-ԷԱՃԾՁԲ-25/1"</w:t>
      </w: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sz w:val="22"/>
                <w:szCs w:val="22"/>
                <w:lang w:val="en-US"/>
              </w:rPr>
            </w:pPr>
            <w:r w:rsidRPr="005704A1">
              <w:rPr>
                <w:rFonts w:ascii="Calibri" w:hAnsi="Calibri" w:cstheme="minorHAnsi"/>
                <w:sz w:val="22"/>
                <w:szCs w:val="22"/>
              </w:rPr>
              <w:t>г. Ереван</w:t>
            </w:r>
          </w:p>
        </w:tc>
        <w:tc>
          <w:tcPr>
            <w:tcW w:w="4500" w:type="dxa"/>
          </w:tcPr>
          <w:p w:rsidR="00F858E6" w:rsidRPr="005704A1" w:rsidRDefault="00F858E6" w:rsidP="00D15EDF">
            <w:pPr>
              <w:widowControl w:val="0"/>
              <w:spacing w:after="160"/>
              <w:jc w:val="right"/>
              <w:rPr>
                <w:rFonts w:ascii="Calibri" w:hAnsi="Calibri" w:cstheme="minorHAnsi"/>
                <w:b/>
                <w:sz w:val="22"/>
                <w:szCs w:val="22"/>
              </w:rPr>
            </w:pPr>
            <w:r w:rsidRPr="005704A1">
              <w:rPr>
                <w:rFonts w:ascii="Calibri" w:hAnsi="Calibri" w:cstheme="minorHAnsi"/>
                <w:sz w:val="22"/>
                <w:szCs w:val="22"/>
              </w:rPr>
              <w:t>«______»_____________20   г.*</w:t>
            </w:r>
          </w:p>
        </w:tc>
      </w:tr>
    </w:tbl>
    <w:p w:rsidR="00F858E6" w:rsidRPr="005704A1" w:rsidRDefault="00F858E6" w:rsidP="00F858E6">
      <w:pPr>
        <w:widowControl w:val="0"/>
        <w:spacing w:after="160" w:line="240" w:lineRule="auto"/>
        <w:rPr>
          <w:rFonts w:ascii="Calibri" w:hAnsi="Calibri" w:cstheme="minorHAnsi"/>
          <w:b/>
        </w:rPr>
      </w:pPr>
    </w:p>
    <w:p w:rsidR="00F858E6" w:rsidRPr="005704A1" w:rsidRDefault="00F858E6" w:rsidP="00F858E6">
      <w:pPr>
        <w:widowControl w:val="0"/>
        <w:spacing w:line="240" w:lineRule="auto"/>
        <w:rPr>
          <w:rFonts w:ascii="Calibri" w:hAnsi="Calibri" w:cstheme="minorHAnsi"/>
          <w:u w:val="single"/>
          <w:vertAlign w:val="subscript"/>
          <w:lang w:val="ru-RU"/>
        </w:rPr>
      </w:pPr>
      <w:r w:rsidRPr="005704A1">
        <w:rPr>
          <w:rFonts w:ascii="Calibri" w:hAnsi="Calibri" w:cstheme="minorHAnsi"/>
          <w:lang w:val="ru-RU"/>
        </w:rPr>
        <w:t>_______________________________________________, в лице директора Компании,</w:t>
      </w:r>
    </w:p>
    <w:p w:rsidR="00F858E6" w:rsidRPr="005704A1" w:rsidRDefault="00F858E6" w:rsidP="00F858E6">
      <w:pPr>
        <w:widowControl w:val="0"/>
        <w:spacing w:after="160" w:line="240" w:lineRule="auto"/>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line="240" w:lineRule="auto"/>
        <w:jc w:val="center"/>
        <w:rPr>
          <w:rFonts w:ascii="Calibri" w:hAnsi="Calibri" w:cstheme="minorHAnsi"/>
          <w:vertAlign w:val="superscript"/>
        </w:rPr>
      </w:pPr>
      <w:r w:rsidRPr="005704A1">
        <w:rPr>
          <w:rFonts w:ascii="Calibri" w:hAnsi="Calibri" w:cstheme="minorHAnsi"/>
          <w:vertAlign w:val="superscript"/>
        </w:rPr>
        <w:t>имя, фамилия, паспортные данные директора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действующего на основании устава Компании (далее — Компания), настоящим в одностороннем</w:t>
      </w: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порядке устанавливает следующее соглашение об уплате неустойки.</w:t>
      </w:r>
    </w:p>
    <w:p w:rsidR="00F858E6" w:rsidRPr="005704A1" w:rsidRDefault="00F858E6" w:rsidP="00F858E6">
      <w:pPr>
        <w:widowControl w:val="0"/>
        <w:spacing w:after="160" w:line="240" w:lineRule="auto"/>
        <w:ind w:firstLine="709"/>
        <w:rPr>
          <w:rFonts w:ascii="Calibri" w:hAnsi="Calibri" w:cstheme="minorHAnsi"/>
        </w:rPr>
      </w:pPr>
    </w:p>
    <w:p w:rsidR="00F858E6" w:rsidRPr="005704A1" w:rsidRDefault="00F858E6" w:rsidP="00F858E6">
      <w:pPr>
        <w:widowControl w:val="0"/>
        <w:spacing w:after="160" w:line="240" w:lineRule="auto"/>
        <w:jc w:val="center"/>
        <w:rPr>
          <w:rFonts w:ascii="Calibri" w:hAnsi="Calibri" w:cstheme="minorHAnsi"/>
          <w:b/>
          <w:bCs/>
        </w:rPr>
      </w:pPr>
      <w:r w:rsidRPr="005704A1">
        <w:rPr>
          <w:rFonts w:ascii="Calibri" w:hAnsi="Calibri" w:cstheme="minorHAnsi"/>
          <w:b/>
        </w:rPr>
        <w:t>1. Предмет соглашения</w:t>
      </w:r>
    </w:p>
    <w:p w:rsidR="00F858E6" w:rsidRPr="005704A1" w:rsidRDefault="00F858E6" w:rsidP="00F858E6">
      <w:pPr>
        <w:widowControl w:val="0"/>
        <w:spacing w:line="240" w:lineRule="auto"/>
        <w:ind w:firstLine="1"/>
        <w:rPr>
          <w:rFonts w:ascii="Calibri" w:hAnsi="Calibri" w:cstheme="minorHAnsi"/>
        </w:rPr>
      </w:pPr>
      <w:r w:rsidRPr="005704A1">
        <w:rPr>
          <w:rFonts w:ascii="Calibri" w:hAnsi="Calibri" w:cstheme="minorHAnsi"/>
        </w:rPr>
        <w:t xml:space="preserve">           1.1. Компания участвует в организованной Комитет государственных доходов Республики Армения*(далее — Заказчик) процедуре закупок под кодом ՊԵԿ-ԷԱՃԾՁԲ-25/1*.</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1.5.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line="240" w:lineRule="auto"/>
        <w:jc w:val="center"/>
        <w:rPr>
          <w:rFonts w:ascii="Calibri" w:hAnsi="Calibri" w:cstheme="minorHAnsi"/>
          <w:b/>
          <w:bCs/>
        </w:rPr>
      </w:pPr>
      <w:r w:rsidRPr="005704A1">
        <w:rPr>
          <w:rFonts w:ascii="Calibri" w:hAnsi="Calibri" w:cstheme="minorHAnsi"/>
          <w:b/>
        </w:rPr>
        <w:t>2. Иные условия</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2.2.1.   Заказчик подтверждает, что Компания допустила нарушение договорных обязательств,</w:t>
      </w:r>
    </w:p>
    <w:p w:rsidR="00F858E6" w:rsidRPr="005704A1" w:rsidDel="00A13215"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spacing w:after="160" w:line="240" w:lineRule="auto"/>
        <w:ind w:firstLine="567"/>
        <w:rPr>
          <w:rFonts w:ascii="Calibri" w:hAnsi="Calibri" w:cstheme="minorHAnsi"/>
          <w:b/>
        </w:rPr>
      </w:pPr>
      <w:r w:rsidRPr="005704A1">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spacing w:after="160" w:line="240" w:lineRule="auto"/>
        <w:ind w:firstLine="567"/>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widowControl w:val="0"/>
        <w:spacing w:after="160" w:line="240" w:lineRule="auto"/>
        <w:rPr>
          <w:rFonts w:ascii="Calibri" w:hAnsi="Calibri" w:cstheme="minorHAnsi"/>
        </w:rPr>
      </w:pP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М. П.</w:t>
      </w:r>
    </w:p>
    <w:p w:rsidR="00F858E6" w:rsidRPr="005704A1" w:rsidRDefault="00F858E6" w:rsidP="00F858E6">
      <w:pPr>
        <w:widowControl w:val="0"/>
        <w:spacing w:after="160"/>
        <w:rPr>
          <w:rFonts w:ascii="Calibri" w:hAnsi="Calibri" w:cstheme="minorHAnsi"/>
        </w:rPr>
      </w:pPr>
      <w:r w:rsidRPr="005704A1">
        <w:rPr>
          <w:rFonts w:ascii="Calibri" w:hAnsi="Calibri" w:cstheme="minorHAnsi"/>
        </w:rPr>
        <w:t>День/месяц/год</w:t>
      </w:r>
    </w:p>
    <w:p w:rsidR="00F858E6" w:rsidRPr="005704A1" w:rsidRDefault="00F858E6" w:rsidP="00F858E6">
      <w:pPr>
        <w:widowControl w:val="0"/>
        <w:spacing w:after="160"/>
        <w:rPr>
          <w:rFonts w:ascii="Calibri" w:hAnsi="Calibri" w:cstheme="minorHAnsi"/>
        </w:rPr>
      </w:pPr>
    </w:p>
    <w:p w:rsidR="00F858E6" w:rsidRPr="005704A1" w:rsidRDefault="00F858E6" w:rsidP="00F858E6">
      <w:pPr>
        <w:pStyle w:val="FootnoteText"/>
        <w:rPr>
          <w:rFonts w:ascii="Calibri" w:eastAsiaTheme="minorEastAsia" w:hAnsi="Calibri"/>
          <w:sz w:val="22"/>
          <w:szCs w:val="22"/>
          <w:lang w:val="en-US" w:eastAsia="en-US" w:bidi="ar-SA"/>
        </w:rPr>
      </w:pPr>
      <w:r w:rsidRPr="005704A1">
        <w:rPr>
          <w:rFonts w:ascii="Calibri" w:hAnsi="Calibri" w:cstheme="minorHAnsi"/>
          <w:lang w:val="en-US"/>
        </w:rPr>
        <w:tab/>
      </w:r>
      <w:r w:rsidRPr="005704A1">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5704A1" w:rsidRDefault="00F858E6" w:rsidP="00F858E6">
      <w:pPr>
        <w:pStyle w:val="FootnoteText"/>
        <w:rPr>
          <w:rFonts w:ascii="Calibri" w:eastAsiaTheme="minorEastAsia" w:hAnsi="Calibri"/>
          <w:sz w:val="22"/>
          <w:szCs w:val="22"/>
          <w:lang w:val="en-US" w:eastAsia="en-US" w:bidi="ar-SA"/>
        </w:rPr>
      </w:pPr>
    </w:p>
    <w:p w:rsidR="00F858E6" w:rsidRPr="005704A1" w:rsidRDefault="00F858E6" w:rsidP="00F858E6">
      <w:pPr>
        <w:pStyle w:val="FootnoteText"/>
        <w:rPr>
          <w:rFonts w:ascii="Calibri" w:hAnsi="Calibri"/>
          <w:i/>
          <w:color w:val="000000" w:themeColor="text1"/>
          <w:lang w:val="en-US"/>
        </w:rPr>
      </w:pPr>
    </w:p>
    <w:p w:rsidR="00F858E6" w:rsidRPr="005704A1" w:rsidRDefault="00F858E6" w:rsidP="00F858E6">
      <w:pPr>
        <w:widowControl w:val="0"/>
        <w:rPr>
          <w:rFonts w:ascii="Calibri" w:hAnsi="Calibri"/>
          <w:color w:val="000000" w:themeColor="text1"/>
          <w:sz w:val="24"/>
          <w:szCs w:val="20"/>
        </w:rPr>
      </w:pPr>
      <w:r w:rsidRPr="005704A1">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Комитет государственных доходов Республики Армения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- 02647057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widowControl w:val="0"/>
        <w:spacing w:line="240" w:lineRule="auto"/>
        <w:jc w:val="both"/>
        <w:rPr>
          <w:rFonts w:ascii="Calibri" w:hAnsi="Calibri"/>
          <w:b/>
          <w:color w:val="000000" w:themeColor="text1"/>
        </w:rPr>
      </w:pPr>
    </w:p>
    <w:p w:rsidR="00F858E6" w:rsidRPr="005704A1" w:rsidRDefault="00F858E6" w:rsidP="00F858E6">
      <w:pPr>
        <w:rPr>
          <w:rFonts w:ascii="Calibri" w:hAnsi="Calibri"/>
          <w:i/>
          <w:color w:val="000000" w:themeColor="text1"/>
          <w:sz w:val="20"/>
          <w:szCs w:val="20"/>
        </w:rPr>
      </w:pPr>
      <w:r w:rsidRPr="005704A1">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4346EC" w:rsidRDefault="004346EC" w:rsidP="00F858E6">
      <w:pPr>
        <w:rPr>
          <w:rFonts w:ascii="Calibri" w:hAnsi="Calibri" w:cs="Sylfaen"/>
          <w:color w:val="000000" w:themeColor="text1"/>
        </w:rPr>
      </w:pPr>
    </w:p>
    <w:p w:rsidR="004346EC" w:rsidRDefault="004346EC">
      <w:pPr>
        <w:spacing w:after="160" w:line="259" w:lineRule="auto"/>
        <w:rPr>
          <w:rFonts w:ascii="Calibri" w:hAnsi="Calibri" w:cs="Sylfaen"/>
          <w:color w:val="000000" w:themeColor="text1"/>
        </w:rPr>
      </w:pPr>
      <w:r>
        <w:rPr>
          <w:rFonts w:ascii="Calibri" w:hAnsi="Calibri" w:cs="Sylfaen"/>
          <w:color w:val="000000" w:themeColor="text1"/>
        </w:rPr>
        <w:br w:type="page"/>
      </w:r>
    </w:p>
    <w:p w:rsidR="00F858E6" w:rsidRPr="005704A1" w:rsidRDefault="00F858E6" w:rsidP="00F858E6">
      <w:pPr>
        <w:widowControl w:val="0"/>
        <w:spacing w:after="160"/>
        <w:ind w:right="565"/>
        <w:jc w:val="center"/>
        <w:rPr>
          <w:rFonts w:ascii="Calibri" w:hAnsi="Calibri"/>
          <w:b/>
          <w:color w:val="000000" w:themeColor="text1"/>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spacing w:after="0" w:line="240" w:lineRule="auto"/>
        <w:rPr>
          <w:rFonts w:ascii="Calibri" w:hAnsi="Calibri"/>
          <w:b/>
          <w:i/>
          <w:color w:val="000000" w:themeColor="text1"/>
        </w:rPr>
      </w:pPr>
      <w:r w:rsidRPr="005704A1">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4346EC" w:rsidRDefault="004346EC" w:rsidP="00F858E6">
      <w:pPr>
        <w:spacing w:after="0" w:line="240" w:lineRule="auto"/>
        <w:jc w:val="right"/>
        <w:rPr>
          <w:rFonts w:ascii="Calibri" w:hAnsi="Calibri" w:cstheme="minorHAnsi"/>
          <w:b/>
          <w:color w:val="000000" w:themeColor="text1"/>
          <w:sz w:val="24"/>
          <w:szCs w:val="24"/>
        </w:rPr>
      </w:pPr>
    </w:p>
    <w:p w:rsidR="004346EC" w:rsidRDefault="004346EC">
      <w:pPr>
        <w:spacing w:after="160" w:line="259" w:lineRule="auto"/>
        <w:rPr>
          <w:rFonts w:ascii="Calibri" w:hAnsi="Calibri" w:cstheme="minorHAnsi"/>
          <w:b/>
          <w:color w:val="000000" w:themeColor="text1"/>
          <w:sz w:val="24"/>
          <w:szCs w:val="24"/>
        </w:rPr>
      </w:pPr>
      <w:r>
        <w:rPr>
          <w:rFonts w:ascii="Calibri" w:hAnsi="Calibri" w:cstheme="minorHAnsi"/>
          <w:b/>
          <w:color w:val="000000" w:themeColor="text1"/>
          <w:sz w:val="24"/>
          <w:szCs w:val="24"/>
        </w:rPr>
        <w:br w:type="page"/>
      </w:r>
    </w:p>
    <w:p w:rsidR="00F858E6" w:rsidRPr="005704A1" w:rsidRDefault="00F858E6" w:rsidP="004346EC">
      <w:pPr>
        <w:spacing w:after="0" w:line="259" w:lineRule="auto"/>
        <w:jc w:val="right"/>
        <w:rPr>
          <w:rFonts w:ascii="Calibri" w:hAnsi="Calibri" w:cstheme="minorHAnsi"/>
          <w:i/>
        </w:rPr>
      </w:pPr>
      <w:r w:rsidRPr="005704A1">
        <w:rPr>
          <w:rFonts w:ascii="Calibri" w:hAnsi="Calibri" w:cstheme="minorHAnsi"/>
          <w:b/>
          <w:color w:val="000000" w:themeColor="text1"/>
          <w:sz w:val="24"/>
          <w:szCs w:val="24"/>
        </w:rPr>
        <w:lastRenderedPageBreak/>
        <w:t>Приложение № 4.1</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spacing w:line="240" w:lineRule="auto"/>
        <w:jc w:val="right"/>
        <w:rPr>
          <w:rFonts w:ascii="Calibri" w:hAnsi="Calibri" w:cstheme="minorHAnsi"/>
          <w:b/>
          <w:color w:val="000000" w:themeColor="text1"/>
          <w:sz w:val="24"/>
        </w:rPr>
      </w:pPr>
      <w:r w:rsidRPr="005704A1">
        <w:rPr>
          <w:rFonts w:ascii="Calibri" w:hAnsi="Calibri" w:cstheme="minorHAnsi"/>
          <w:b/>
          <w:color w:val="000000" w:themeColor="text1"/>
          <w:sz w:val="24"/>
          <w:szCs w:val="24"/>
        </w:rPr>
        <w:t>под кодом "ՊԵԿ-ԷԱՃԾՁԲ-25/1"</w:t>
      </w:r>
    </w:p>
    <w:p w:rsidR="00F858E6" w:rsidRPr="005704A1" w:rsidRDefault="00F858E6" w:rsidP="00F858E6">
      <w:pPr>
        <w:widowControl w:val="0"/>
        <w:spacing w:after="160"/>
        <w:jc w:val="center"/>
        <w:rPr>
          <w:rFonts w:ascii="Calibri" w:hAnsi="Calibri" w:cstheme="minorHAnsi"/>
          <w:b/>
        </w:rPr>
      </w:pPr>
    </w:p>
    <w:p w:rsidR="00F858E6" w:rsidRPr="005704A1" w:rsidRDefault="00F858E6" w:rsidP="00F858E6">
      <w:pPr>
        <w:widowControl w:val="0"/>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jc w:val="center"/>
        <w:rPr>
          <w:rFonts w:ascii="Calibri" w:hAnsi="Calibri" w:cstheme="minorHAnsi"/>
          <w:b/>
          <w:lang w:val="ru-RU"/>
        </w:rPr>
      </w:pPr>
      <w:r w:rsidRPr="005704A1">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lang w:val="en-US"/>
              </w:rPr>
            </w:pPr>
            <w:r w:rsidRPr="005704A1">
              <w:rPr>
                <w:rFonts w:ascii="Calibri" w:hAnsi="Calibri" w:cstheme="minorHAnsi"/>
              </w:rPr>
              <w:t>г. Ереван</w:t>
            </w:r>
          </w:p>
        </w:tc>
        <w:tc>
          <w:tcPr>
            <w:tcW w:w="4500" w:type="dxa"/>
          </w:tcPr>
          <w:p w:rsidR="00F858E6" w:rsidRPr="005704A1" w:rsidRDefault="00F858E6" w:rsidP="00D15EDF">
            <w:pPr>
              <w:widowControl w:val="0"/>
              <w:spacing w:after="160" w:line="360" w:lineRule="auto"/>
              <w:jc w:val="right"/>
              <w:rPr>
                <w:rFonts w:ascii="Calibri" w:eastAsiaTheme="minorHAnsi" w:hAnsi="Calibri" w:cstheme="minorHAnsi"/>
                <w:b/>
                <w:sz w:val="22"/>
                <w:szCs w:val="22"/>
                <w:lang w:val="en-US" w:eastAsia="en-US" w:bidi="ar-SA"/>
              </w:rPr>
            </w:pPr>
            <w:r w:rsidRPr="005704A1">
              <w:rPr>
                <w:rFonts w:ascii="Calibri" w:hAnsi="Calibri" w:cstheme="minorHAnsi"/>
              </w:rPr>
              <w:t>«______»_____________20   г.*</w:t>
            </w:r>
          </w:p>
        </w:tc>
      </w:tr>
    </w:tbl>
    <w:p w:rsidR="00F858E6" w:rsidRPr="005704A1" w:rsidRDefault="00F858E6" w:rsidP="00F858E6">
      <w:pPr>
        <w:widowControl w:val="0"/>
        <w:rPr>
          <w:rFonts w:ascii="Calibri" w:hAnsi="Calibri" w:cstheme="minorHAnsi"/>
          <w:u w:val="single"/>
          <w:vertAlign w:val="subscript"/>
        </w:rPr>
      </w:pPr>
      <w:r w:rsidRPr="005704A1">
        <w:rPr>
          <w:rFonts w:ascii="Calibri" w:hAnsi="Calibri" w:cstheme="minorHAnsi"/>
        </w:rPr>
        <w:t>_______________________________________________, в лице директора Компании,</w:t>
      </w:r>
    </w:p>
    <w:p w:rsidR="00F858E6" w:rsidRPr="005704A1" w:rsidRDefault="00F858E6" w:rsidP="00F858E6">
      <w:pPr>
        <w:widowControl w:val="0"/>
        <w:spacing w:after="160"/>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jc w:val="center"/>
        <w:rPr>
          <w:rFonts w:ascii="Calibri" w:hAnsi="Calibri" w:cstheme="minorHAnsi"/>
          <w:vertAlign w:val="superscript"/>
          <w:lang w:val="ru-RU"/>
        </w:rPr>
      </w:pPr>
      <w:r w:rsidRPr="005704A1">
        <w:rPr>
          <w:rFonts w:ascii="Calibri" w:hAnsi="Calibri" w:cstheme="minorHAnsi"/>
          <w:vertAlign w:val="superscript"/>
          <w:lang w:val="ru-RU"/>
        </w:rPr>
        <w:t>имя, фамилия, паспортные данные директора компании</w:t>
      </w:r>
    </w:p>
    <w:p w:rsidR="00F858E6" w:rsidRPr="005704A1" w:rsidRDefault="00F858E6" w:rsidP="00F858E6">
      <w:pPr>
        <w:widowControl w:val="0"/>
        <w:rPr>
          <w:rFonts w:ascii="Calibri" w:hAnsi="Calibri" w:cstheme="minorHAnsi"/>
          <w:lang w:val="ru-RU"/>
        </w:rPr>
      </w:pPr>
      <w:r w:rsidRPr="005704A1">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5704A1" w:rsidRDefault="00F858E6" w:rsidP="00F858E6">
      <w:pPr>
        <w:widowControl w:val="0"/>
        <w:jc w:val="center"/>
        <w:rPr>
          <w:rFonts w:ascii="Calibri" w:hAnsi="Calibri" w:cstheme="minorHAnsi"/>
          <w:b/>
          <w:lang w:val="ru-RU"/>
        </w:rPr>
      </w:pPr>
      <w:r w:rsidRPr="005704A1">
        <w:rPr>
          <w:rFonts w:ascii="Calibri" w:hAnsi="Calibri" w:cstheme="minorHAnsi"/>
          <w:b/>
          <w:lang w:val="ru-RU"/>
        </w:rPr>
        <w:t xml:space="preserve">1. Предмет соглашения </w:t>
      </w:r>
    </w:p>
    <w:p w:rsidR="00F858E6" w:rsidRPr="005704A1" w:rsidRDefault="00F858E6" w:rsidP="00F858E6">
      <w:pPr>
        <w:widowControl w:val="0"/>
        <w:spacing w:line="240" w:lineRule="auto"/>
        <w:jc w:val="center"/>
        <w:rPr>
          <w:rFonts w:ascii="Calibri" w:hAnsi="Calibri" w:cstheme="minorHAnsi"/>
          <w:b/>
          <w:bCs/>
          <w:lang w:val="ru-RU"/>
        </w:rPr>
      </w:pPr>
    </w:p>
    <w:p w:rsidR="00F858E6" w:rsidRPr="005704A1" w:rsidRDefault="00F858E6" w:rsidP="00F858E6">
      <w:pPr>
        <w:widowControl w:val="0"/>
        <w:ind w:firstLine="1"/>
        <w:rPr>
          <w:rFonts w:ascii="Calibri" w:hAnsi="Calibri" w:cstheme="minorHAnsi"/>
          <w:lang w:val="ru-RU"/>
        </w:rPr>
      </w:pPr>
      <w:r w:rsidRPr="005704A1">
        <w:rPr>
          <w:rFonts w:ascii="Calibri" w:hAnsi="Calibri" w:cstheme="minorHAnsi"/>
          <w:lang w:val="ru-RU"/>
        </w:rPr>
        <w:t>1.1. Компания участвует в организованной Комитет государственных доходов Республики Армения*(далее — Заказчик) процедуре закупок под кодом ՊԵԿ-ԷԱՃԾՁԲ-25/1*.</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1.6.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ind w:firstLine="567"/>
        <w:rPr>
          <w:rFonts w:ascii="Calibri" w:hAnsi="Calibri" w:cstheme="minorHAnsi"/>
          <w:b/>
          <w:lang w:val="ru-RU"/>
        </w:rPr>
      </w:pPr>
      <w:r w:rsidRPr="005704A1">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after="160"/>
        <w:jc w:val="center"/>
        <w:rPr>
          <w:rFonts w:ascii="Calibri" w:hAnsi="Calibri" w:cstheme="minorHAnsi"/>
          <w:b/>
          <w:bCs/>
          <w:lang w:val="ru-RU"/>
        </w:rPr>
      </w:pPr>
      <w:r w:rsidRPr="005704A1">
        <w:rPr>
          <w:rFonts w:ascii="Calibri" w:hAnsi="Calibri" w:cstheme="minorHAnsi"/>
          <w:b/>
          <w:lang w:val="ru-RU"/>
        </w:rPr>
        <w:t>2. Иные условия</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lastRenderedPageBreak/>
        <w:t xml:space="preserve">2.2.1.   Заказчик подтверждает, что Компания допустила нарушение договорных обязательств,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pStyle w:val="FootnoteText"/>
        <w:rPr>
          <w:rFonts w:ascii="Calibri" w:hAnsi="Calibri" w:cstheme="minorHAnsi"/>
          <w:color w:val="000000" w:themeColor="text1"/>
          <w:lang w:val="en-US"/>
        </w:rPr>
      </w:pPr>
      <w:r w:rsidRPr="005704A1">
        <w:rPr>
          <w:rFonts w:ascii="Calibri" w:hAnsi="Calibri" w:cstheme="minorHAnsi"/>
          <w:lang w:val="en-US"/>
        </w:rPr>
        <w:t>День/месяц/год                                                                                    М. П.</w:t>
      </w:r>
    </w:p>
    <w:p w:rsidR="00F858E6" w:rsidRPr="005704A1" w:rsidRDefault="00F858E6" w:rsidP="00F858E6">
      <w:pPr>
        <w:spacing w:after="0" w:line="360" w:lineRule="auto"/>
        <w:jc w:val="both"/>
        <w:rPr>
          <w:rFonts w:ascii="Calibri" w:hAnsi="Calibri"/>
          <w:b/>
          <w:color w:val="000000" w:themeColor="text1"/>
        </w:rPr>
      </w:pPr>
      <w:r w:rsidRPr="005704A1">
        <w:rPr>
          <w:rFonts w:ascii="Calibri" w:hAnsi="Calibri"/>
          <w:b/>
          <w:color w:val="000000" w:themeColor="text1"/>
        </w:rPr>
        <w:br w:type="page"/>
      </w:r>
    </w:p>
    <w:p w:rsidR="00F858E6" w:rsidRPr="005704A1" w:rsidRDefault="00F858E6" w:rsidP="00F858E6">
      <w:pPr>
        <w:widowControl w:val="0"/>
        <w:spacing w:line="240" w:lineRule="auto"/>
        <w:jc w:val="both"/>
        <w:rPr>
          <w:rFonts w:ascii="Calibri" w:hAnsi="Calibri"/>
          <w:b/>
          <w:color w:val="000000" w:themeColor="text1"/>
        </w:rPr>
      </w:pPr>
      <w:r w:rsidRPr="005704A1">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Комитет государственных доходов Республики Армения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- 02647057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spacing w:after="0" w:line="360" w:lineRule="auto"/>
        <w:jc w:val="both"/>
        <w:rPr>
          <w:rFonts w:ascii="Calibri" w:hAnsi="Calibri"/>
          <w:b/>
          <w:color w:val="000000" w:themeColor="text1"/>
        </w:rPr>
      </w:pPr>
    </w:p>
    <w:p w:rsidR="00F858E6" w:rsidRPr="005704A1" w:rsidRDefault="00F858E6" w:rsidP="00F858E6">
      <w:pPr>
        <w:spacing w:after="0" w:line="360" w:lineRule="auto"/>
        <w:jc w:val="both"/>
        <w:rPr>
          <w:rFonts w:ascii="Calibri" w:hAnsi="Calibri"/>
          <w:color w:val="000000" w:themeColor="text1"/>
        </w:rPr>
      </w:pPr>
      <w:r w:rsidRPr="005704A1">
        <w:rPr>
          <w:rFonts w:ascii="Calibri" w:hAnsi="Calibri" w:cstheme="minorHAnsi"/>
        </w:rPr>
        <w:t>*  Платежное требование заполняется согласно установленному настоящим Приглашением документу</w:t>
      </w:r>
      <w:r w:rsidRPr="005704A1">
        <w:rPr>
          <w:rFonts w:ascii="Calibri" w:hAnsi="Calibri" w:cstheme="minorHAnsi"/>
          <w:szCs w:val="20"/>
        </w:rPr>
        <w:t>Об обязательных реквизитах платежного требования и порядке его заполнения.</w:t>
      </w:r>
      <w:r w:rsidRPr="005704A1">
        <w:rPr>
          <w:rFonts w:ascii="Calibri" w:hAnsi="Calibri"/>
          <w:color w:val="000000" w:themeColor="text1"/>
        </w:rPr>
        <w:br w:type="page"/>
      </w:r>
    </w:p>
    <w:p w:rsidR="00F858E6" w:rsidRPr="005704A1" w:rsidRDefault="00F858E6" w:rsidP="00F858E6">
      <w:pPr>
        <w:widowControl w:val="0"/>
        <w:spacing w:after="160"/>
        <w:jc w:val="center"/>
        <w:rPr>
          <w:rFonts w:ascii="Calibri" w:hAnsi="Calibri"/>
          <w:b/>
          <w:color w:val="000000" w:themeColor="text1"/>
          <w:sz w:val="24"/>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widowControl w:val="0"/>
        <w:spacing w:line="240" w:lineRule="auto"/>
        <w:jc w:val="both"/>
        <w:rPr>
          <w:rFonts w:ascii="Calibri" w:hAnsi="Calibri"/>
          <w:b/>
          <w:color w:val="000000" w:themeColor="text1"/>
          <w:lang w:val="ru-RU"/>
        </w:rPr>
      </w:pPr>
      <w:r w:rsidRPr="005704A1">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C7106" w:rsidRDefault="003C7106" w:rsidP="003F4212">
      <w:pPr>
        <w:spacing w:after="0" w:line="240" w:lineRule="auto"/>
        <w:jc w:val="right"/>
        <w:rPr>
          <w:rFonts w:cstheme="minorHAnsi"/>
          <w:b/>
          <w:color w:val="000000" w:themeColor="text1"/>
          <w:sz w:val="24"/>
          <w:szCs w:val="24"/>
        </w:rPr>
      </w:pPr>
    </w:p>
    <w:p w:rsidR="003C7106" w:rsidRDefault="003C7106">
      <w:pPr>
        <w:spacing w:after="160" w:line="259" w:lineRule="auto"/>
        <w:rPr>
          <w:rFonts w:cstheme="minorHAnsi"/>
          <w:b/>
          <w:color w:val="000000" w:themeColor="text1"/>
          <w:sz w:val="24"/>
          <w:szCs w:val="24"/>
        </w:rPr>
      </w:pPr>
      <w:r>
        <w:rPr>
          <w:rFonts w:cstheme="minorHAnsi"/>
          <w:b/>
          <w:color w:val="000000" w:themeColor="text1"/>
          <w:sz w:val="24"/>
          <w:szCs w:val="24"/>
        </w:rPr>
        <w:br w:type="page"/>
      </w:r>
    </w:p>
    <w:p w:rsidR="003F4212" w:rsidRPr="00D80AB9" w:rsidRDefault="003F4212" w:rsidP="003F4212">
      <w:pPr>
        <w:spacing w:after="0" w:line="240" w:lineRule="auto"/>
        <w:jc w:val="right"/>
        <w:rPr>
          <w:rFonts w:cstheme="minorHAnsi"/>
          <w:i/>
        </w:rPr>
      </w:pPr>
      <w:r w:rsidRPr="001F559C">
        <w:rPr>
          <w:rFonts w:cstheme="minorHAnsi"/>
          <w:b/>
          <w:color w:val="000000" w:themeColor="text1"/>
          <w:sz w:val="24"/>
          <w:szCs w:val="24"/>
        </w:rPr>
        <w:lastRenderedPageBreak/>
        <w:t/>
      </w:r>
    </w:p>
    <w:p w:rsidR="003F4212" w:rsidRPr="00180AF0" w:rsidRDefault="003F4212" w:rsidP="003F4212">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3F4212" w:rsidRPr="00E4651F" w:rsidRDefault="003F4212" w:rsidP="003F4212">
      <w:pPr>
        <w:spacing w:line="240" w:lineRule="auto"/>
        <w:jc w:val="right"/>
        <w:rPr>
          <w:rFonts w:cstheme="minorHAnsi"/>
          <w:b/>
          <w:color w:val="000000" w:themeColor="text1"/>
          <w:sz w:val="24"/>
        </w:rPr>
      </w:pPr>
      <w:r w:rsidRPr="§54D8">
        <w:rPr>
          <w:rFonts w:cstheme="minorHAnsi"/>
          <w:b/>
          <w:color w:val="000000" w:themeColor="text1"/>
          <w:sz w:val="24"/>
          <w:szCs w:val="24"/>
        </w:rPr>
        <w:t/>
      </w:r>
    </w:p>
    <w:p w:rsidR="003F4212" w:rsidRDefault="003F4212" w:rsidP="003F4212">
      <w:pPr>
        <w:spacing w:line="240" w:lineRule="auto"/>
        <w:jc w:val="right"/>
        <w:rPr>
          <w:rFonts w:cstheme="minorHAnsi"/>
        </w:rPr>
      </w:pPr>
    </w:p>
    <w:p w:rsidR="003F4212" w:rsidRDefault="003F4212" w:rsidP="003F4212">
      <w:pPr>
        <w:spacing w:line="240" w:lineRule="auto"/>
        <w:jc w:val="center"/>
        <w:rPr>
          <w:rFonts w:cstheme="minorHAnsi"/>
        </w:rPr>
      </w:pPr>
    </w:p>
    <w:p w:rsidR="003F4212" w:rsidRPr="00E45A5B" w:rsidRDefault="003F4212" w:rsidP="003F4212">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3F4212" w:rsidRPr="00F26872" w:rsidRDefault="003F4212" w:rsidP="003F4212">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3F4212" w:rsidRPr="00E45A5B" w:rsidRDefault="003F4212" w:rsidP="003F4212">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3F4212" w:rsidRPr="00E45A5B" w:rsidRDefault="003F4212" w:rsidP="003F4212">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3F4212" w:rsidRPr="00E45A5B" w:rsidRDefault="003F4212" w:rsidP="003F4212">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3F4212" w:rsidRPr="00E45A5B" w:rsidRDefault="003F4212" w:rsidP="003F4212">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3F4212"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3F4212" w:rsidRPr="00E45A5B" w:rsidRDefault="003F4212" w:rsidP="003F4212">
      <w:pPr>
        <w:shd w:val="clear" w:color="auto" w:fill="FFFFFF"/>
        <w:spacing w:before="100" w:beforeAutospacing="1" w:after="0" w:line="240" w:lineRule="auto"/>
        <w:contextualSpacing/>
        <w:rPr>
          <w:rFonts w:cstheme="minorHAnsi"/>
          <w:color w:val="FF0000"/>
          <w:sz w:val="24"/>
          <w:szCs w:val="24"/>
          <w:lang w:val="ru-RU" w:eastAsia="ru-RU" w:bidi="ru-RU"/>
        </w:rPr>
      </w:pPr>
      <w:r w:rsidRPr="00745F12">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3F4212" w:rsidRPr="009E7F34" w:rsidRDefault="003F4212" w:rsidP="003F4212">
      <w:pPr>
        <w:shd w:val="clear" w:color="auto" w:fill="FFFFFF"/>
        <w:spacing w:after="0" w:line="240" w:lineRule="auto"/>
        <w:ind w:firstLine="375"/>
        <w:rPr>
          <w:rFonts w:eastAsia="Times New Roman" w:cstheme="minorHAnsi"/>
          <w:color w:val="FF0000"/>
          <w:sz w:val="20"/>
          <w:szCs w:val="20"/>
          <w:lang w:eastAsia="ru-RU" w:bidi="ru-RU"/>
        </w:rPr>
      </w:pPr>
      <w:r w:rsidRPr="00011CDD">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3F4212" w:rsidRPr="002D5E9F" w:rsidRDefault="003F4212" w:rsidP="003F4212">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3F4212" w:rsidRPr="002D5E9F" w:rsidRDefault="003F4212" w:rsidP="003F4212">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3F4212" w:rsidRPr="009E7F34" w:rsidRDefault="003F4212" w:rsidP="003F4212">
      <w:pPr>
        <w:spacing w:after="0" w:line="240" w:lineRule="auto"/>
        <w:rPr>
          <w:rFonts w:ascii="GHEA Grapalat" w:eastAsia="Times New Roman" w:hAnsi="GHEA Grapalat" w:cs="Sylfaen"/>
          <w:color w:val="FF0000"/>
          <w:sz w:val="24"/>
          <w:szCs w:val="24"/>
          <w:vertAlign w:val="superscript"/>
          <w:lang w:eastAsia="ru-RU" w:bidi="ru-RU"/>
        </w:rPr>
      </w:pPr>
    </w:p>
    <w:p w:rsidR="003F4212" w:rsidRDefault="003F4212" w:rsidP="003F4212">
      <w:pPr>
        <w:spacing w:after="0" w:line="360" w:lineRule="auto"/>
        <w:jc w:val="both"/>
        <w:rPr>
          <w:rFonts w:cstheme="minorHAnsi"/>
          <w:color w:val="000000" w:themeColor="text1"/>
        </w:rPr>
      </w:pPr>
      <w:r w:rsidRPr="00B02BCA">
        <w:rPr>
          <w:rFonts w:cstheme="minorHAnsi"/>
          <w:color w:val="000000" w:themeColor="text1"/>
        </w:rPr>
        <w:t/>
      </w: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F858E6" w:rsidRPr="00C6310C" w:rsidRDefault="00F858E6" w:rsidP="00F858E6">
      <w:pPr>
        <w:spacing w:after="0" w:line="240" w:lineRule="auto"/>
        <w:jc w:val="right"/>
        <w:rPr>
          <w:rFonts w:ascii="Calibri" w:hAnsi="Calibri"/>
          <w:b/>
          <w:color w:val="000000" w:themeColor="text1"/>
          <w:sz w:val="24"/>
          <w:szCs w:val="24"/>
          <w:lang w:val="ru-RU"/>
        </w:rPr>
      </w:pPr>
      <w:r w:rsidRPr="00C6310C">
        <w:rPr>
          <w:rFonts w:ascii="Calibri" w:hAnsi="Calibri"/>
          <w:b/>
          <w:color w:val="000000" w:themeColor="text1"/>
          <w:sz w:val="24"/>
          <w:szCs w:val="24"/>
          <w:lang w:val="ru-RU"/>
        </w:rPr>
        <w:t>Приложение № 5</w:t>
      </w:r>
    </w:p>
    <w:p w:rsidR="00F858E6" w:rsidRPr="005704A1" w:rsidRDefault="00F858E6" w:rsidP="00F858E6">
      <w:pPr>
        <w:pStyle w:val="BodyTextIndent3"/>
        <w:widowControl w:val="0"/>
        <w:spacing w:after="0" w:line="240" w:lineRule="auto"/>
        <w:jc w:val="right"/>
        <w:rPr>
          <w:rFonts w:ascii="Calibri" w:hAnsi="Calibri"/>
          <w:b/>
          <w:sz w:val="24"/>
          <w:szCs w:val="24"/>
          <w:lang w:val="ru-RU"/>
        </w:rPr>
      </w:pPr>
      <w:r w:rsidRPr="005704A1">
        <w:rPr>
          <w:rFonts w:ascii="Calibri" w:hAnsi="Calibri"/>
          <w:b/>
          <w:sz w:val="24"/>
          <w:szCs w:val="24"/>
          <w:lang w:val="ru-RU"/>
        </w:rPr>
        <w:t>к приглашение на электронный аукцион</w:t>
      </w:r>
    </w:p>
    <w:p w:rsidR="00F858E6" w:rsidRPr="005704A1" w:rsidRDefault="00F858E6" w:rsidP="00F858E6">
      <w:pPr>
        <w:pStyle w:val="BodyTextIndent3"/>
        <w:widowControl w:val="0"/>
        <w:spacing w:after="0" w:line="240" w:lineRule="auto"/>
        <w:jc w:val="right"/>
        <w:rPr>
          <w:rFonts w:ascii="Calibri" w:hAnsi="Calibri"/>
          <w:b/>
          <w:color w:val="000000" w:themeColor="text1"/>
          <w:sz w:val="24"/>
          <w:szCs w:val="24"/>
        </w:rPr>
      </w:pPr>
      <w:r w:rsidRPr="005704A1">
        <w:rPr>
          <w:rFonts w:ascii="Calibri" w:hAnsi="Calibri"/>
          <w:b/>
          <w:color w:val="000000" w:themeColor="text1"/>
          <w:sz w:val="24"/>
          <w:szCs w:val="24"/>
          <w:lang w:val="ru-RU"/>
        </w:rPr>
        <w:t>подкодом</w:t>
      </w:r>
      <w:r w:rsidRPr="005704A1">
        <w:rPr>
          <w:rFonts w:ascii="Calibri" w:hAnsi="Calibri"/>
          <w:b/>
          <w:color w:val="000000" w:themeColor="text1"/>
          <w:sz w:val="24"/>
          <w:szCs w:val="24"/>
        </w:rPr>
        <w:t xml:space="preserve"> "</w:t>
      </w:r>
      <w:r w:rsidR="005E3349" w:rsidRPr="005E3349">
        <w:rPr>
          <w:rFonts w:ascii="Calibri" w:hAnsi="Calibri"/>
          <w:b/>
          <w:sz w:val="24"/>
          <w:szCs w:val="24"/>
          <w:lang w:val="hy-AM"/>
        </w:rPr>
        <w:t>ՊԵԿ-ԷԱՃԾՁԲ-25/1</w:t>
      </w:r>
      <w:r w:rsidRPr="005704A1">
        <w:rPr>
          <w:rFonts w:ascii="Calibri" w:hAnsi="Calibri"/>
          <w:b/>
          <w:color w:val="000000" w:themeColor="text1"/>
          <w:sz w:val="24"/>
          <w:szCs w:val="24"/>
        </w:rPr>
        <w:t>"</w:t>
      </w:r>
    </w:p>
    <w:p w:rsidR="00F858E6" w:rsidRPr="005704A1" w:rsidRDefault="00F858E6" w:rsidP="00F858E6">
      <w:pPr>
        <w:pStyle w:val="BodyTextIndent3"/>
        <w:widowControl w:val="0"/>
        <w:spacing w:after="0" w:line="240" w:lineRule="auto"/>
        <w:jc w:val="right"/>
        <w:rPr>
          <w:rFonts w:ascii="Calibri" w:hAnsi="Calibri"/>
          <w:b/>
          <w:color w:val="000000" w:themeColor="text1"/>
          <w:sz w:val="24"/>
          <w:szCs w:val="24"/>
        </w:rPr>
      </w:pPr>
    </w:p>
    <w:p w:rsidR="00F858E6" w:rsidRPr="005704A1" w:rsidRDefault="00F858E6" w:rsidP="00F858E6">
      <w:pPr>
        <w:pStyle w:val="BodyTextIndent3"/>
        <w:widowControl w:val="0"/>
        <w:spacing w:after="0" w:line="240" w:lineRule="auto"/>
        <w:jc w:val="right"/>
        <w:rPr>
          <w:rFonts w:ascii="Calibri" w:hAnsi="Calibri"/>
          <w:b/>
          <w:sz w:val="22"/>
        </w:rPr>
      </w:pPr>
    </w:p>
    <w:p w:rsidR="00F858E6" w:rsidRPr="005704A1" w:rsidRDefault="00F858E6" w:rsidP="00F858E6">
      <w:pPr>
        <w:spacing w:after="0" w:line="240" w:lineRule="auto"/>
        <w:jc w:val="right"/>
        <w:rPr>
          <w:rFonts w:ascii="Calibri" w:hAnsi="Calibri"/>
          <w:b/>
          <w:color w:val="000000" w:themeColor="text1"/>
        </w:rPr>
      </w:pPr>
    </w:p>
    <w:p w:rsidR="00F858E6" w:rsidRPr="007A4145" w:rsidRDefault="007A4145" w:rsidP="00F858E6">
      <w:pPr>
        <w:widowControl w:val="0"/>
        <w:jc w:val="center"/>
        <w:rPr>
          <w:rFonts w:ascii="Calibri" w:hAnsi="Calibri"/>
          <w:b/>
          <w:color w:val="000000" w:themeColor="text1"/>
          <w:lang w:val="ru-RU"/>
        </w:rPr>
      </w:pPr>
      <w:r w:rsidRPr="007A4145">
        <w:rPr>
          <w:rFonts w:ascii="Calibri" w:hAnsi="Calibri"/>
          <w:b/>
          <w:color w:val="000000" w:themeColor="text1"/>
          <w:lang w:val="ru-RU"/>
        </w:rPr>
        <w:t>ДОГОВОР ГОСУДАРСТВЕННОЙ ЗАКУПКИ</w:t>
      </w:r>
    </w:p>
    <w:p w:rsidR="00F858E6" w:rsidRPr="005704A1" w:rsidRDefault="007A4145" w:rsidP="00F858E6">
      <w:pPr>
        <w:widowControl w:val="0"/>
        <w:jc w:val="center"/>
        <w:rPr>
          <w:rFonts w:ascii="Calibri" w:hAnsi="Calibri"/>
          <w:color w:val="000000" w:themeColor="text1"/>
          <w:lang w:val="ru-RU"/>
        </w:rPr>
      </w:pPr>
      <w:r w:rsidRPr="007A4145">
        <w:rPr>
          <w:rFonts w:ascii="Calibri" w:hAnsi="Calibri"/>
          <w:b/>
          <w:color w:val="000000" w:themeColor="text1"/>
          <w:lang w:val="ru-RU"/>
        </w:rPr>
        <w:t>НА ПРЕДОСТАВЛЕНИЕ УСЛУГ ДЛЯ НУЖД ГОСУДАРСТВА</w:t>
      </w:r>
    </w:p>
    <w:p w:rsidR="00F858E6" w:rsidRPr="005704A1" w:rsidRDefault="00F858E6" w:rsidP="00F858E6">
      <w:pPr>
        <w:widowControl w:val="0"/>
        <w:spacing w:after="160"/>
        <w:jc w:val="center"/>
        <w:rPr>
          <w:rFonts w:ascii="Calibri" w:hAnsi="Calibri"/>
          <w:b/>
          <w:color w:val="000000" w:themeColor="text1"/>
          <w:u w:val="single"/>
        </w:rPr>
      </w:pPr>
      <w:r w:rsidRPr="005704A1">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4"/>
      </w:tblGrid>
      <w:tr w:rsidR="00F858E6" w:rsidRPr="005704A1" w:rsidTr="00D15EDF">
        <w:tc>
          <w:tcPr>
            <w:tcW w:w="4643" w:type="dxa"/>
          </w:tcPr>
          <w:p w:rsidR="00F858E6" w:rsidRPr="005704A1" w:rsidRDefault="00F858E6" w:rsidP="00D15EDF">
            <w:pPr>
              <w:widowControl w:val="0"/>
              <w:spacing w:after="160" w:line="360" w:lineRule="auto"/>
              <w:rPr>
                <w:rFonts w:ascii="Calibri" w:hAnsi="Calibri"/>
                <w:b/>
                <w:u w:val="single"/>
                <w:lang w:val="en-US"/>
              </w:rPr>
            </w:pPr>
            <w:r w:rsidRPr="005704A1">
              <w:rPr>
                <w:rFonts w:ascii="Calibri" w:hAnsi="Calibri"/>
              </w:rPr>
              <w:t>г.</w:t>
            </w:r>
          </w:p>
        </w:tc>
        <w:tc>
          <w:tcPr>
            <w:tcW w:w="4644" w:type="dxa"/>
          </w:tcPr>
          <w:p w:rsidR="00F858E6" w:rsidRPr="005704A1" w:rsidRDefault="00F858E6" w:rsidP="00D15EDF">
            <w:pPr>
              <w:widowControl w:val="0"/>
              <w:spacing w:after="160" w:line="360" w:lineRule="auto"/>
              <w:jc w:val="right"/>
              <w:rPr>
                <w:rFonts w:ascii="Calibri" w:hAnsi="Calibri"/>
                <w:b/>
                <w:u w:val="single"/>
                <w:lang w:val="en-US"/>
              </w:rPr>
            </w:pPr>
            <w:r w:rsidRPr="005704A1">
              <w:rPr>
                <w:rFonts w:ascii="Calibri" w:hAnsi="Calibri"/>
              </w:rPr>
              <w:t>"</w:t>
            </w:r>
            <w:r w:rsidRPr="005704A1">
              <w:rPr>
                <w:rFonts w:ascii="Calibri" w:hAnsi="Calibri"/>
                <w:lang w:val="en-US"/>
              </w:rPr>
              <w:tab/>
            </w:r>
            <w:r w:rsidRPr="005704A1">
              <w:rPr>
                <w:rFonts w:ascii="Calibri" w:hAnsi="Calibri"/>
              </w:rPr>
              <w:t>"</w:t>
            </w:r>
            <w:r w:rsidRPr="005704A1">
              <w:rPr>
                <w:rFonts w:ascii="Calibri" w:hAnsi="Calibri"/>
                <w:lang w:val="en-US"/>
              </w:rPr>
              <w:tab/>
            </w:r>
            <w:r w:rsidRPr="005704A1">
              <w:rPr>
                <w:rFonts w:ascii="Calibri" w:hAnsi="Calibri"/>
              </w:rPr>
              <w:t>20</w:t>
            </w:r>
            <w:r w:rsidRPr="005704A1">
              <w:rPr>
                <w:rFonts w:ascii="Calibri" w:hAnsi="Calibri"/>
                <w:lang w:val="en-US"/>
              </w:rPr>
              <w:tab/>
            </w:r>
            <w:r w:rsidRPr="005704A1">
              <w:rPr>
                <w:rFonts w:ascii="Calibri" w:hAnsi="Calibri"/>
              </w:rPr>
              <w:t>г.</w:t>
            </w:r>
          </w:p>
        </w:tc>
      </w:tr>
    </w:tbl>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5704A1" w:rsidRDefault="00F858E6" w:rsidP="00F858E6">
      <w:pPr>
        <w:widowControl w:val="0"/>
        <w:spacing w:after="160"/>
        <w:jc w:val="center"/>
        <w:rPr>
          <w:rFonts w:ascii="Calibri" w:hAnsi="Calibri"/>
          <w:b/>
          <w:lang w:val="ru-RU"/>
        </w:rPr>
      </w:pPr>
    </w:p>
    <w:p w:rsidR="00F858E6" w:rsidRPr="005704A1" w:rsidRDefault="00F858E6" w:rsidP="00F858E6">
      <w:pPr>
        <w:pStyle w:val="ListParagraph"/>
        <w:widowControl w:val="0"/>
        <w:numPr>
          <w:ilvl w:val="0"/>
          <w:numId w:val="5"/>
        </w:numPr>
        <w:spacing w:after="160"/>
        <w:jc w:val="center"/>
        <w:rPr>
          <w:rFonts w:ascii="Calibri" w:hAnsi="Calibri"/>
          <w:b/>
        </w:rPr>
      </w:pPr>
      <w:r w:rsidRPr="005704A1">
        <w:rPr>
          <w:rFonts w:ascii="Calibri" w:hAnsi="Calibri"/>
          <w:b/>
          <w:lang w:val="ru-RU"/>
        </w:rPr>
        <w:t>ПРЕДМЕТ ДОГОВОРА</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Заказчик поручает, а Исполнитель берет на себя ------------------ обязанность по оказанию услуг (далее-</w:t>
      </w:r>
      <w:r w:rsidRPr="005704A1">
        <w:rPr>
          <w:rFonts w:ascii="Calibri" w:hAnsi="Calibri" w:cs="Times Armenian"/>
          <w:lang w:val="ru-RU"/>
        </w:rPr>
        <w:lastRenderedPageBreak/>
        <w:t xml:space="preserve">услуга) - техническая характеристика, установленная приложением № 1, являющимся неотъемлемой частью настоящего Договора (далее-договор), </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5704A1" w:rsidRDefault="00F858E6" w:rsidP="00F858E6">
      <w:pPr>
        <w:pStyle w:val="ListParagraph"/>
        <w:widowControl w:val="0"/>
        <w:spacing w:after="160" w:line="240" w:lineRule="auto"/>
        <w:ind w:left="0"/>
        <w:rPr>
          <w:rFonts w:ascii="Calibri" w:hAnsi="Calibri" w:cs="Times Armenian"/>
          <w:lang w:val="ru-RU"/>
        </w:rPr>
      </w:pPr>
    </w:p>
    <w:p w:rsidR="00F858E6" w:rsidRPr="005704A1" w:rsidRDefault="00F858E6" w:rsidP="00F858E6">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w:t>
      </w:r>
      <w:r w:rsidR="0080092E">
        <w:rPr>
          <w:rFonts w:ascii="Calibri" w:hAnsi="Calibri"/>
          <w:lang w:val="hy-AM"/>
        </w:rPr>
        <w:t>․</w:t>
      </w:r>
      <w:r w:rsidRPr="005704A1">
        <w:rPr>
          <w:rFonts w:ascii="Calibri" w:hAnsi="Calibri"/>
          <w:lang w:val="ru-RU"/>
        </w:rPr>
        <w:t xml:space="preserve"> Заказчик имеет право</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2.1.2</w:t>
      </w:r>
      <w:r w:rsidR="0080092E">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w:t>
      </w:r>
      <w:r w:rsidR="00EB1AD1">
        <w:rPr>
          <w:rFonts w:ascii="Calibri" w:hAnsi="Calibri"/>
          <w:lang w:val="hy-AM"/>
        </w:rPr>
        <w:t>․</w:t>
      </w:r>
      <w:r w:rsidRPr="005704A1">
        <w:rPr>
          <w:rFonts w:ascii="Calibri" w:hAnsi="Calibri"/>
          <w:lang w:val="ru-RU"/>
        </w:rPr>
        <w:t xml:space="preserve"> Заказчик обязан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F858E6" w:rsidRPr="005704A1" w:rsidRDefault="00F858E6" w:rsidP="00F858E6">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F858E6" w:rsidRPr="005704A1" w:rsidRDefault="00F858E6" w:rsidP="0080092E">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F858E6" w:rsidRPr="005704A1" w:rsidRDefault="00F858E6" w:rsidP="00F858E6">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F858E6" w:rsidRPr="005704A1" w:rsidRDefault="00F858E6" w:rsidP="00F858E6">
      <w:pPr>
        <w:widowControl w:val="0"/>
        <w:spacing w:after="160" w:line="240" w:lineRule="auto"/>
        <w:jc w:val="center"/>
        <w:rPr>
          <w:rFonts w:ascii="Calibri" w:hAnsi="Calibri"/>
          <w:b/>
          <w:sz w:val="24"/>
          <w:lang w:val="ru-RU"/>
        </w:rPr>
      </w:pPr>
      <w:r w:rsidRPr="005704A1">
        <w:rPr>
          <w:rFonts w:ascii="Calibri" w:hAnsi="Calibri"/>
          <w:b/>
          <w:sz w:val="24"/>
          <w:lang w:val="ru-RU"/>
        </w:rPr>
        <w:t>2.4 Исполнитель обязан:</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2.4.1</w:t>
      </w:r>
      <w:r w:rsidR="0080092E">
        <w:rPr>
          <w:rFonts w:ascii="Calibri" w:hAnsi="Calibri"/>
          <w:color w:val="000000" w:themeColor="text1"/>
          <w:lang w:val="hy-AM"/>
        </w:rPr>
        <w:t>․</w:t>
      </w:r>
      <w:r w:rsidRPr="005704A1">
        <w:rPr>
          <w:rFonts w:ascii="Calibri" w:hAnsi="Calibri"/>
          <w:color w:val="000000" w:themeColor="text1"/>
          <w:lang w:val="ru-RU"/>
        </w:rPr>
        <w:t xml:space="preserve">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80092E">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w:t>
      </w:r>
      <w:r w:rsidR="00EB1AD1">
        <w:rPr>
          <w:rFonts w:ascii="Calibri" w:hAnsi="Calibri"/>
          <w:color w:val="000000" w:themeColor="text1"/>
          <w:lang w:val="hy-AM"/>
        </w:rPr>
        <w:t xml:space="preserve"> </w:t>
      </w:r>
      <w:r w:rsidRPr="005704A1">
        <w:rPr>
          <w:rFonts w:ascii="Calibri" w:hAnsi="Calibri"/>
          <w:color w:val="000000" w:themeColor="text1"/>
          <w:lang w:val="ru-RU"/>
        </w:rPr>
        <w:t>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80092E">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8"/>
      </w:r>
    </w:p>
    <w:p w:rsidR="00F858E6" w:rsidRPr="005704A1" w:rsidRDefault="00F858E6" w:rsidP="00F858E6">
      <w:pPr>
        <w:spacing w:after="0" w:line="240" w:lineRule="auto"/>
        <w:jc w:val="both"/>
        <w:rPr>
          <w:rFonts w:ascii="Calibri" w:hAnsi="Calibri"/>
          <w:b/>
          <w:color w:val="000000" w:themeColor="text1"/>
          <w:sz w:val="24"/>
          <w:lang w:val="ru-RU"/>
        </w:rPr>
      </w:pPr>
    </w:p>
    <w:p w:rsidR="00F858E6" w:rsidRPr="005704A1" w:rsidRDefault="00F858E6" w:rsidP="00F858E6">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lastRenderedPageBreak/>
        <w:t>3.1</w:t>
      </w:r>
      <w:r w:rsidR="0080092E">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10</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80092E">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9"/>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включает все расходы, осуществляемые исполнителем, в том числе налоги, пошлины и другие выплаты, установленные законодательством 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F858E6" w:rsidRPr="005704A1" w:rsidRDefault="00FC50A6" w:rsidP="00F858E6">
      <w:pPr>
        <w:spacing w:after="0" w:line="240" w:lineRule="auto"/>
        <w:ind w:firstLine="720"/>
        <w:jc w:val="both"/>
        <w:rPr>
          <w:rFonts w:ascii="Calibri" w:hAnsi="Calibri"/>
          <w:color w:val="000000" w:themeColor="text1"/>
          <w:lang w:val="ru-RU"/>
        </w:rPr>
      </w:pPr>
      <w:r w:rsidRPr="00FC50A6">
        <w:rPr>
          <w:rFonts w:ascii="Calibri" w:hAnsi="Calibri"/>
          <w:lang w:val="hy-AM"/>
        </w:rPr>
        <w:t/>
      </w:r>
      <w:r w:rsidR="00F858E6" w:rsidRPr="005704A1">
        <w:rPr>
          <w:rStyle w:val="FootnoteReference"/>
          <w:rFonts w:ascii="Calibri" w:hAnsi="Calibri"/>
          <w:color w:val="000000" w:themeColor="text1"/>
        </w:rPr>
        <w:footnoteReference w:id="10"/>
      </w:r>
    </w:p>
    <w:p w:rsidR="00F858E6" w:rsidRDefault="0080092E" w:rsidP="00F858E6">
      <w:pPr>
        <w:spacing w:after="0" w:line="240" w:lineRule="auto"/>
        <w:rPr>
          <w:rFonts w:ascii="Calibri" w:hAnsi="Calibri"/>
          <w:color w:val="000000" w:themeColor="text1"/>
          <w:lang w:val="ru-RU"/>
        </w:rPr>
      </w:pPr>
      <w:r>
        <w:rPr>
          <w:rFonts w:ascii="Calibri" w:hAnsi="Calibri"/>
          <w:color w:val="000000" w:themeColor="text1"/>
          <w:lang w:val="hy-AM"/>
        </w:rPr>
        <w:t xml:space="preserve">              </w:t>
      </w:r>
      <w:r w:rsidR="00F858E6" w:rsidRPr="005704A1">
        <w:rPr>
          <w:rFonts w:ascii="Calibri" w:hAnsi="Calibri"/>
          <w:color w:val="000000" w:themeColor="text1"/>
          <w:lang w:val="ru-RU"/>
        </w:rPr>
        <w:t>4.2</w:t>
      </w:r>
      <w:r>
        <w:rPr>
          <w:rFonts w:ascii="Calibri" w:hAnsi="Calibri"/>
          <w:color w:val="000000" w:themeColor="text1"/>
          <w:lang w:val="hy-AM"/>
        </w:rPr>
        <w:t>․</w:t>
      </w:r>
      <w:r w:rsidR="00F858E6" w:rsidRPr="005704A1">
        <w:rPr>
          <w:rFonts w:ascii="Calibri" w:hAnsi="Calibri"/>
          <w:color w:val="000000" w:themeColor="text1"/>
          <w:lang w:val="ru-RU"/>
        </w:rPr>
        <w:t xml:space="preserve"> </w:t>
      </w:r>
      <w:r w:rsidR="00240304" w:rsidRPr="00240304">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 позднее</w:t>
      </w:r>
      <w:r w:rsidR="00F858E6" w:rsidRPr="00240304">
        <w:rPr>
          <w:rFonts w:ascii="Calibri" w:hAnsi="Calibri"/>
          <w:color w:val="000000" w:themeColor="text1"/>
          <w:lang w:val="ru-RU"/>
        </w:rPr>
        <w:t>25-го декабря</w:t>
      </w:r>
      <w:r w:rsidR="00F858E6" w:rsidRPr="005704A1">
        <w:rPr>
          <w:rFonts w:ascii="Calibri" w:hAnsi="Calibri"/>
          <w:color w:val="000000" w:themeColor="text1"/>
          <w:lang w:val="ru-RU"/>
        </w:rPr>
        <w:t xml:space="preserve"> текущего года.</w:t>
      </w:r>
    </w:p>
    <w:p w:rsidR="00240304" w:rsidRPr="00240304" w:rsidRDefault="00240304" w:rsidP="00240304">
      <w:pPr>
        <w:spacing w:after="0" w:line="240" w:lineRule="auto"/>
        <w:rPr>
          <w:rFonts w:ascii="Calibri" w:hAnsi="Calibri"/>
          <w:color w:val="000000" w:themeColor="text1"/>
          <w:lang w:val="ru-RU"/>
        </w:rPr>
      </w:pPr>
      <w:r w:rsidRPr="00240304">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240304" w:rsidRPr="005704A1" w:rsidRDefault="00240304" w:rsidP="00F858E6">
      <w:pPr>
        <w:spacing w:after="0" w:line="240" w:lineRule="auto"/>
        <w:rPr>
          <w:rFonts w:ascii="Calibri" w:hAnsi="Calibri"/>
          <w:b/>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lastRenderedPageBreak/>
        <w:t>5.1</w:t>
      </w:r>
      <w:r w:rsidR="0080092E">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0,5</w:t>
      </w:r>
      <w:r w:rsidRPr="005704A1">
        <w:rPr>
          <w:rFonts w:ascii="Calibri" w:hAnsi="Calibri"/>
          <w:color w:val="000000" w:themeColor="text1"/>
          <w:lang w:val="ru-RU"/>
        </w:rPr>
        <w:t xml:space="preserve"> (</w:t>
      </w:r>
      <w:r w:rsidRPr="005704A1">
        <w:rPr>
          <w:rFonts w:ascii="Calibri" w:hAnsi="Calibri" w:cs="Calibri"/>
          <w:lang w:val="hy-AM"/>
        </w:rPr>
        <w:t>ноль целых пять десятичных</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1"/>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B1AD1">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0,05 (ноль целых пятисот) процента от цены подлежащей оказанию, но не оказанной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F858E6" w:rsidRPr="005704A1" w:rsidRDefault="00F858E6" w:rsidP="00F858E6">
      <w:pPr>
        <w:widowControl w:val="0"/>
        <w:spacing w:after="0" w:line="240" w:lineRule="auto"/>
        <w:rPr>
          <w:rFonts w:ascii="Calibri" w:hAnsi="Calibri"/>
          <w:b/>
          <w:lang w:val="ru-RU"/>
        </w:rPr>
      </w:pPr>
    </w:p>
    <w:p w:rsidR="00F858E6" w:rsidRPr="005704A1" w:rsidRDefault="00F858E6" w:rsidP="00F858E6">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F858E6" w:rsidRPr="005704A1" w:rsidRDefault="00F858E6" w:rsidP="00F858E6">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F858E6" w:rsidRPr="005704A1" w:rsidRDefault="00F858E6" w:rsidP="00F858E6">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5704A1">
        <w:rPr>
          <w:rStyle w:val="FootnoteReference"/>
          <w:rFonts w:ascii="Calibri" w:hAnsi="Calibri"/>
        </w:rPr>
        <w:footnoteReference w:id="12"/>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F858E6" w:rsidRPr="005704A1" w:rsidRDefault="00F858E6" w:rsidP="00F858E6">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7.6.Если договор осуществляется посредством заключения агентского договора: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lastRenderedPageBreak/>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w:t>
      </w:r>
      <w:r w:rsidRPr="005704A1">
        <w:rPr>
          <w:rStyle w:val="FootnoteReference"/>
          <w:rFonts w:ascii="Calibri" w:hAnsi="Calibri"/>
        </w:rPr>
        <w:footnoteReference w:id="13"/>
      </w:r>
      <w:r w:rsidRPr="005704A1">
        <w:rPr>
          <w:rFonts w:ascii="Calibri" w:hAnsi="Calibri"/>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5704A1">
        <w:rPr>
          <w:rStyle w:val="FootnoteReference"/>
          <w:rFonts w:ascii="Calibri" w:hAnsi="Calibri"/>
        </w:rPr>
        <w:footnoteReference w:id="14"/>
      </w:r>
      <w:r w:rsidRPr="005704A1">
        <w:rPr>
          <w:rFonts w:ascii="Calibri" w:hAnsi="Calibri"/>
          <w:lang w:val="ru-RU"/>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80092E">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80092E">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F858E6" w:rsidRPr="005704A1" w:rsidRDefault="00F858E6" w:rsidP="00F858E6">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F858E6" w:rsidRPr="005704A1" w:rsidRDefault="00F858E6" w:rsidP="00F858E6">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Исполнителя.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9 страницах, заключается в двух экземплярах, имеющих равную юридическую силу. Приложения № 1, № 2, № 3, №4 и № 4.1 к настоящему Договору считаются неотъемлемой частью договора, и каждой стороне предоставляется по одному экземпляру договора.</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7.14.</w:t>
      </w:r>
      <w:r w:rsidRPr="005704A1">
        <w:rPr>
          <w:rFonts w:ascii="Calibri" w:hAnsi="Calibri"/>
          <w:lang w:val="ru-RU"/>
        </w:rPr>
        <w:tab/>
        <w:t>В отношении настоящего Договора применяется право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7.15. Предоставление предусмотренных договором услуг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При этом Исполнитель заключает соглашение, а при замене обеспеченийквалификации и договора представленных в виде неустойки, также представляет Заказчику новые обеспечения в течение пятнадцати рабочих дней со дня получения извещения о заключении соглашения. В противном случае договор расторгается Заказчиком в одностороннем порядке.[8]</w:t>
      </w:r>
      <w:r w:rsidRPr="005704A1">
        <w:rPr>
          <w:rStyle w:val="FootnoteReference"/>
          <w:rFonts w:ascii="Calibri" w:hAnsi="Calibri"/>
        </w:rPr>
        <w:footnoteReference w:id="15"/>
      </w:r>
    </w:p>
    <w:p w:rsidR="00F858E6" w:rsidRPr="005704A1" w:rsidRDefault="00F858E6" w:rsidP="00F858E6">
      <w:pPr>
        <w:rPr>
          <w:rFonts w:ascii="Calibri" w:hAnsi="Calibri"/>
          <w:b/>
          <w:lang w:val="ru-RU"/>
        </w:rPr>
      </w:pPr>
    </w:p>
    <w:p w:rsidR="00F858E6" w:rsidRPr="005704A1" w:rsidRDefault="00F858E6" w:rsidP="00F858E6">
      <w:pPr>
        <w:widowControl w:val="0"/>
        <w:spacing w:after="0" w:line="360" w:lineRule="auto"/>
        <w:jc w:val="center"/>
        <w:rPr>
          <w:rFonts w:ascii="Calibri" w:hAnsi="Calibri"/>
          <w:b/>
          <w:lang w:val="ru-RU"/>
        </w:rPr>
      </w:pPr>
      <w:r w:rsidRPr="005704A1">
        <w:rPr>
          <w:rFonts w:ascii="Calibri" w:hAnsi="Calibri"/>
          <w:b/>
          <w:lang w:val="ru-RU"/>
        </w:rPr>
        <w:t>8.АДРЕСА, БАНКОВСКИЕ РЕКВИЗИТЫ И ПОДПИСИ СТОРОН</w:t>
      </w:r>
    </w:p>
    <w:p w:rsidR="00F858E6" w:rsidRPr="005704A1"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tblPr>
      <w:tblGrid>
        <w:gridCol w:w="4536"/>
        <w:gridCol w:w="4111"/>
      </w:tblGrid>
      <w:tr w:rsidR="00F858E6" w:rsidRPr="005704A1" w:rsidTr="00D15EDF">
        <w:trPr>
          <w:jc w:val="center"/>
        </w:trPr>
        <w:tc>
          <w:tcPr>
            <w:tcW w:w="4536"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ЗАКАЗЧИК</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c>
          <w:tcPr>
            <w:tcW w:w="4111"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lastRenderedPageBreak/>
              <w:t>ИСПОЛНИТЕЛЬ</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r>
    </w:tbl>
    <w:p w:rsidR="00F858E6" w:rsidRPr="005704A1" w:rsidRDefault="00F858E6" w:rsidP="00F858E6">
      <w:pPr>
        <w:widowControl w:val="0"/>
        <w:spacing w:after="160" w:line="360" w:lineRule="auto"/>
        <w:ind w:firstLine="709"/>
        <w:jc w:val="center"/>
        <w:rPr>
          <w:rFonts w:ascii="Calibri" w:hAnsi="Calibri"/>
          <w:b/>
        </w:rPr>
      </w:pP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F36B81" w:rsidRDefault="00F858E6" w:rsidP="00F858E6">
      <w:pPr>
        <w:spacing w:after="0" w:line="240" w:lineRule="auto"/>
        <w:jc w:val="both"/>
        <w:rPr>
          <w:rFonts w:ascii="Calibri" w:hAnsi="Calibri"/>
          <w:b/>
          <w:color w:val="000000" w:themeColor="text1"/>
          <w:lang w:val="ru-RU"/>
        </w:rPr>
        <w:sectPr w:rsidR="00F36B81" w:rsidSect="00F36B81">
          <w:pgSz w:w="12240" w:h="15840"/>
          <w:pgMar w:top="567" w:right="616" w:bottom="426" w:left="1134" w:header="708" w:footer="708" w:gutter="0"/>
          <w:cols w:space="708"/>
          <w:docGrid w:linePitch="360"/>
        </w:sectPr>
      </w:pPr>
      <w:r w:rsidRPr="005704A1">
        <w:rPr>
          <w:rFonts w:ascii="Calibri" w:hAnsi="Calibri"/>
          <w:b/>
          <w:color w:val="000000" w:themeColor="text1"/>
          <w:lang w:val="ru-RU"/>
        </w:rPr>
        <w:br w:type="page"/>
      </w:r>
    </w:p>
    <w:p w:rsidR="00F858E6" w:rsidRPr="005704A1" w:rsidRDefault="00F858E6" w:rsidP="00F858E6">
      <w:pPr>
        <w:spacing w:after="0" w:line="240" w:lineRule="auto"/>
        <w:jc w:val="both"/>
        <w:rPr>
          <w:rFonts w:ascii="Calibri" w:hAnsi="Calibri"/>
          <w:b/>
          <w:color w:val="000000" w:themeColor="text1"/>
          <w:lang w:val="ru-RU"/>
        </w:rPr>
      </w:pPr>
    </w:p>
    <w:p w:rsidR="00F858E6" w:rsidRPr="005704A1" w:rsidRDefault="00F858E6" w:rsidP="00F858E6">
      <w:pPr>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Приложение № 1</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0" w:line="360" w:lineRule="auto"/>
        <w:jc w:val="center"/>
        <w:rPr>
          <w:rFonts w:ascii="Calibri" w:hAnsi="Calibri"/>
          <w:sz w:val="6"/>
          <w:lang w:val="ru-RU"/>
        </w:rPr>
      </w:pPr>
    </w:p>
    <w:p w:rsidR="00F858E6" w:rsidRPr="005704A1" w:rsidRDefault="00F858E6" w:rsidP="00F858E6">
      <w:pPr>
        <w:widowControl w:val="0"/>
        <w:spacing w:line="240" w:lineRule="auto"/>
        <w:jc w:val="center"/>
        <w:rPr>
          <w:rFonts w:ascii="Calibri" w:hAnsi="Calibri"/>
          <w:lang w:val="ru-RU"/>
        </w:rPr>
      </w:pPr>
    </w:p>
    <w:p w:rsidR="00F858E6" w:rsidRPr="005704A1" w:rsidRDefault="00F858E6" w:rsidP="00F858E6">
      <w:pPr>
        <w:widowControl w:val="0"/>
        <w:spacing w:line="240" w:lineRule="auto"/>
        <w:jc w:val="center"/>
        <w:rPr>
          <w:rFonts w:ascii="Calibri" w:hAnsi="Calibri"/>
          <w:lang w:val="ru-RU"/>
        </w:rPr>
      </w:pPr>
      <w:r w:rsidRPr="005704A1">
        <w:rPr>
          <w:rFonts w:ascii="Calibri" w:hAnsi="Calibri"/>
          <w:lang w:val="ru-RU"/>
        </w:rPr>
        <w:t xml:space="preserve">ТЕХНИЧЕСКАЯ ХАРАКТЕРИСТИКА </w:t>
      </w:r>
    </w:p>
    <w:p w:rsidR="00F858E6" w:rsidRPr="0057767A" w:rsidRDefault="00F858E6" w:rsidP="00F858E6">
      <w:pPr>
        <w:widowControl w:val="0"/>
        <w:spacing w:line="240" w:lineRule="auto"/>
        <w:jc w:val="center"/>
        <w:rPr>
          <w:rFonts w:ascii="Calibri" w:hAnsi="Calibri"/>
          <w:sz w:val="2"/>
          <w:lang w:val="ru-RU"/>
        </w:rPr>
      </w:pPr>
    </w:p>
    <w:p w:rsidR="00F858E6" w:rsidRPr="0057767A" w:rsidRDefault="00F858E6" w:rsidP="00F858E6">
      <w:pPr>
        <w:spacing w:after="0" w:line="240" w:lineRule="auto"/>
        <w:jc w:val="both"/>
        <w:rPr>
          <w:rFonts w:ascii="Calibri" w:hAnsi="Calibri"/>
          <w:color w:val="000000" w:themeColor="text1"/>
          <w:sz w:val="2"/>
          <w:lang w:val="ru-RU"/>
        </w:rPr>
      </w:pPr>
    </w:p>
    <w:p w:rsidR="00F858E6" w:rsidRPr="00261C50" w:rsidRDefault="00261C50" w:rsidP="00F858E6">
      <w:pPr>
        <w:pStyle w:val="FootnoteText"/>
        <w:jc w:val="both"/>
        <w:rPr>
          <w:rFonts w:ascii="Calibri" w:hAnsi="Calibri"/>
        </w:rPr>
      </w:pPr>
      <w:r w:rsidRPr="00261C50">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90911110/2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по уборке зданий-1 
CPV
90911110/2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по уборке зданий-1 
CPV
90911110/2
Услуги ежедневной уборки
уборка 8 /157,3кв.м/ офисных помещений и их имущества 
уборка территорий общего пользования -  входoв, коридоров, лестничных клеток и/или других территорий (в том числе имеющегося в них имущества)
мытье 2 (7.5кв.м) санузлов (каждые 2 часа), 4 унитазов, 4 умывальников идезинфекция специальными средствами, полировка 4 зеркал, а также чистка и мытье полов.
чистка полов (в том числе паркета, плиточного пола, ламината), а также чистка ковров, ковровых дорожек, ковролинов и/или других ковровых покрытий, при их наличии.
Очистка мусорных ведер, уборка, установка новых пакетов для мусора /10 шт./, вывоз мусора из здания
уборка территорий, прилегающих к входу в административное здание (не менее 85,0 кв.м.).
Услуги еженедельной уборки
очистка стекол, стеклянных дверей общего и/или зала обслуживания, а также внутренних и внешних вывесок /2 раза в неделю/
Услуги ежемесячной уборки
Очистка от пыли потолков и стен, 
Устранение очищаемых следов, паутины и других пятен. Очистка пыли и других пятен с кондиционеров и др. имуществ.
мытье 29,56кв.м окон и 2,5кв.м стеклянных витражей, а также решеток, поручней, перил при их наличии
чистка и дезинфекция плиток 2 (7.5кв.м) санузлов, стен, потолков со специальными дезинфицирующими средствами 
Услуги ежеквартальной уборки
Мытье люстр и др.осветительных приборов в кабинетах и коридорах (февраль, май, август, ноябрь)
Услуги ежегодной уборки
мытье фасадов зданий /358 кв.м/ 1 раз в год (июль).
Услуги по уборке снега в случае снегопада
Очистка снега, льда на крышах зданий, а также сосулек, висящих по краям крыш зданий, по требованию Заказчика, соблюдая меры предосторожности для предотвращения повреждения кровельного покрытия и безопасности.
Уборка  входов от снега и льда, обработка солью и песком /при осадках не менее 1 раза в час/
Иные условия
	Исполнитель должен предоставлять услуги по уборке каждый календарный день до 08:30 утра, в это время территория должна быть надлежащим образом убрана. Исполнитель при оказании услуг не должен препятствовать нормальной деятельности КГД РА и соблюдать внутренние дисциплинарные правила КГД РА. В некоторых случаях график работы  устанавливается Заказчиком и согласовывается между сторонами.
	Исполнитель должен ежедневно обеспечивать в каждом здании не менее одного сотрудника, осуществляющих дежурство каждый календарный день (число дежурных и координировать вид предоставляемых ими услуг с Заказчиком) в течение 24 часов, а также обеспечивать наличие как минимум одного контактного лица в круглосуточном доступе. При этом, помимо осуществления службы плановой уборки, Исполнитель обязан по первому же вызову заказчика обеспечить присутствие своего дежурного сотрудника в указанном Заказчиком месте и предоставить там требуемые на тот момент услуги.
	Исполнитель должен обеспечить своих сотрудников формой с логотипом Исполнителя.
	Моющие и чистящие средства, чистящие и полирующие материалы, мешки для мусора, туалетная бумага, освежители воздуха, жидкое мыло, приборы и оборудование, используемые в процессе уборки, полностью предоставляются Исполнителем. Технические средства и оборудование, используемые при уборке, должны должны использоваться в соответствии и технологией уборки и требованиями инструкций производителя.
	В каждой уборной санузла Исполнитель должен обеспечить постоянно наличие по крайней мере  2-х рулонов двухслойной туалетной бумаги  белого цвета, а у каждой раковины-дезинфицирующего жидкого мыла в соответствующей таре.
	На одной из стен санузла, в видном месте, должен быть прикреплен лист дежурства данного месяца, который должен подписыватья сотрудником, осуществляющим услуги по ежедневной уборке после их выполнения.
	Уборка помещений до и после совещаний в залах, по мере необходимости.
	Исполнитель должен компенсировать  или восстановить материальный и имущественный ущерб, возникший в результате неполного и ненадлежащего выполнения услуг по уборке.
	Исполнитель обязан в дни обильных осадков, по мере необходимости, установить перед входами коврики с щеточным покрытием (предварительно согласовав с заказчиком).
	Исполнитель должен осуществлять вывоз мусора с соблюдением санитарно – гигиенических правил и норм.
	После организации уборки мусора, в случае необходимости, исполнитель должен помыть дорогу и территорию.
	Порядок вывоза мусора, в том числе график осуществления вывоза мусора, места размещения мусорных баков и их виды согласовываются Заказчиком. 
	Предоставленные мусорные баки не подлежат возврату.
** Дополнительные данные о зданиях:
Араратская область, г. Арташат, ул. 23-го Августа, 83 - площадь зданий и строений, подлежащих уборке 217,9 кв.м, кол. этажей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90911110/3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по уборке зданий-2 
CPV
90911110/3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по уборке зданий-2 
CPV
90911110/3
Услуги ежедневной уборки
уборка 14 (263,1кв.м) офисных помещений и их имущества 
уборка территорий общего пользования -  входов, коридоров, лестничных клеток и/или других территорий (в том числе имеющегося в них имущества)
уборка 5 (25,7кв.м) санузлов (каждые 2 часа), мытье и дезинфекция специальными материалами 6 унитазов, 4 умывальников,  полировка 4 зеркал, а также чистка и мытье полов.
чистка полов (в том числе паркета, плиточного пола, ламината), а также ковров, ковровых дорожек, ковролинов и/или других ковровых покрытий, при их наличии
Очистка мусорных ведер, уборка, установка новых пакетов для мусора /20 шт./, вывоз мусора из здания
уборка территорий, прилегающих к входу в административное здание, не менее 330,0 кв.м.
Услуги еженедельной уборки
очистка стекол, стеклянных дверей общего и/или зала обслуживания (4,5кв.м), а также внутренних и внешних вывесок  /2 раза в неделю/
Услуги ежемесячной уборки
Очистка от пыли потолков и стен, устранение очищаемых следов, паутины и других пятен, очистка пыли и других пятен с кондиционеров и др. имуществ
мытье 52,1кв.м окон и 18кв.м стеклянных перегородок, а также решеток, поручней, перил при их наличии
чистка плиток 5 (25,7кв.м) санузлов, стен, потолков со специальными дезинфицирующими средствами.   
Услуги ежеквартальной уборки
Мытье люстр и др.осветительных приборов в кабинетах и коридорах (февраль, май, август, ноябрь)
Услуги ежегодной уборки
Мытье фасадов зданий /298.0 кв.м/ 1 раз в год (июль).
Услуги по уборке снега в случае снегопада
Очистка снега, льда на крышах зданий, а также сосулек, висящих по краям крыш зданий, по требованию Заказчика, соблюдая меры предосторожности для предотвращения повреждения кровельного покрытия и безопасности.
Уборка входов от снега и льда, обработка песком и солью /при осадках, не менее 1 раза в час/ 
Иные условия
	Исполнитель должен предоставлять услуги по уборке каждый календарный день до 08:30 утра, в это время территория должна быть надлежащим образом убрана. Исполнитель при оказании услуг не должен препятствовать нормальной деятельности КГД РА и соблюдать внутренние дисциплинарные правила КГД РА. В некоторых случаях график работы  устанавливается Заказчиком и согласовывается между сторонами.
	Исполнитель должен ежедневно обеспечивать в каждом здании не менее одного сотрудника, осуществляющих дежурство каждый календарный день (число дежурных и координировать вид предоставляемых ими услуг с Заказчиком) в течение 24 часов, а также обеспечивать наличие как минимум одного контактного лица в круглосуточном доступе. При этом, помимо осуществления службы плановой уборки, Исполнитель обязан по первому же вызову заказчика обеспечить присутствие своего дежурного сотрудника в указанном Заказчиком месте и предоставить там требуемые на тот момент услуги.
	Исполнитель должен обеспечить своих сотрудников формой с логотипом Исполнителя.
	Моющие и чистящие средства, чистящие и полирующие материалы, мешки для мусора, туалетная бумага, освежители воздуха, жидкое мыло, приборы и оборудование, используемые в процессе уборки, полностью предоставляются Исполнителем. Технические средства и оборудование, используемые при уборке, должны должны использоваться в соответствии и технологией уборки и требованиями инструкций производителя.
	В каждой уборной санузла Исполнитель должен обеспечить постоянно наличие по крайней мере  2-х рулонов двухслойной туалетной бумаги  белого цвета, а у каждой раковины-дезинфицирующего жидкого мыла в соответствующей таре.
	На одной из стен санузла, в видном месте, должен быть прикреплен лист дежурства данного месяца, который должен подписыватья сотрудником, осуществляющим услуги по ежедневной уборке после их выполнения.
	Уборка помещений до и после совещаний в залах, по мере необходимости.
	Исполнитель должен компенсировать  или восстановить материальный и имущественный ущерб, возникший в результате неполного и ненадлежащего выполнения услуг по уборке.
	Исполнитель обязан в дни обильных осадков, по мере необходимости, установить перед входами коврики с щеточным покрытием (предварительно согласовав с заказчиком).
	Исполнитель должен осуществлять вывоз мусора с соблюдением санитарно – гигиенических правил и норм.
	После организации уборки мусора, в случае необходимости, исполнитель должен помыть дорогу и территорию.
	Порядок вывоза мусора, в том числе график осуществления вывоза мусора, места размещения мусорных баков и их виды согласовываются Заказчиком. 
	Предоставленные мусорные баки не подлежат возврату.
** Дополнительные данные о зданиях:
Гегаркуникская область:
		а) г. Севан, улица Саят-Нова-1/1 – площадь зданий и строений, подлежащих уборке 226,9 кв.м, кол. этажей 1,
		б) г. Гавар, ул. город-герой Новороссийск 4 – площадь зданий и строений, подлежащих уборке 297,0 кв.м, кол. этажей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90911110/4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по уборке зданий-3 
CPV
90911110/4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по уборке зданий-3 
CPV
90911110/4
Услуги ежедневной уборки
уборка  27 /598.14 кв.м/ офисных помещений и их имущества.
уборка территорий общего пользования - 4 входoв, уборка 1 зала, коридоров, лестничных клеток и/или других территорий (в том числе имеющегося в них имущества)
уборка 9 /42.91 кв.м/ санузлов (раз в 2 часа): мытье и дезинфекция специальными материалами 9 унитазов, 15 умывальников, полировка 9 зеркал, а также чистка и мытье полов.
чистка полов (в том числе паркета, плиточного пола, ламината), а также чистка ковров, ковровых дорожек, ковролинов и/или других ковровых покрытий
очистка мусорных ведер, уборка, установка новых пакетов для мусора /15 шт./, вывоз мусора из здания
уборка территорий, прилегающих к входу в административное здание, не менее 180,0кв.м.
Услуги еженедельной уборки
очистка стекол стеклянных двервй общего и/или зала обслуживания, а также внутренних и внешних вывесок /2 раза в неделю (3кв.м.)/
Услуги ежемесячной уборки
очистка от пыли потолков и стен, 
устранение очищаемых следов, паутины и других пятен, очистка пыли и других пятен с кондиционеров и других существующих имуществ.
мытье  217.8 кв.м окон, 9.84 кв.м стеклянных витражей и 5.6 кв.м стеклянных перегородок, а так же решеток, поручней, перил при их наличии
очистка плиток 9 /42.91 кв.м/ санузлов, стен, потолков специальными дезинфицирующими средствами.   
Услуги ежеквартальной уборки
мойка люстр я кабинетах и коридорах, не менее 20 шт. (февраль, май, август, ноябрь)
Услуги ежегодной уборки
мытье фасадов зданий /279,0 кв.м/ 1 раз в год (июль).
Услуги по уборке снега в случае снегопада
уборка снега, льда на крышах зданий, а также сосулек, висящих по краям крыш зданий /по требованию Заказчика/, соблюдая меры предосторожности для предотвращения повреждения кровельного покрытия и безопасности
Уборка 4 входов от снега и льда, а также обработка песком и солью (при осадках не менее 1 раза в час).
Иные условия
	Исполнитель должен предоставлять услуги по уборке каждый календарный день до 08:30 утра, в это время территория должна быть надлежащим образом убрана. Исполнитель при оказании услуг не должен препятствовать нормальной деятельности КГД РА и соблюдать внутренние дисциплинарные правила КГД РА. В некоторых случаях график работы  устанавливается Заказчиком и согласовывается между сторонами.
	Исполнитель должен ежедневно обеспечивать в каждом здании не менее одного сотрудника, осуществляющих дежурство каждый календарный день (число дежурных и координировать вид предоставляемых ими услуг с Заказчиком) в течение 24 часов, а также обеспечивать наличие как минимум одного контактного лица в круглосуточном доступе. При этом, помимо осуществления службы плановой уборки, Исполнитель обязан по первому же вызову заказчика обеспечить присутствие своего дежурного сотрудника в указанном Заказчиком месте и предоставить там требуемые на тот момент услуги.
	Исполнитель должен обеспечить своих сотрудников формой с логотипом Исполнителя.
	Моющие и чистящие средства, чистящие и полирующие материалы, мешки для мусора, туалетная бумага, освежители воздуха, жидкое мыло, приборы и оборудование, используемые в процессе уборки, полностью предоставляются Исполнителем. Технические средства и оборудование, используемые при уборке, должны должны использоваться в соответствии и технологией уборки и требованиями инструкций производителя.
	В каждой уборной санузла Исполнитель должен обеспечить постоянно наличие по крайней мере  2-х рулонов двухслойной туалетной бумаги  белого цвета, а у каждой раковины-дезинфицирующего жидкого мыла в соответствующей таре.
	На одной из стен санузла, в видном месте, должен быть прикреплен лист дежурства данного месяца, который должен подписыватья сотрудником, осуществляющим услуги по ежедневной уборке после их выполнения.
	Уборка помещений до и после совещаний в залах, по мере необходимости.
	Исполнитель должен компенсировать  или восстановить материальный и имущественный ущерб, возникший в результате неполного и ненадлежащего выполнения услуг по уборке.
	Исполнитель обязан в дни обильных осадков, по мере необходимости, установить перед входами коврики с щеточным покрытием (предварительно согласовав с заказчиком).
	Исполнитель должен осуществлять вывоз мусора с соблюдением санитарно – гигиенических правил и норм.
	После организации уборки мусора, в случае необходимости, исполнитель должен помыть дорогу и территорию.
	Порядок вывоза мусора, в том числе график осуществления вывоза мусора, места размещения мусорных баков и их виды согласовываются Заказчиком. 
	Предоставленные мусорные баки не подлежат возврату.
** Дополнительные данные о зданиях:
Арагацотнская обл., г. Аштарак, ул. Прошяна 29 - площадь зданий и строений, подлежащих уборке – 1441,7 кв.м, кол. этажей 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90911110/5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по уборке зданий-4 
CPV
90911110/5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по уборке зданий-4 
CPV
90911110/5
Услуги ежедневной уборки
уборка 34 /978.2 кв.м/ офисных помещений и их имущества.
уборка территорий общего пользования - 2 входа, уборка 1 зала, коридоров, лестничных клеток и/или других территорий (в том числе имеющегося в них имущества)
уборка 7 /48.1 кв.м/ санузлов (раз в 2 часа): мытье и дезинфекция специальными материалами 13 унитазов, 11 умывальников,  очистка 6 зеркал, а также чистка и мытье полов.
чистка полов (в том числе паркета, плиточного пола, ламината), а также чистка ковров, ковровых дорожек, ковролинов и/или других ковровых покрытий, при их наличии.
Очистка мусорных ведер, уборка, установка новых пакетов для мусора /20 шт./, вывоз мусора из здания
уборка территорий, прилегающих к входу в административное здание, не менее 120,0кв.м.
Услуги еженедельной уборки
чистка стеклянных дверей, а также внутренних и внешних вывесок  /2 раза в неделю/
Услуги ежемесячной уборки
очистка от пыли потолков и стен, 
устранение очищаемых следов, паутины и других пятен, очистка пыли и других пятен с кондиционеров и других существующих имуществ.
мытье  243.6 кв.м окон и 3.3 кв.м стеклянных перегородок, а также решеток, поручней, перил при их наличии.
уборка плиток 7 /48.1 кв.м/ санузлов,   стен, потолков со специальными дезинфицирующими средствами.   
Услуги ежегодной уборки
мытье фасадов зданий /564,0 кв.м/ 1 раз в год (июль).
Услуги по уборке снега в случае снегопада
очистка снега, льда на крышах зданий, а также сосулек, висящих по краям крыш зданий /по желанию Заказчика/, соблюдая меры предосторожности для предотвращения повреждения кровельного покрытия и безопасности
Уборка 2 входа от снега и льда, а также обработка песком и солью (при осадках не менее 1 раза в час).
Иные условия
	Исполнитель должен предоставлять услуги по уборке каждый календарный день до 08:30 утра, в это время территория должна быть надлежащим образом убрана. Исполнитель при оказании услуг не должен препятствовать нормальной деятельности КГД РА и соблюдать внутренние дисциплинарные правила КГД РА. В некоторых случаях график работы  устанавливается Заказчиком и согласовывается между сторонами.
	Исполнитель должен ежедневно обеспечивать в каждом здании не менее одного сотрудника, осуществляющих дежурство каждый календарный день (число дежурных и координировать вид предоставляемых ими услуг с Заказчиком) в течение 24 часов, а также обеспечивать наличие как минимум одного контактного лица в круглосуточном доступе. При этом, помимо осуществления службы плановой уборки, Исполнитель обязан по первому же вызову заказчика обеспечить присутствие своего дежурного сотрудника в указанном Заказчиком месте и предоставить там требуемые на тот момент услуги.
	Исполнитель должен обеспечить своих сотрудников формой с логотипом Исполнителя.
	Моющие и чистящие средства, чистящие и полирующие материалы, мешки для мусора, туалетная бумага, освежители воздуха, жидкое мыло, приборы и оборудование, используемые в процессе уборки, полностью предоставляются Исполнителем. Технические средства и оборудование, используемые при уборке, должны должны использоваться в соответствии и технологией уборки и требованиями инструкций производителя.
	В каждой уборной санузла Исполнитель должен обеспечить постоянно наличие по крайней мере  2-х рулонов двухслойной туалетной бумаги  белого цвета, а у каждой раковины-дезинфицирующего жидкого мыла в соответствующей таре.
	На одной из стен санузла, в видном месте, должен быть прикреплен лист дежурства данного месяца, который должен подписыватья сотрудником, осуществляющим услуги по ежедневной уборке после их выполнения.
	Уборка помещений до и после совещаний в залах, по мере необходимости.
	Исполнитель должен компенсировать  или восстановить материальный и имущественный ущерб, возникший в результате неполного и ненадлежащего выполнения услуг по уборке.
	Исполнитель обязан в дни обильных осадков, по мере необходимости, установить перед входами коврики с щеточным покрытием (предварительно согласовав с заказчиком).
	Исполнитель должен осуществлять вывоз мусора с соблюдением санитарно – гигиенических правил и норм.
	После организации уборки мусора, в случае необходимости, исполнитель должен помыть дорогу и территорию.
	Порядок вывоза мусора, в том числе график осуществления вывоза мусора, места размещения мусорных баков и их виды согласовываются Заказчиком. 
	Предоставленные мусорные баки не подлежат возврату.
** Дополнительные данные о зданиях:
Армавирская обл.,  г. Эджмиадзин, ул. Нар-Доса 11 - площадь зданий и строений, подлежащих уборке - 1435,1 кв.м, кол. этажей 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90911110/6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по уборке зданий-5
CPV
90911110/6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по уборке зданий-5
CPV
90911110/6
Услуги ежедневной уборки
уборка 31 (1001,4кв.м) офисных помещений и их имущества.
уборка территорий общего пользования -  входoв, уборка залօո, коридоров, лестничных клеток и/или других территорий (в том числе имеющегося в них имущества)
уборка 7 /56,4 кв.м/ санузлов (каждые 2 часа): мытье и дезинфекция специальными материалами 6 унитазов, 7 умывальников, очистка 7 зеркал, а также чистка и мытье полов.
чистка полов (в том числе паркета, плиточного пола, ламината), а также ковров, ковровых дорожек, ковролинов и/или других ковровых покрытий, при их наличии
Очистка мусорных ведер, уборка, установка новых пакетов для мусора /30 шт./, вывоз мусора из здания
уборка территорий, прилегающих к входу в административное здание /не менее 450,0 кв.м./
обработка озелененных участков /1520,0 кв.м./, косьба травы, уход за цветами, кустарниками, деревьями /в том числе, при необходимости, обрезание/, другими растениями, удаление сорняков /в том числе с тротуаров и асфальтовых участков с помощью специальных средств (г. Раздан, ул. Спандаряна 24/1 и 24/2)
Услуги еженедельной уборки
очистка стекол, стеклянных дврей общего и/или зала обслуживания (3,7кв.м), а также внутренних и внешних вывесок /2 раза в неделю/ 
Услуги ежемесячной уборки
Очистка от пыли потолков и стен, 
устранение очищаемых следов, паутины и других пятен, очистка пыли и других пятен с кондиционеров и др. существующих имуществ.
мытье 127кв.м окон, 6кв.м стеклянных витражей и 46,06кв.м стеклянных перегородок, а также решеток, поручней, перил при их наличии
уборка плиток 7 /56,4 кв.м/ санузлов, стен, потолков со специальными дезинфицирующими средствами.   
Услуги ежегодной уборки
мытье фасадов зданий /810,0 кв.м/ 1 раз в год (июль).
Услуги по уборке снега в случае снегопада
очистка снега, льда на крышах зданий, а также сосулек, висящих по краям крыш зданий /по требояанию Заказчика/, соблюдая меры предосторожности для предотвращения повреждения кровельного покрытия и безопасности
Уборка входов от снега и льда, а также обработка песком и солью (при осадках не менее 1 раза в час).
Иные условия
	Исполнитель должен предоставлять услуги по уборке каждый календарный день до 08:30 утра, в это время территория должна быть надлежащим образом убрана. Исполнитель при оказании услуг не должен препятствовать нормальной деятельности КГД РА и соблюдать внутренние дисциплинарные правила КГД РА. В некоторых случаях график работы  устанавливается Заказчиком и согласовывается между сторонами.
	Исполнитель должен ежедневно обеспечивать в каждом здании не менее одного сотрудника, осуществляющих дежурство каждый календарный день (число дежурных и координировать вид предоставляемых ими услуг с Заказчиком) в течение 24 часов, а также обеспечивать наличие как минимум одного контактного лица в круглосуточном доступе. При этом, помимо осуществления службы плановой уборки, Исполнитель обязан по первому же вызову заказчика обеспечить присутствие своего дежурного сотрудника в указанном Заказчиком месте и предоставить там требуемые на тот момент услуги.
	Исполнитель должен обеспечить своих сотрудников формой с логотипом Исполнителя.
	Моющие и чистящие средства, чистящие и полирующие материалы, мешки для мусора, туалетная бумага, освежители воздуха, жидкое мыло, приборы и оборудование, используемые в процессе уборки, полностью предоставляются Исполнителем. Технические средства и оборудование, используемые при уборке, должны должны использоваться в соответствии и технологией уборки и требованиями инструкций производителя.
	В каждой уборной санузла Исполнитель должен обеспечить постоянно наличие по крайней мере  2-х рулонов двухслойной туалетной бумаги  белого цвета, а у каждой раковины-дезинфицирующего жидкого мыла в соответствующей таре.
	На одной из стен санузла, в видном месте, должен быть прикреплен лист дежурства данного месяца, который должен подписыватья сотрудником, осуществляющим услуги по ежедневной уборке после их выполнения.
	Уборка помещений до и после совещаний в залах, по мере необходимости.
	Исполнитель должен компенсировать  или восстановить материальный и имущественный ущерб, возникший в результате неполного и ненадлежащего выполнения услуг по уборке.
	Исполнитель обязан в дни обильных осадков, по мере необходимости, установить перед входами коврики с щеточным покрытием (предварительно согласовав с заказчиком).
	Исполнитель должен осуществлять вывоз мусора с соблюдением санитарно – гигиенических правил и норм.
	После организации уборки мусора, в случае необходимости, исполнитель должен помыть дорогу и территорию.
	Порядок вывоза мусора, в том числе график осуществления вывоза мусора, места размещения мусорных баков и их виды согласовываются Заказчиком. 
	Предоставленные мусорные баки не подлежат возврату.
** Дополнительные данные о зданиях:
. Котайкская область
     а) г. Абовян, пл. Барекамутяна 1 - площадь зданий и строений, подлежащих уборке – 802,3 кв.м., кол. этажей 2,
     б) г. Раздан, ул. Спандаряна 24/1 և 24/2 - площадь зданий и строений, подлежащих уборке – 696,4 кв.м., кол. этажей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90911110/7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по уборке зданий-6 
CPV
90911110/7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по уборке зданий-6 
CPV
90911110/7
Услуги ежедневной уборки
уборка 30 /430кв.м/ офисных помещений и их имущества.
уборка территорий общего пользования -  входoв, уборка  залов,  коридоров, лестничных клеток и/или других территорий (в том числе имеющегося в них имущества)
уборка 9 /67кв.м/ санузлов (каждые 2 часа): мытье и дезинфекция специальными средствами 13 унитазов, 13 умывальников,  полировка 7 зеркал, а также чистка и мытье полов.
чистка полов (в том числе паркета, плиточного пола, ламината), а также ковров, ковровых дорожек, ковролинов и/или других ковровых покрытий, при их наличии
Очистка мусорных ведер, уборка, установка новых пакетов для мусора /35 шт./, вывоз мусора из здания
уборка территорий, прилегающих к входу в административное здание, не менее 120,0 кв.м.
Услуги еженедельной уборки
чистка стекол обслуживающих и/или общих залов /8,7кв.м/, стеклянных дверей, а также внутренних и внешних вывесок  /2 раза в неделю/
Услуги ежемесячной уборки
Очистка от пыли потолков и стен, 
устранение очищаемых следов, паутины и других пятен, очистка пыли и других пятен с кондиционеров и др. существующих имуществ.
мытье 172,7 кв.м окон, 29,5кв.м стеклянных витражей и 10кв.м стеклянных перегородок, а также решеток, поручней, перил при их наличии
уборка плиток 9 санузлов /67кв.м/, стен, потолков со специальными дезинфицирующими средствами.   
Услуги ежегодной уборки
мытье фасадов зданий /599,0 кв.м /1 раз в год (июль)/.
Услуги по уборке снега в случае снегопада
очистка снега, льда на крышах зданий, а также сосулек, висящих по краям крыш зданий /по требованию Заказчика/, соблюдая меры предосторожности  для предотвращения повреждения кровельного покрытия и безопасности. 
Уборка входов от снега и льда, а также обработка песком и солью (при осадках не менее 1 раза в час).
Иные условия
	Исполнитель должен предоставлять услуги по уборке каждый календарный день до 08:30 утра, в это время территория должна быть надлежащим образом убрана. Исполнитель при оказании услуг не должен препятствовать нормальной деятельности КГД РА и соблюдать внутренние дисциплинарные правила КГД РА. В некоторых случаях график работы  устанавливается Заказчиком и согласовывается между сторонами.
	Исполнитель должен ежедневно обеспечивать в каждом здании не менее одного сотрудника, осуществляющих дежурство каждый календарный день (число дежурных и координировать вид предоставляемых ими услуг с Заказчиком) в течение 24 часов, а также обеспечивать наличие как минимум одного контактного лица в круглосуточном доступе. При этом, помимо осуществления службы плановой уборки, Исполнитель обязан по первому же вызову заказчика обеспечить присутствие своего дежурного сотрудника в указанном Заказчиком месте и предоставить там требуемые на тот момент услуги.
	Исполнитель должен обеспечить своих сотрудников формой с логотипом Исполнителя.
	Моющие и чистящие средства, чистящие и полирующие материалы, мешки для мусора, туалетная бумага, освежители воздуха, жидкое мыло, приборы и оборудование, используемые в процессе уборки, полностью предоставляются Исполнителем. Технические средства и оборудование, используемые при уборке, должны должны использоваться в соответствии и технологией уборки и требованиями инструкций производителя.
	В каждой уборной санузла Исполнитель должен обеспечить постоянно наличие по крайней мере  2-х рулонов двухслойной туалетной бумаги  белого цвета, а у каждой раковины-дезинфицирующего жидкого мыла в соответствующей таре.
	На одной из стен санузла, в видном месте, должен быть прикреплен лист дежурства данного месяца, который должен подписыватья сотрудником, осуществляющим услуги по ежедневной уборке после их выполнения.
	Уборка помещений до и после совещаний в залах, по мере необходимости.
	Исполнитель должен компенсировать  или восстановить материальный и имущественный ущерб, возникший в результате неполного и ненадлежащего выполнения услуг по уборке.
	Исполнитель обязан в дни обильных осадков, по мере необходимости, установить перед входами коврики с щеточным покрытием (предварительно согласовав с заказчиком).
	Исполнитель должен осуществлять вывоз мусора с соблюдением санитарно – гигиенических правил и норм.
	После организации уборки мусора, в случае необходимости, исполнитель должен помыть дорогу и территорию.
	Порядок вывоза мусора, в том числе график осуществления вывоза мусора, места размещения мусорных баков и их виды согласовываются Заказчиком. 
	Предоставленные мусорные баки не подлежат возврату.
** Дополнительные данные о зданиях:
Тавушская область
    а)  г․ Иджеван, ул. Независимости 12 - площадь зданий и строений, подлежащих уборке – 634,5 кв.м, кол. этажей 1,
    б)  с. Айрум, Железная дорога 20 - площадь зданий и строений, подлежащих уборке – 450,4 кв.м., кол. этажей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90911110/8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շեуслуги по уборке зданий-7 
CPV
90911110/8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уборке зданий-7 
CPV
90911110/8
Услуги ежедневной уборки
уборка 11 офисных /283кв.м/ помещений и их имущества.
уборка территорий общего пользования - входoв, уборка залов, коридоров, лестничных клеток и/или других территорий (в том числе имеющегося в них имущества)
уборка 3 /27кв.м/ санузлов (каждые 2 часа): мытье и дезинфекция специальными материалами 3 унитазов, 3 умывальников, полировка 3 зеркал, а также чистка и мытье полов.
чистка полов (включая паркет, кафельный пол, ламинат), а также ковров, ковровых дорожек, ковролинов и / или других ковровых покрытий, если таковые имеются.
опорожнение урн, уборка, установка новых мешков для мусора /30шт./, вывоз мусора из здания
уборка территорий, прилегающих к каждому административному зданию подъезду (максимум 100 кв. м).
Услуги еженедельной уборки
чистка стекол обслуживающих и/или общих залов /6кв.м/, стеклянных дверей, а также внутренних и внешних вывесок  /2 раза в неделю/
Услуги ежемесячной уборки
удаление пыли с потолков и стен, 
удаление следов на них, паутины и других следов, очистка следов с кондиционеров и других существующих имуществ.
мытье 44кв.м окон, 19,5кв.м стеклянных витражей и 39,5кв.м стеклянных перегородок, а также решеток, поручней, перил если таковые имеются.
чистка плитки 3 санузлов /27кв.м/, стен, потолка специальными дезинфицирующими средствами.   
Услуги ежегодной уборки
чистка фасадов зданий /250 кв.м/ 1 раз в год (июль).
Услуги по уборке снега в случае снегопада
уборка снега, льда на крышах зданий, а также свисающих с краев крыш сосулек по желанию заказчика (работы должны начаться не позднее, чем через час после получения соответствующего уведомления).
удаление снега и льда перед входами, а также обработка песком и солью(не менее одного часа во время осадков).
Иные условия
	Исполнитель должен предоставлять услуги по уборке каждый календарный день до 08:30 утра, в это время территория должна быть надлежащим образом убрана. Исполнитель при оказании услуг не должен препятствовать нормальной деятельности КГД РА и соблюдать внутренние дисциплинарные правила КГД РА. В некоторых случаях график работы  устанавливается Заказчиком и согласовывается между сторонами.
	Исполнитель должен ежедневно обеспечивать в каждом здании не менее одного сотрудника, осуществляющих дежурство каждый календарный день (число дежурных и координировать вид предоставляемых ими услуг с Заказчиком) в течение 24 часов, а также обеспечивать наличие как минимум одного контактного лица в круглосуточном доступе. При этом, помимо осуществления службы плановой уборки, Исполнитель обязан по первому же вызову заказчика обеспечить присутствие своего дежурного сотрудника в указанном Заказчиком месте и предоставить там требуемые на тот момент услуги.
	Исполнитель должен обеспечить своих сотрудников формой с логотипом Исполнителя.
	Моющие и чистящие средства, чистящие и полирующие материалы, мешки для мусора, туалетная бумага, освежители воздуха, жидкое мыло, приборы и оборудование, используемые в процессе уборки, полностью предоставляются Исполнителем. Технические средства и оборудование, используемые при уборке, должны должны использоваться в соответствии и технологией уборки и требованиями инструкций производителя.
	В каждой уборной санузла Исполнитель должен обеспечить постоянно наличие по крайней мере  2-х рулонов двухслойной туалетной бумаги  белого цвета, а у каждой раковины-дезинфицирующего жидкого мыла в соответствующей таре.
	На одной из стен санузла, в видном месте, должен быть прикреплен лист дежурства данного месяца, который должен подписыватья сотрудником, осуществляющим услуги по ежедневной уборке после их выполнения.
	Уборка помещений до и после совещаний в залах, по мере необходимости.
	Исполнитель должен компенсировать  или восстановить материальный и имущественный ущерб, возникший в результате неполного и ненадлежащего выполнения услуг по уборке.
	Исполнитель обязан в дни обильных осадков, по мере необходимости, установить перед входами коврики с щеточным покрытием (предварительно согласовав с заказчиком).
	Исполнитель должен осуществлять вывоз мусора с соблюдением санитарно – гигиенических правил и норм.
	После организации уборки мусора, в случае необходимости, исполнитель должен помыть дорогу и территорию.
	Порядок вывоза мусора, в том числе график осуществления вывоза мусора, места размещения мусорных баков и их виды согласовываются Заказчиком. 
	Предоставленные мусорные баки не подлежат возврату.
** Дополнительные данные о зданиях:
Ширакская обл., г. Гюмри, ул. Овсепяна 1 - площадь зданий и строений, подлежащих уборке – 662,9 кв.м., кол. этажей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90911110/9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по уборке зданий-8
CPV
90911110/9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по уборке зданий-8
CPV
90911110/9
Услуги ежедневной уборки
1.		уборка 9 /295кв.м./ офисных помещений и их имущества
2.		уборка территорий общего пользования -  входов, залов, коридоров, лестничных клеток и/или других территорий (в том числе имеющегося в них имущества)
3.		уборка 4 /48кв.м/ санузлов (каждые 2 часа): мытье и дезинфекция специальными материалами 8 унитазов, 8 умывальников, полировка 4 зеркал, а также чистка и мытье полов.
4.		чистка полов (в том числе паркета, плиточного пола, ламината), а также ковров, ковровых дорожек, ковролинов и/или других ковровых покрытий, при их наличии
5.		Очистка мусорных ведер, уборка, установка новых пакетов для мусора /35 шт./, вывоз мусора из здания
6.		уборка территорий, прилегающих к ввходу в административное здание (максимум 250,0 кв. м).
Услуги еженедельной уборки
7.		очистка стекол, стеклянных дверей общего и/или зала обслуживания, а также внутренних и внешних вывесок  /2 раза в неделю/ (12,32 кв.м.)
Услуги ежемесячной уборки
8.		Очистка от пыли с потолков и стен, 
Устранение очищаемых следов, паутины и других пятен, очистка пыли и других смываемых пятен с кондиционеров и других существующих имуществ.
9.		мытье 18кв.м окон, 6,6кв.м стеклянных витражей и 2,5кв.м стеклянных перегородок, а также решеток, поручней, перил при их наличии
10.		уборка плиток 4 санузлов /48кв.м/, стен, потолка со специальными дезинфицирующими средствами.   
Услуги ежеквартальной уборки
11.		Мойка, чистка люстр и др.осветительных приборов в кабинетах и коридорах (февраль, май, август, ноябрь)
Услуги ежегодной уборки
12.		мытье фасадов зданий /318,0 кв.м/ 1 раз в год (июль).
Услуги по уборке снега в случае снегопада
13.		очистка снега, льда на крышах зданий, висящих по краям крыш зданий /по требованию Заказчика/, соблюдая меры предосторожности для предотвращения повреждения кровельного покрытия и безопасности.
14.		очистка входа от снега и льда, а также обработка песком и солью (при осадках не менее 1 раза в час).
Иные условия
	Исполнитель должен предоставлять услуги по уборке каждый календарный день до 08:30 утра, в это время территория должна быть надлежащим образом убрана. Исполнитель при оказании услуг не должен препятствовать нормальной деятельности КГД РА и соблюдать внутренние дисциплинарные правила КГД РА. В некоторых случаях график работы  устанавливается Заказчиком и согласовывается между сторонами.
	Исполнитель должен ежедневно обеспечивать в каждом здании не менее одного сотрудника, осуществляющих дежурство каждый календарный день (число дежурных и координировать вид предоставляемых ими услуг с Заказчиком) в течение 24 часов, а также обеспечивать наличие как минимум одного контактного лица в круглосуточном доступе. При этом, помимо осуществления службы плановой уборки, Исполнитель обязан по первому же вызову заказчика обеспечить присутствие своего дежурного сотрудника в указанном Заказчиком месте и предоставить там требуемые на тот момент услуги.
	Исполнитель должен обеспечить своих сотрудников формой с логотипом Исполнителя.
	Моющие и чистящие средства, чистящие и полирующие материалы, мешки для мусора, туалетная бумага, освежители воздуха, жидкое мыло, приборы и оборудование, используемые в процессе уборки, полностью предоставляются Исполнителем. Технические средства и оборудование, используемые при уборке, должны должны использоваться в соответствии и технологией уборки и требованиями инструкций производителя.
	В каждой уборной санузла Исполнитель должен обеспечить постоянно наличие по крайней мере  2-х рулонов двухслойной туалетной бумаги  белого цвета, а у каждой раковины-дезинфицирующего жидкого мыла в соответствующей таре.
	На одной из стен санузла, в видном месте, должен быть прикреплен лист дежурства данного месяца, который должен подписыватья сотрудником, осуществляющим услуги по ежедневной уборке после их выполнения.
	Уборка помещений до и после совещаний в залах, по мере необходимости.
	Исполнитель должен компенсировать  или восстановить материальный и имущественный ущерб, возникший в результате неполного и ненадлежащего выполнения услуг по уборке.
	Исполнитель обязан в дни обильных осадков, по мере необходимости, установить перед входами коврики с щеточным покрытием (предварительно согласовав с заказчиком).
	Исполнитель должен осуществлять вывоз мусора с соблюдением санитарно – гигиенических правил и норм.
	После организации уборки мусора, в случае необходимости, исполнитель должен помыть дорогу и территорию.
	Порядок вывоза мусора, в том числе график осуществления вывоза мусора, места размещения мусорных баков и их виды согласовываются Заказчиком. 
	Предоставленные мусорные баки не подлежат возврату.
** Дополнительные данные о зданиях:
Лорийская обл., г. Ванадзор, ул. Вардананц 11- площадь зданий и строений, подлежащих уборке – 509,2 кв.м., кол. этажей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90911110/10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по уборке зданий-9
CPV
90911110/10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по уборке зданий-9
CPV
90911110/10
Услуги ежедневной уборки
1.		Уборка 14 /359,61кв.м/ офисных помещений и их имущества
2.		уборка мест общего пользования, таких как входoв, залов, коридоров, лестничных клеток и/или других территорий (включая находящееся в них имущество)
3.		уборка 7 /34,8кв.м/ санузлов (каждые 2 часа): мытье и дезинфекция специальными материалами 7 унитазов, 7 умывальников,  полировка 7 зеркал, а также чистка полов и мытье.
4.		чистка полов (включая паркет, кафельный пол, ламинат), а также ковров, ковровых дорожек, ковролинов и / или других ковровых покрытий, если таковые имеются.
5.		опорожнение урн, уборка, установка новых мешков для мусора /30шт./, вывоз мусора из здания
6.		уборка территорий, прилегающих к каждому административному зданию подъезду (максимум 80 кв. м), обработка озелененных участков, косьба травы, уход за цветами, кустарниками, деревьями /в том числе, при необходимости, обрезание/, другими растениями, удаление сорняков /в том числе с тротуаров и асфальтовых участков с помощью специальных средств
Услуги еженедельной уборки
7.		чистка стекол обслуживающих и/или общих залов /4,2кв.м/, стеклянных дверей, а также внутренних и внешних вывесок  /2 раза в неделю/
Услуги ежемесячной уборки
8.		удаление пыли с потолков и стен, 
удаление следов на них, паутины и других следов, очистка следов с кондиционеров и других существующих имуществ.
9.		мытье 99,15кв.м окон и 47,5кв.м стеклянных перегородок, а также решеток, поручней, перил если таковые имеются.
10.		чистка плиток 7 санузлов /34,8кв.м/, стен, потолка специальными дезинфицирующими средствами.   
Услуги ежегодной уборки
11.		чистка фасадов зданий (г. Капан, ул. Р. Минасяна 20а) /348.0 кв.м/ 1 раз в год (июль).
Услуги по уборке снега в случае снегопада
12.		уборка снега, льда на крышах зданий, а также свисающих с краев крыш сосулек по желанию заказчика (работы должны начаться не позднее, чем через час после получения соответствующего уведомления).
13.		удаление снега и льда перед входами, а также обработка песком и солью(не менее одного часа во время осадков).
Иные условия
	Исполнитель должен предоставлять услуги по уборке каждый календарный день до 08:30 утра, в это время территория должна быть надлежащим образом убрана. Исполнитель при оказании услуг не должен препятствовать нормальной деятельности КГД РА и соблюдать внутренние дисциплинарные правила КГД РА. В некоторых случаях график работы  устанавливается Заказчиком и согласовывается между сторонами.
	Исполнитель должен ежедневно обеспечивать в каждом здании не менее одного сотрудника, осуществляющих дежурство каждый календарный день (число дежурных и координировать вид предоставляемых ими услуг с Заказчиком) в течение 24 часов, а также обеспечивать наличие как минимум одного контактного лица в круглосуточном доступе. При этом, помимо осуществления службы плановой уборки, Исполнитель обязан по первому же вызову заказчика обеспечить присутствие своего дежурного сотрудника в указанном Заказчиком месте и предоставить там требуемые на тот момент услуги.
	Исполнитель должен обеспечить своих сотрудников формой с логотипом Исполнителя.
	Моющие и чистящие средства, чистящие и полирующие материалы, мешки для мусора, туалетная бумага, освежители воздуха, жидкое мыло, приборы и оборудование, используемые в процессе уборки, полностью предоставляются Исполнителем. Технические средства и оборудование, используемые при уборке, должны должны использоваться в соответствии и технологией уборки и требованиями инструкций производителя.
	В каждой уборной санузла Исполнитель должен обеспечить постоянно наличие по крайней мере  2-х рулонов двухслойной туалетной бумаги  белого цвета, а у каждой раковины-дезинфицирующего жидкого мыла в соответствующей таре.
	На одной из стен санузла, в видном месте, должен быть прикреплен лист дежурства данного месяца, который должен подписыватья сотрудником, осуществляющим услуги по ежедневной уборке после их выполнения.
	Уборка помещений до и после совещаний в залах, по мере необходимости.
	Исполнитель должен компенсировать  или восстановить материальный и имущественный ущерб, возникший в результате неполного и ненадлежащего выполнения услуг по уборке.
	Исполнитель обязан в дни обильных осадков, по мере необходимости, установить перед входами коврики с щеточным покрытием (предварительно согласовав с заказчиком).
	Исполнитель должен осуществлять вывоз мусора с соблюдением санитарно – гигиенических правил и норм.
	После организации уборки мусора, в случае необходимости, исполнитель должен помыть дорогу и территорию.
	Порядок вывоза мусора, в том числе график осуществления вывоза мусора, места размещения мусорных баков и их виды согласовываются Заказчиком. 
	Предоставленные мусорные баки не подлежат возврату.
** Дополнительные данные о зданиях:
. Сюникская область
     а) г. Горис, ул. Татеваци 9 - площадь зданий и строений, подлежащих уборке – 123,2 кв.м., кол. этажей 1, 
     б)  г․ Капан, ул. Р. Минасяна 20а - площадь зданий и строений, подлежащих уборке – 603,9 кв.м., кол. этажей 1 
                    </w:t>
              </w:r>
            </w:p>
          </w:tc>
        </w:tr>
      </w:tbl>
    </w:p>
    <w:p w:rsidR="00F858E6" w:rsidRPr="005704A1" w:rsidRDefault="00F858E6" w:rsidP="00F858E6">
      <w:pPr>
        <w:pStyle w:val="FootnoteText"/>
        <w:jc w:val="both"/>
        <w:rPr>
          <w:rFonts w:ascii="Calibri" w:hAnsi="Calibri"/>
        </w:rPr>
      </w:pPr>
    </w:p>
    <w:p w:rsidR="00F858E6" w:rsidRPr="0057767A" w:rsidRDefault="00F858E6" w:rsidP="00F858E6">
      <w:pPr>
        <w:widowControl w:val="0"/>
        <w:spacing w:after="0"/>
        <w:jc w:val="right"/>
        <w:rPr>
          <w:rFonts w:ascii="Calibri" w:hAnsi="Calibri"/>
          <w:color w:val="000000" w:themeColor="text1"/>
          <w:sz w:val="4"/>
          <w:lang w:val="ru-RU"/>
        </w:rPr>
      </w:pPr>
    </w:p>
    <w:tbl>
      <w:tblPr>
        <w:tblpPr w:leftFromText="180" w:rightFromText="180" w:vertAnchor="text" w:horzAnchor="margin" w:tblpXSpec="center" w:tblpY="85"/>
        <w:tblW w:w="9639" w:type="dxa"/>
        <w:tblLayout w:type="fixed"/>
        <w:tblLook w:val="0000"/>
      </w:tblPr>
      <w:tblGrid>
        <w:gridCol w:w="4536"/>
        <w:gridCol w:w="760"/>
        <w:gridCol w:w="4343"/>
      </w:tblGrid>
      <w:tr w:rsidR="00F858E6" w:rsidRPr="005704A1" w:rsidTr="00F36B81">
        <w:tc>
          <w:tcPr>
            <w:tcW w:w="4536" w:type="dxa"/>
          </w:tcPr>
          <w:p w:rsidR="00F858E6" w:rsidRPr="005704A1" w:rsidRDefault="00F858E6" w:rsidP="00D15EDF">
            <w:pPr>
              <w:widowControl w:val="0"/>
              <w:jc w:val="center"/>
              <w:rPr>
                <w:rFonts w:ascii="Calibri" w:hAnsi="Calibri"/>
                <w:b/>
                <w:color w:val="000000" w:themeColor="text1"/>
                <w:lang w:val="ru-RU"/>
              </w:rPr>
            </w:pPr>
          </w:p>
          <w:p w:rsidR="00F858E6" w:rsidRPr="005704A1" w:rsidRDefault="00F858E6"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F858E6" w:rsidRPr="005704A1" w:rsidRDefault="00F858E6" w:rsidP="00D15EDF">
            <w:pPr>
              <w:widowControl w:val="0"/>
              <w:spacing w:after="160"/>
              <w:jc w:val="center"/>
              <w:rPr>
                <w:rFonts w:ascii="Calibri" w:hAnsi="Calibri"/>
                <w:color w:val="000000" w:themeColor="text1"/>
              </w:rPr>
            </w:pPr>
          </w:p>
        </w:tc>
        <w:tc>
          <w:tcPr>
            <w:tcW w:w="4343" w:type="dxa"/>
          </w:tcPr>
          <w:p w:rsidR="00F858E6" w:rsidRPr="005704A1" w:rsidRDefault="00F858E6" w:rsidP="00D15EDF">
            <w:pPr>
              <w:widowControl w:val="0"/>
              <w:spacing w:after="160"/>
              <w:jc w:val="center"/>
              <w:rPr>
                <w:rFonts w:ascii="Calibri" w:hAnsi="Calibri"/>
                <w:b/>
                <w:color w:val="000000" w:themeColor="text1"/>
              </w:rPr>
            </w:pPr>
          </w:p>
          <w:p w:rsidR="00F858E6" w:rsidRPr="005704A1" w:rsidRDefault="00F858E6"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F858E6" w:rsidRPr="005704A1" w:rsidRDefault="00F858E6" w:rsidP="00F858E6">
      <w:pPr>
        <w:widowControl w:val="0"/>
        <w:spacing w:after="0"/>
        <w:jc w:val="right"/>
        <w:rPr>
          <w:rFonts w:ascii="Calibri" w:hAnsi="Calibri"/>
          <w:color w:val="000000" w:themeColor="text1"/>
          <w:sz w:val="24"/>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4C3107" w:rsidRDefault="004C3107" w:rsidP="00F36B81">
      <w:pPr>
        <w:spacing w:after="0" w:line="259" w:lineRule="auto"/>
        <w:jc w:val="right"/>
        <w:rPr>
          <w:rFonts w:ascii="Calibri" w:hAnsi="Calibri"/>
          <w:i/>
          <w:color w:val="000000" w:themeColor="text1"/>
          <w:lang w:val="ru-RU"/>
        </w:rPr>
        <w:sectPr w:rsidR="004C3107" w:rsidSect="00F36B81">
          <w:pgSz w:w="15840" w:h="12240" w:orient="landscape"/>
          <w:pgMar w:top="1134" w:right="567" w:bottom="616" w:left="426" w:header="708" w:footer="708" w:gutter="0"/>
          <w:cols w:space="708"/>
          <w:docGrid w:linePitch="360"/>
        </w:sectPr>
      </w:pPr>
    </w:p>
    <w:p w:rsidR="00F858E6" w:rsidRPr="005704A1" w:rsidRDefault="00F858E6" w:rsidP="00F36B81">
      <w:pPr>
        <w:spacing w:after="0" w:line="259" w:lineRule="auto"/>
        <w:jc w:val="right"/>
        <w:rPr>
          <w:rFonts w:ascii="Calibri" w:hAnsi="Calibri"/>
          <w:sz w:val="24"/>
          <w:lang w:val="ru-RU"/>
        </w:rPr>
      </w:pPr>
      <w:r w:rsidRPr="005704A1">
        <w:rPr>
          <w:rFonts w:ascii="Calibri" w:hAnsi="Calibri"/>
          <w:i/>
          <w:color w:val="000000" w:themeColor="text1"/>
          <w:lang w:val="ru-RU"/>
        </w:rPr>
        <w:lastRenderedPageBreak/>
        <w:t>Приложение № 2</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160"/>
        <w:jc w:val="center"/>
        <w:rPr>
          <w:rFonts w:ascii="Calibri" w:hAnsi="Calibri"/>
          <w:sz w:val="2"/>
          <w:lang w:val="ru-RU"/>
        </w:rPr>
      </w:pPr>
    </w:p>
    <w:p w:rsidR="00F858E6" w:rsidRPr="0057767A" w:rsidRDefault="00F858E6" w:rsidP="00F858E6">
      <w:pPr>
        <w:widowControl w:val="0"/>
        <w:spacing w:after="160"/>
        <w:jc w:val="center"/>
        <w:rPr>
          <w:rFonts w:ascii="Calibri" w:hAnsi="Calibri"/>
          <w:sz w:val="14"/>
          <w:lang w:val="ru-RU"/>
        </w:rPr>
      </w:pPr>
    </w:p>
    <w:p w:rsidR="00F858E6" w:rsidRPr="005704A1" w:rsidRDefault="00F858E6" w:rsidP="00F858E6">
      <w:pPr>
        <w:widowControl w:val="0"/>
        <w:spacing w:after="160"/>
        <w:jc w:val="center"/>
        <w:rPr>
          <w:rFonts w:ascii="Calibri" w:hAnsi="Calibri"/>
          <w:lang w:val="ru-RU"/>
        </w:rPr>
      </w:pPr>
      <w:r w:rsidRPr="005704A1">
        <w:rPr>
          <w:rFonts w:ascii="Calibri" w:hAnsi="Calibri"/>
          <w:lang w:val="ru-RU"/>
        </w:rPr>
        <w:t>РАСПИСАНИЕ ПОСТАВОК*</w:t>
      </w:r>
    </w:p>
    <w:p w:rsidR="00F858E6" w:rsidRPr="005704A1" w:rsidRDefault="0057767A" w:rsidP="0057767A">
      <w:pPr>
        <w:widowControl w:val="0"/>
        <w:tabs>
          <w:tab w:val="left" w:pos="690"/>
          <w:tab w:val="right" w:pos="14847"/>
        </w:tabs>
        <w:spacing w:after="160"/>
        <w:rPr>
          <w:rFonts w:ascii="Calibri" w:hAnsi="Calibri"/>
          <w:lang w:val="ru-RU"/>
        </w:rPr>
      </w:pPr>
      <w:r>
        <w:rPr>
          <w:rFonts w:ascii="Calibri" w:hAnsi="Calibri"/>
          <w:lang w:val="ru-RU"/>
        </w:rPr>
        <w:tab/>
      </w:r>
      <w:r w:rsidRPr="0057767A">
        <w:rPr>
          <w:rFonts w:ascii="Calibri" w:hAnsi="Calibri"/>
          <w:sz w:val="18"/>
          <w:lang w:val="ru-RU"/>
        </w:rPr>
        <w:tab/>
      </w:r>
      <w:r w:rsidR="00F858E6" w:rsidRPr="005704A1">
        <w:rPr>
          <w:rFonts w:ascii="Calibri" w:hAnsi="Calibri"/>
          <w:lang w:val="ru-RU"/>
        </w:rPr>
        <w:t>Драмов РА</w:t>
      </w:r>
    </w:p>
    <w:p w:rsidR="00F858E6" w:rsidRPr="005704A1" w:rsidRDefault="00F858E6" w:rsidP="00F858E6">
      <w:pPr>
        <w:spacing w:line="240" w:lineRule="auto"/>
        <w:rPr>
          <w:rFonts w:ascii="Calibri" w:hAnsi="Calibri"/>
          <w:color w:val="000000" w:themeColor="text1"/>
          <w:sz w:val="20"/>
          <w:szCs w:val="20"/>
          <w:lang w:val="ru-RU"/>
        </w:rPr>
      </w:pPr>
      <w:r w:rsidRPr="005704A1">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Араратская область  1. г. Арташат, ул. 23-го Августа,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Предоставление услуги осуществляется на следующий день после учета Министерством финансов РА прав и обязанностей сторон, предусмотренных договором, максимум 252 рабочих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Гегаркуникская область  1. г. Севан, Саят-Нова-1/1 2. г. Гавар, ул. Город-героев Новороссийска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Предоставление услуги осуществляется на следующий день после учета Министерством финансов РА прав и обязанностей сторон, предусмотренных договором, максимум 252 рабочих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Арагацотнская область  1. г. Аштарак, ул. Прошяна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Предоставление услуги осуществляется на следующий день после учета Министерством финансов РА прав и обязанностей сторон, предусмотренных договором, максимум 252 рабочих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область – 1435.1 кв.  1. г. Эчмиадзин, улица Нар-Доса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Предоставление услуги осуществляется на следующий день после учета Министерством финансов РА прав и обязанностей сторон, предусмотренных договором, максимум 252 рабочих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Котайкская область  1. г. Абовян, пл. Барекамутяна 1  2. г. Раздан, ул. Спандаряна 24/1 и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Предоставление услуги осуществляется на следующий день после учета Министерством финансов РА прав и обязанностей сторон, предусмотренных договором, максимум 252 рабочих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Тавушская область  1. г. Иджеван, ул. Независимости 12 2. c. Айрум, Железная  дорога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Предоставление услуги осуществляется на следующий день после учета Министерством финансов РА прав и обязанностей сторон, предусмотренных договором, максимум 252 рабочих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Ширакская область  1.  г. Гюмри, ул. Овсепян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Предоставление услуги осуществляется на следующий день после учета Министерством финансов РА прав и обязанностей сторон, предусмотренных договором, максимум 252 рабочих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Лорийская область   1. г. Ванадзор, Вардананц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осуществляется на следующий день после учета Министерством финансов РА прав и обязанностей сторон, предусмотренных договором, максимум 252 рабочих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Сюникская область - 1458,9 кв.  1. г. Горис, Татеваци 9 2. г. Капан, ул. Р. Минасяна 20а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Предоставление услуги осуществляется на следующий день после учета Министерством финансов РА прав и обязанностей сторон, предусмотренных договором, максимум 252 рабочих дней. 
                    </w:t>
              </w:r>
            </w:p>
          </w:tc>
        </w:tr>
      </w:tbl>
    </w:p>
    <w:p w:rsidR="00CC6F89" w:rsidRDefault="00CC6F89" w:rsidP="00CC6F89">
      <w:pPr>
        <w:pStyle w:val="NormalWeb"/>
      </w:pPr>
      <w:r>
        <w:rPr>
          <w:rStyle w:val="Emphasis"/>
          <w:rFonts w:eastAsiaTheme="majorEastAsia"/>
          <w:color w:val="000000"/>
        </w:rPr>
        <w:t>*</w:t>
      </w:r>
      <w:r>
        <w:rPr>
          <w:rStyle w:val="Emphasis"/>
          <w:rFonts w:eastAsiaTheme="majorEastAsia"/>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r>
        <w:rPr>
          <w:rStyle w:val="Emphasis"/>
          <w:rFonts w:eastAsiaTheme="majorEastAsia"/>
          <w:color w:val="000000"/>
        </w:rPr>
        <w:t>.</w:t>
      </w:r>
    </w:p>
    <w:p w:rsidR="00CC6F89" w:rsidRDefault="00CC6F89" w:rsidP="00CC6F89">
      <w:pPr>
        <w:pStyle w:val="NormalWeb"/>
      </w:pPr>
      <w:r>
        <w:t xml:space="preserve">** </w:t>
      </w:r>
      <w:r>
        <w:rPr>
          <w:rStyle w:val="Emphasis"/>
          <w:rFonts w:eastAsiaTheme="majorEastAsia"/>
          <w:sz w:val="22"/>
          <w:szCs w:val="22"/>
        </w:rPr>
        <w:t>Если договор заключается на основании части 6 статьи 15 Закона РА "О закупках",</w:t>
      </w:r>
      <w:r>
        <w:rPr>
          <w:rStyle w:val="Emphasis"/>
          <w:rFonts w:eastAsiaTheme="majorEastAsia"/>
          <w:color w:val="000000"/>
          <w:sz w:val="22"/>
          <w:szCs w:val="22"/>
        </w:rPr>
        <w:t xml:space="preserve">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80092E" w:rsidRDefault="0080092E" w:rsidP="00CC6F89">
      <w:pPr>
        <w:pStyle w:val="NormalWeb"/>
        <w:rPr>
          <w:rFonts w:ascii="Calibri" w:hAnsi="Calibri"/>
          <w:color w:val="000000" w:themeColor="text1"/>
          <w:lang w:val="hy-AM"/>
        </w:rPr>
      </w:pPr>
    </w:p>
    <w:p w:rsidR="00F858E6" w:rsidRPr="005704A1" w:rsidRDefault="00F858E6" w:rsidP="00F858E6">
      <w:pPr>
        <w:pStyle w:val="FootnoteText"/>
        <w:widowControl w:val="0"/>
        <w:jc w:val="both"/>
        <w:rPr>
          <w:rFonts w:ascii="Calibri" w:hAnsi="Calibri"/>
          <w:i/>
          <w:sz w:val="24"/>
          <w:szCs w:val="24"/>
        </w:rPr>
      </w:pPr>
    </w:p>
    <w:p w:rsidR="00B075CC" w:rsidRDefault="00B075CC" w:rsidP="00241AB0">
      <w:pPr>
        <w:widowControl w:val="0"/>
        <w:tabs>
          <w:tab w:val="left" w:pos="4295"/>
        </w:tabs>
        <w:spacing w:after="0"/>
        <w:jc w:val="right"/>
        <w:rPr>
          <w:rFonts w:ascii="Calibri" w:hAnsi="Calibri"/>
          <w:sz w:val="24"/>
          <w:lang w:val="ru-RU"/>
        </w:rPr>
      </w:pPr>
    </w:p>
    <w:p w:rsidR="00B075CC" w:rsidRDefault="00B075CC" w:rsidP="0057767A">
      <w:pPr>
        <w:widowControl w:val="0"/>
        <w:tabs>
          <w:tab w:val="left" w:pos="4295"/>
          <w:tab w:val="left" w:pos="5190"/>
        </w:tabs>
        <w:spacing w:after="0"/>
        <w:rPr>
          <w:rFonts w:ascii="Calibri" w:hAnsi="Calibri"/>
          <w:sz w:val="24"/>
          <w:lang w:val="ru-RU"/>
        </w:rPr>
      </w:pPr>
      <w:r>
        <w:rPr>
          <w:rFonts w:ascii="Calibri" w:hAnsi="Calibri"/>
          <w:sz w:val="24"/>
          <w:lang w:val="ru-RU"/>
        </w:rPr>
        <w:tab/>
      </w:r>
      <w:r>
        <w:rPr>
          <w:rFonts w:ascii="Calibri" w:hAnsi="Calibri"/>
          <w:sz w:val="24"/>
          <w:lang w:val="ru-RU"/>
        </w:rPr>
        <w:tab/>
      </w:r>
    </w:p>
    <w:tbl>
      <w:tblPr>
        <w:tblpPr w:leftFromText="180" w:rightFromText="180" w:vertAnchor="text" w:horzAnchor="margin" w:tblpXSpec="center" w:tblpY="85"/>
        <w:tblW w:w="9639" w:type="dxa"/>
        <w:tblLayout w:type="fixed"/>
        <w:tblLook w:val="0000"/>
      </w:tblPr>
      <w:tblGrid>
        <w:gridCol w:w="4536"/>
        <w:gridCol w:w="760"/>
        <w:gridCol w:w="4343"/>
      </w:tblGrid>
      <w:tr w:rsidR="00B075CC" w:rsidRPr="005704A1" w:rsidTr="00D15EDF">
        <w:tc>
          <w:tcPr>
            <w:tcW w:w="4536" w:type="dxa"/>
          </w:tcPr>
          <w:p w:rsidR="00B075CC" w:rsidRPr="005704A1" w:rsidRDefault="00B075CC" w:rsidP="00D15EDF">
            <w:pPr>
              <w:widowControl w:val="0"/>
              <w:jc w:val="center"/>
              <w:rPr>
                <w:rFonts w:ascii="Calibri" w:hAnsi="Calibri"/>
                <w:b/>
                <w:color w:val="000000" w:themeColor="text1"/>
                <w:lang w:val="ru-RU"/>
              </w:rPr>
            </w:pPr>
          </w:p>
          <w:p w:rsidR="00B075CC" w:rsidRPr="005704A1" w:rsidRDefault="00B075CC"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B075CC" w:rsidRPr="005704A1" w:rsidRDefault="00B075CC" w:rsidP="00D15EDF">
            <w:pPr>
              <w:widowControl w:val="0"/>
              <w:spacing w:after="160"/>
              <w:jc w:val="center"/>
              <w:rPr>
                <w:rFonts w:ascii="Calibri" w:hAnsi="Calibri"/>
                <w:color w:val="000000" w:themeColor="text1"/>
              </w:rPr>
            </w:pPr>
          </w:p>
        </w:tc>
        <w:tc>
          <w:tcPr>
            <w:tcW w:w="4343" w:type="dxa"/>
          </w:tcPr>
          <w:p w:rsidR="00B075CC" w:rsidRPr="005704A1" w:rsidRDefault="00B075CC" w:rsidP="00D15EDF">
            <w:pPr>
              <w:widowControl w:val="0"/>
              <w:spacing w:after="160"/>
              <w:jc w:val="center"/>
              <w:rPr>
                <w:rFonts w:ascii="Calibri" w:hAnsi="Calibri"/>
                <w:b/>
                <w:color w:val="000000" w:themeColor="text1"/>
              </w:rPr>
            </w:pPr>
          </w:p>
          <w:p w:rsidR="00B075CC" w:rsidRPr="005704A1" w:rsidRDefault="00B075CC"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241AB0" w:rsidRDefault="00B075CC" w:rsidP="00B075CC">
      <w:pPr>
        <w:widowControl w:val="0"/>
        <w:tabs>
          <w:tab w:val="left" w:pos="4295"/>
          <w:tab w:val="left" w:pos="6705"/>
        </w:tabs>
        <w:spacing w:after="0"/>
        <w:jc w:val="right"/>
        <w:rPr>
          <w:rFonts w:ascii="Calibri" w:eastAsiaTheme="minorHAnsi" w:hAnsi="Calibri"/>
          <w:sz w:val="24"/>
          <w:lang w:val="ru-RU"/>
        </w:rPr>
      </w:pPr>
      <w:r>
        <w:rPr>
          <w:rFonts w:ascii="Calibri" w:hAnsi="Calibri"/>
          <w:sz w:val="24"/>
          <w:lang w:val="ru-RU"/>
        </w:rPr>
        <w:tab/>
      </w:r>
      <w:r w:rsidR="00F858E6" w:rsidRPr="00B075CC">
        <w:rPr>
          <w:rFonts w:ascii="Calibri" w:hAnsi="Calibri"/>
          <w:sz w:val="24"/>
          <w:lang w:val="ru-RU"/>
        </w:rPr>
        <w:br w:type="page"/>
      </w:r>
      <w:r w:rsidR="00241AB0">
        <w:rPr>
          <w:rFonts w:ascii="Calibri" w:hAnsi="Calibri"/>
          <w:i/>
          <w:color w:val="000000" w:themeColor="text1"/>
          <w:lang w:val="ru-RU"/>
        </w:rPr>
        <w:lastRenderedPageBreak/>
        <w:t>Приложение № 3</w:t>
      </w:r>
    </w:p>
    <w:p w:rsidR="00241AB0" w:rsidRDefault="00241AB0" w:rsidP="00241AB0">
      <w:pPr>
        <w:widowControl w:val="0"/>
        <w:spacing w:after="0" w:line="240" w:lineRule="auto"/>
        <w:jc w:val="right"/>
        <w:rPr>
          <w:rFonts w:ascii="Calibri" w:hAnsi="Calibri"/>
          <w:i/>
          <w:lang w:val="ru-RU"/>
        </w:rPr>
      </w:pPr>
      <w:r>
        <w:rPr>
          <w:rFonts w:ascii="Calibri" w:hAnsi="Calibri"/>
          <w:i/>
          <w:color w:val="000000" w:themeColor="text1"/>
          <w:lang w:val="ru-RU"/>
        </w:rPr>
        <w:t>к Договору под кодом   "             "</w:t>
      </w:r>
      <w:r>
        <w:rPr>
          <w:rFonts w:ascii="Calibri" w:hAnsi="Calibri"/>
          <w:i/>
          <w:color w:val="000000" w:themeColor="text1"/>
          <w:lang w:val="ru-RU"/>
        </w:rPr>
        <w:br/>
        <w:t>заключенному "___"</w:t>
      </w:r>
      <w:r>
        <w:rPr>
          <w:rFonts w:ascii="Calibri" w:hAnsi="Calibri"/>
          <w:i/>
          <w:color w:val="000000" w:themeColor="text1"/>
          <w:lang w:val="ru-RU"/>
        </w:rPr>
        <w:tab/>
        <w:t>_______20__г.</w:t>
      </w:r>
    </w:p>
    <w:p w:rsidR="00241AB0" w:rsidRDefault="00241AB0" w:rsidP="00241AB0">
      <w:pPr>
        <w:widowControl w:val="0"/>
        <w:tabs>
          <w:tab w:val="left" w:pos="9540"/>
        </w:tabs>
        <w:spacing w:after="0" w:line="360" w:lineRule="auto"/>
        <w:jc w:val="center"/>
        <w:rPr>
          <w:rFonts w:ascii="Calibri" w:hAnsi="Calibri"/>
          <w:lang w:val="ru-RU"/>
        </w:rPr>
      </w:pPr>
    </w:p>
    <w:p w:rsidR="00241AB0" w:rsidRPr="0057767A" w:rsidRDefault="00241AB0" w:rsidP="00241AB0">
      <w:pPr>
        <w:widowControl w:val="0"/>
        <w:spacing w:line="360" w:lineRule="auto"/>
        <w:jc w:val="center"/>
        <w:rPr>
          <w:rFonts w:ascii="Calibri" w:hAnsi="Calibri"/>
          <w:sz w:val="10"/>
          <w:lang w:val="ru-RU"/>
        </w:rPr>
      </w:pPr>
    </w:p>
    <w:p w:rsidR="00241AB0" w:rsidRDefault="00241AB0" w:rsidP="0057767A">
      <w:pPr>
        <w:widowControl w:val="0"/>
        <w:spacing w:after="0" w:line="360" w:lineRule="auto"/>
        <w:jc w:val="center"/>
        <w:rPr>
          <w:rFonts w:ascii="Calibri" w:hAnsi="Calibri"/>
          <w:lang w:val="ru-RU"/>
        </w:rPr>
      </w:pPr>
      <w:r>
        <w:rPr>
          <w:rFonts w:ascii="Calibri" w:hAnsi="Calibri"/>
          <w:lang w:val="ru-RU"/>
        </w:rPr>
        <w:t>ГРАФИК ОПЛАТЫ</w:t>
      </w:r>
      <w:r w:rsidRPr="00241AB0">
        <w:rPr>
          <w:rStyle w:val="FootnoteReference"/>
          <w:rFonts w:ascii="Calibri" w:hAnsi="Calibri"/>
          <w:lang w:val="ru-RU"/>
        </w:rPr>
        <w:footnoteReference w:customMarkFollows="1" w:id="16"/>
        <w:t>*</w:t>
      </w:r>
    </w:p>
    <w:p w:rsidR="00241AB0" w:rsidRDefault="00241AB0" w:rsidP="0057767A">
      <w:pPr>
        <w:widowControl w:val="0"/>
        <w:spacing w:after="0" w:line="360" w:lineRule="auto"/>
        <w:jc w:val="right"/>
        <w:rPr>
          <w:rFonts w:ascii="Calibri" w:hAnsi="Calibri"/>
          <w:color w:val="000000" w:themeColor="text1"/>
          <w:sz w:val="24"/>
          <w:lang w:val="ru-RU"/>
        </w:rPr>
      </w:pPr>
      <w:r>
        <w:rPr>
          <w:rFonts w:ascii="Calibri" w:hAnsi="Calibri"/>
          <w:lang w:val="ru-RU"/>
        </w:rPr>
        <w:t>драмов РА</w:t>
      </w:r>
    </w:p>
    <w:p w:rsidR="00241AB0" w:rsidRPr="00241AB0" w:rsidRDefault="00241AB0" w:rsidP="00241AB0">
      <w:pPr>
        <w:spacing w:after="0" w:line="240" w:lineRule="auto"/>
        <w:jc w:val="center"/>
        <w:rPr>
          <w:rFonts w:ascii="Calibri" w:hAnsi="Calibri"/>
          <w:color w:val="000000" w:themeColor="text1"/>
          <w:sz w:val="20"/>
          <w:szCs w:val="24"/>
          <w:lang w:val="ru-RU"/>
        </w:rPr>
      </w:pPr>
      <w:r>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90911110/2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по уборке зданий-1 
CPV
90911110/2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90911110/3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по уборке зданий-2 
CPV
90911110/3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90911110/4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по уборке зданий-3 
CPV
90911110/4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90911110/5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по уборке зданий-4 
CPV
90911110/5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90911110/6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по уборке зданий-5
CPV
90911110/6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90911110/7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по уборке зданий-6 
CPV
90911110/7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90911110/8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շեуслуги по уборке зданий-7 
CPV
90911110/8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90911110/9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по уборке зданий-8
CPV
90911110/9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90911110/10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по уборке зданий-9
CPV
90911110/10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241AB0" w:rsidRPr="00241AB0" w:rsidRDefault="00241AB0" w:rsidP="00241AB0">
      <w:pPr>
        <w:spacing w:after="0" w:line="240" w:lineRule="auto"/>
        <w:jc w:val="center"/>
        <w:rPr>
          <w:rFonts w:ascii="Calibri" w:hAnsi="Calibri"/>
          <w:color w:val="000000" w:themeColor="text1"/>
          <w:sz w:val="24"/>
          <w:lang w:val="ru-RU"/>
        </w:rPr>
      </w:pPr>
    </w:p>
    <w:p w:rsidR="00241AB0" w:rsidRPr="00241AB0" w:rsidRDefault="00241AB0" w:rsidP="00241AB0">
      <w:pPr>
        <w:spacing w:after="0" w:line="240" w:lineRule="auto"/>
        <w:jc w:val="both"/>
        <w:rPr>
          <w:rFonts w:ascii="Calibri" w:hAnsi="Calibri"/>
          <w:color w:val="000000" w:themeColor="text1"/>
          <w:sz w:val="24"/>
          <w:lang w:val="ru-RU"/>
        </w:rPr>
      </w:pPr>
    </w:p>
    <w:tbl>
      <w:tblPr>
        <w:tblW w:w="9645" w:type="dxa"/>
        <w:jc w:val="center"/>
        <w:tblLayout w:type="fixed"/>
        <w:tblLook w:val="04A0"/>
      </w:tblPr>
      <w:tblGrid>
        <w:gridCol w:w="4539"/>
        <w:gridCol w:w="760"/>
        <w:gridCol w:w="4346"/>
      </w:tblGrid>
      <w:tr w:rsidR="00241AB0" w:rsidTr="00241AB0">
        <w:trPr>
          <w:jc w:val="center"/>
        </w:trPr>
        <w:tc>
          <w:tcPr>
            <w:tcW w:w="4536" w:type="dxa"/>
            <w:hideMark/>
          </w:tcPr>
          <w:p w:rsidR="00241AB0" w:rsidRDefault="00241AB0">
            <w:pPr>
              <w:widowControl w:val="0"/>
              <w:spacing w:line="360" w:lineRule="auto"/>
              <w:jc w:val="center"/>
              <w:rPr>
                <w:rFonts w:ascii="Calibri" w:hAnsi="Calibri" w:cs="Sylfaen"/>
                <w:b/>
                <w:bCs/>
              </w:rPr>
            </w:pPr>
            <w:r>
              <w:rPr>
                <w:rFonts w:ascii="Calibri" w:hAnsi="Calibri"/>
                <w:b/>
              </w:rPr>
              <w:t>ЗАКАЗЧИК</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c>
          <w:tcPr>
            <w:tcW w:w="760" w:type="dxa"/>
          </w:tcPr>
          <w:p w:rsidR="00241AB0" w:rsidRDefault="00241AB0">
            <w:pPr>
              <w:widowControl w:val="0"/>
              <w:spacing w:line="360" w:lineRule="auto"/>
              <w:jc w:val="center"/>
              <w:rPr>
                <w:rFonts w:ascii="Calibri" w:hAnsi="Calibri"/>
              </w:rPr>
            </w:pPr>
          </w:p>
        </w:tc>
        <w:tc>
          <w:tcPr>
            <w:tcW w:w="4343" w:type="dxa"/>
            <w:hideMark/>
          </w:tcPr>
          <w:p w:rsidR="00241AB0" w:rsidRDefault="00241AB0">
            <w:pPr>
              <w:widowControl w:val="0"/>
              <w:spacing w:line="360" w:lineRule="auto"/>
              <w:jc w:val="center"/>
              <w:rPr>
                <w:rFonts w:ascii="Calibri" w:hAnsi="Calibri" w:cs="Sylfaen"/>
                <w:b/>
                <w:bCs/>
              </w:rPr>
            </w:pPr>
            <w:r>
              <w:rPr>
                <w:rFonts w:ascii="Calibri" w:hAnsi="Calibri"/>
                <w:b/>
              </w:rPr>
              <w:t>ИСПОЛНИТЕЛЬ</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r>
    </w:tbl>
    <w:p w:rsidR="00241AB0" w:rsidRDefault="00241AB0" w:rsidP="00241AB0">
      <w:pPr>
        <w:spacing w:after="0" w:line="240" w:lineRule="auto"/>
        <w:jc w:val="both"/>
        <w:rPr>
          <w:rFonts w:ascii="Calibri" w:hAnsi="Calibri"/>
          <w:color w:val="000000" w:themeColor="text1"/>
          <w:sz w:val="24"/>
          <w:lang w:val="ru-RU"/>
        </w:rPr>
      </w:pPr>
    </w:p>
    <w:p w:rsidR="00876820" w:rsidRDefault="00241AB0" w:rsidP="00241AB0">
      <w:pPr>
        <w:rPr>
          <w:rFonts w:ascii="Calibri" w:hAnsi="Calibri"/>
          <w:color w:val="000000" w:themeColor="text1"/>
          <w:sz w:val="24"/>
          <w:lang w:val="ru-RU"/>
        </w:rPr>
        <w:sectPr w:rsidR="00876820" w:rsidSect="00F36B81">
          <w:pgSz w:w="15840" w:h="12240" w:orient="landscape"/>
          <w:pgMar w:top="1134" w:right="567" w:bottom="616" w:left="426" w:header="708" w:footer="708" w:gutter="0"/>
          <w:cols w:space="708"/>
          <w:docGrid w:linePitch="360"/>
        </w:sectPr>
      </w:pPr>
      <w:r>
        <w:rPr>
          <w:rFonts w:ascii="Calibri" w:hAnsi="Calibri"/>
          <w:color w:val="000000" w:themeColor="text1"/>
          <w:sz w:val="24"/>
          <w:lang w:val="ru-RU"/>
        </w:rPr>
        <w:br w:type="page"/>
      </w:r>
    </w:p>
    <w:p w:rsidR="00241AB0" w:rsidRDefault="00241AB0" w:rsidP="00241AB0">
      <w:pPr>
        <w:rPr>
          <w:rFonts w:ascii="Calibri" w:hAnsi="Calibri"/>
          <w:color w:val="000000" w:themeColor="text1"/>
          <w:sz w:val="24"/>
          <w:lang w:val="ru-RU"/>
        </w:rPr>
      </w:pPr>
    </w:p>
    <w:p w:rsidR="00F858E6" w:rsidRPr="005704A1" w:rsidRDefault="00F858E6" w:rsidP="00241AB0">
      <w:pPr>
        <w:widowControl w:val="0"/>
        <w:tabs>
          <w:tab w:val="left" w:pos="4295"/>
        </w:tabs>
        <w:spacing w:after="0"/>
        <w:jc w:val="right"/>
        <w:rPr>
          <w:rFonts w:ascii="Calibri" w:hAnsi="Calibri"/>
          <w:i/>
          <w:color w:val="000000" w:themeColor="text1"/>
        </w:rPr>
      </w:pPr>
      <w:r w:rsidRPr="005704A1">
        <w:rPr>
          <w:rFonts w:ascii="Calibri" w:hAnsi="Calibri"/>
          <w:i/>
          <w:color w:val="000000" w:themeColor="text1"/>
          <w:lang w:val="ru-RU"/>
        </w:rPr>
        <w:t xml:space="preserve">Приложение № </w:t>
      </w:r>
      <w:r w:rsidRPr="005704A1">
        <w:rPr>
          <w:rFonts w:ascii="Calibri" w:hAnsi="Calibri"/>
          <w:i/>
          <w:color w:val="000000" w:themeColor="text1"/>
        </w:rPr>
        <w:t>4</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tbl>
      <w:tblPr>
        <w:tblW w:w="15775" w:type="dxa"/>
        <w:jc w:val="center"/>
        <w:tblCellSpacing w:w="7" w:type="dxa"/>
        <w:tblCellMar>
          <w:left w:w="0" w:type="dxa"/>
          <w:right w:w="0" w:type="dxa"/>
        </w:tblCellMar>
        <w:tblLook w:val="0000"/>
      </w:tblPr>
      <w:tblGrid>
        <w:gridCol w:w="3885"/>
        <w:gridCol w:w="3877"/>
        <w:gridCol w:w="3996"/>
        <w:gridCol w:w="3996"/>
        <w:gridCol w:w="21"/>
      </w:tblGrid>
      <w:tr w:rsidR="00F858E6" w:rsidRPr="008A44A4" w:rsidDel="004B29A5" w:rsidTr="00D15EDF">
        <w:trPr>
          <w:gridBefore w:val="1"/>
          <w:tblCellSpacing w:w="7" w:type="dxa"/>
          <w:jc w:val="center"/>
        </w:trPr>
        <w:tc>
          <w:tcPr>
            <w:tcW w:w="0" w:type="auto"/>
            <w:gridSpan w:val="2"/>
            <w:vAlign w:val="center"/>
          </w:tcPr>
          <w:p w:rsidR="00F858E6" w:rsidRPr="005704A1" w:rsidDel="004B29A5" w:rsidRDefault="00F858E6" w:rsidP="00D15EDF">
            <w:pPr>
              <w:widowControl w:val="0"/>
              <w:spacing w:after="0" w:line="360" w:lineRule="auto"/>
              <w:rPr>
                <w:rFonts w:ascii="Calibri" w:hAnsi="Calibri"/>
                <w:iCs/>
                <w:color w:val="000000"/>
                <w:lang w:val="ru-RU"/>
              </w:rPr>
            </w:pPr>
          </w:p>
        </w:tc>
        <w:tc>
          <w:tcPr>
            <w:tcW w:w="0" w:type="auto"/>
            <w:gridSpan w:val="2"/>
            <w:vAlign w:val="center"/>
          </w:tcPr>
          <w:p w:rsidR="00F858E6" w:rsidRPr="005704A1" w:rsidDel="004B29A5" w:rsidRDefault="00F858E6" w:rsidP="00D15EDF">
            <w:pPr>
              <w:widowControl w:val="0"/>
              <w:spacing w:after="160" w:line="360" w:lineRule="auto"/>
              <w:rPr>
                <w:rFonts w:ascii="Calibri" w:hAnsi="Calibri" w:cs="Arial"/>
                <w:iCs/>
                <w:color w:val="000000"/>
                <w:lang w:val="ru-RU"/>
              </w:rPr>
            </w:pPr>
          </w:p>
        </w:tc>
      </w:tr>
      <w:tr w:rsidR="00F858E6" w:rsidRPr="00E2457A" w:rsidTr="00D15EDF">
        <w:trPr>
          <w:gridAfter w:val="1"/>
          <w:tblCellSpacing w:w="7" w:type="dxa"/>
          <w:jc w:val="center"/>
        </w:trPr>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lang w:val="ru-RU"/>
              </w:rPr>
              <w:t>Сторона договора</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место нахождения 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УНН____________________________</w:t>
            </w:r>
          </w:p>
        </w:tc>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Заказчик</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место нахождения 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УНН____________________________</w:t>
            </w:r>
          </w:p>
        </w:tc>
      </w:tr>
    </w:tbl>
    <w:p w:rsidR="00F858E6" w:rsidRPr="005704A1" w:rsidRDefault="00F858E6" w:rsidP="00F858E6">
      <w:pPr>
        <w:widowControl w:val="0"/>
        <w:spacing w:after="160" w:line="360" w:lineRule="auto"/>
        <w:ind w:left="567" w:right="566"/>
        <w:jc w:val="center"/>
        <w:rPr>
          <w:rFonts w:ascii="Calibri" w:hAnsi="Calibri"/>
          <w:iCs/>
          <w:color w:val="000000"/>
          <w:lang w:val="ru-RU"/>
        </w:rPr>
      </w:pPr>
      <w:r w:rsidRPr="005704A1">
        <w:rPr>
          <w:rFonts w:ascii="Calibri" w:hAnsi="Calibri"/>
          <w:b/>
          <w:color w:val="000000"/>
          <w:lang w:val="ru-RU"/>
        </w:rPr>
        <w:t>АКТ №</w:t>
      </w:r>
    </w:p>
    <w:p w:rsidR="00F858E6" w:rsidRPr="005704A1" w:rsidRDefault="00F858E6" w:rsidP="00F858E6">
      <w:pPr>
        <w:widowControl w:val="0"/>
        <w:spacing w:after="160" w:line="360" w:lineRule="auto"/>
        <w:ind w:left="567" w:right="566"/>
        <w:jc w:val="center"/>
        <w:rPr>
          <w:rFonts w:ascii="Calibri" w:hAnsi="Calibri"/>
          <w:b/>
          <w:bCs/>
          <w:iCs/>
          <w:sz w:val="24"/>
          <w:szCs w:val="24"/>
          <w:lang w:val="ru-RU"/>
        </w:rPr>
      </w:pPr>
      <w:r w:rsidRPr="005704A1">
        <w:rPr>
          <w:rFonts w:ascii="Calibri" w:hAnsi="Calibri"/>
          <w:b/>
          <w:color w:val="000000"/>
          <w:lang w:val="ru-RU"/>
        </w:rPr>
        <w:t xml:space="preserve">СДАЧИ-ПРИЕМКИ РЕЗУЛЬТАТОВ </w:t>
      </w:r>
      <w:r w:rsidRPr="005704A1">
        <w:rPr>
          <w:rFonts w:ascii="Calibri" w:hAnsi="Calibri"/>
          <w:b/>
          <w:color w:val="000000"/>
          <w:lang w:val="ru-RU"/>
        </w:rPr>
        <w:br/>
        <w:t>ИСПОЛНЕНИЯ ДОГОВОРА ИЛИ ЕГО ЧАСТИ</w:t>
      </w:r>
    </w:p>
    <w:p w:rsidR="00F858E6" w:rsidRPr="005704A1" w:rsidRDefault="00F858E6" w:rsidP="00F858E6">
      <w:pPr>
        <w:pStyle w:val="BodyTextIndent"/>
        <w:widowControl w:val="0"/>
        <w:tabs>
          <w:tab w:val="left" w:pos="1134"/>
          <w:tab w:val="left" w:pos="1985"/>
        </w:tabs>
        <w:spacing w:after="160"/>
        <w:ind w:firstLine="540"/>
        <w:rPr>
          <w:rFonts w:ascii="Calibri" w:hAnsi="Calibri"/>
          <w:iCs/>
          <w:sz w:val="24"/>
          <w:szCs w:val="24"/>
        </w:rPr>
      </w:pPr>
      <w:r w:rsidRPr="005704A1">
        <w:rPr>
          <w:rFonts w:ascii="Calibri" w:hAnsi="Calibri"/>
          <w:sz w:val="24"/>
          <w:szCs w:val="24"/>
        </w:rPr>
        <w:t>"</w:t>
      </w:r>
      <w:r w:rsidRPr="005704A1">
        <w:rPr>
          <w:rFonts w:ascii="Calibri" w:hAnsi="Calibri"/>
          <w:sz w:val="24"/>
          <w:szCs w:val="24"/>
        </w:rPr>
        <w:tab/>
        <w:t>" "</w:t>
      </w:r>
      <w:r w:rsidRPr="005704A1">
        <w:rPr>
          <w:rFonts w:ascii="Calibri" w:hAnsi="Calibri"/>
          <w:sz w:val="24"/>
          <w:szCs w:val="24"/>
        </w:rPr>
        <w:tab/>
        <w:t>"20.</w:t>
      </w:r>
      <w:r w:rsidRPr="005704A1">
        <w:rPr>
          <w:rFonts w:ascii="Calibri" w:hAnsi="Calibri"/>
          <w:sz w:val="24"/>
          <w:szCs w:val="24"/>
        </w:rPr>
        <w:tab/>
        <w:t>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Наименование договора (далее — Договор)__________________________________</w:t>
      </w:r>
    </w:p>
    <w:p w:rsidR="00F858E6" w:rsidRPr="005704A1" w:rsidRDefault="00F858E6" w:rsidP="00F858E6">
      <w:pPr>
        <w:pStyle w:val="NormalWeb"/>
        <w:widowControl w:val="0"/>
        <w:tabs>
          <w:tab w:val="left" w:pos="8789"/>
        </w:tabs>
        <w:spacing w:before="0" w:beforeAutospacing="0" w:after="160" w:afterAutospacing="0" w:line="360" w:lineRule="auto"/>
        <w:rPr>
          <w:rFonts w:ascii="Calibri" w:hAnsi="Calibri"/>
          <w:color w:val="000000"/>
        </w:rPr>
      </w:pPr>
      <w:r w:rsidRPr="005704A1">
        <w:rPr>
          <w:rFonts w:ascii="Calibri" w:hAnsi="Calibri"/>
          <w:color w:val="000000"/>
        </w:rPr>
        <w:t>Дата заключения Договора "___________" "_________________________" 20.г.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Номер Договора __________________________________________________________</w:t>
      </w:r>
    </w:p>
    <w:p w:rsidR="00F858E6" w:rsidRPr="005704A1" w:rsidRDefault="00F858E6" w:rsidP="00F858E6">
      <w:pPr>
        <w:widowControl w:val="0"/>
        <w:tabs>
          <w:tab w:val="left" w:pos="5387"/>
          <w:tab w:val="left" w:pos="6237"/>
        </w:tabs>
        <w:spacing w:after="160" w:line="360" w:lineRule="auto"/>
        <w:jc w:val="both"/>
        <w:rPr>
          <w:rFonts w:ascii="Calibri" w:hAnsi="Calibri" w:cs="Sylfaen"/>
          <w:iCs/>
          <w:lang w:val="ru-RU"/>
        </w:rPr>
      </w:pPr>
      <w:r w:rsidRPr="005704A1">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5704A1">
        <w:rPr>
          <w:rFonts w:ascii="Calibri" w:hAnsi="Calibri"/>
          <w:color w:val="000000"/>
        </w:rPr>
        <w:t>N</w:t>
      </w:r>
      <w:r w:rsidRPr="005704A1">
        <w:rPr>
          <w:rFonts w:ascii="Calibri" w:hAnsi="Calibri"/>
          <w:color w:val="000000"/>
          <w:lang w:val="ru-RU"/>
        </w:rPr>
        <w:t xml:space="preserve"> ___ , выписанный "</w:t>
      </w:r>
      <w:r w:rsidRPr="005704A1">
        <w:rPr>
          <w:rFonts w:ascii="Calibri" w:hAnsi="Calibri"/>
          <w:color w:val="000000"/>
          <w:lang w:val="ru-RU"/>
        </w:rPr>
        <w:tab/>
        <w:t>""</w:t>
      </w:r>
      <w:r w:rsidRPr="005704A1">
        <w:rPr>
          <w:rFonts w:ascii="Calibri" w:hAnsi="Calibri"/>
          <w:color w:val="000000"/>
          <w:lang w:val="ru-RU"/>
        </w:rPr>
        <w:tab/>
        <w:t>"20.</w:t>
      </w:r>
      <w:r w:rsidRPr="005704A1">
        <w:rPr>
          <w:rFonts w:ascii="Calibri" w:hAnsi="Calibri"/>
          <w:color w:val="000000"/>
          <w:lang w:val="ru-RU"/>
        </w:rPr>
        <w:tab/>
        <w:t>г., составили настоящий акт о следующем:</w:t>
      </w:r>
    </w:p>
    <w:p w:rsidR="00F858E6" w:rsidRPr="005704A1" w:rsidRDefault="00F858E6" w:rsidP="00F858E6">
      <w:pPr>
        <w:rPr>
          <w:rFonts w:ascii="Calibri" w:hAnsi="Calibri"/>
          <w:iCs/>
          <w:color w:val="000000"/>
          <w:lang w:val="ru-RU"/>
        </w:rPr>
      </w:pPr>
      <w:r w:rsidRPr="005704A1">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F858E6" w:rsidRPr="005704A1" w:rsidTr="00D15EDF">
        <w:trPr>
          <w:jc w:val="center"/>
        </w:trPr>
        <w:tc>
          <w:tcPr>
            <w:tcW w:w="357"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w:t>
            </w:r>
          </w:p>
        </w:tc>
        <w:tc>
          <w:tcPr>
            <w:tcW w:w="10348" w:type="dxa"/>
            <w:gridSpan w:val="8"/>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Предоставленные услуги</w:t>
            </w:r>
          </w:p>
        </w:tc>
      </w:tr>
      <w:tr w:rsidR="00F858E6" w:rsidRPr="008A44A4" w:rsidTr="00D15EDF">
        <w:trPr>
          <w:jc w:val="center"/>
        </w:trPr>
        <w:tc>
          <w:tcPr>
            <w:tcW w:w="357" w:type="dxa"/>
            <w:vMerge/>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наименование</w:t>
            </w:r>
          </w:p>
        </w:tc>
        <w:tc>
          <w:tcPr>
            <w:tcW w:w="1440"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количественный показатель</w:t>
            </w:r>
          </w:p>
        </w:tc>
        <w:tc>
          <w:tcPr>
            <w:tcW w:w="297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исполнения</w:t>
            </w:r>
          </w:p>
        </w:tc>
        <w:tc>
          <w:tcPr>
            <w:tcW w:w="1168"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сумма, подлежащая уплате (тыс. драмов)</w:t>
            </w:r>
          </w:p>
        </w:tc>
        <w:tc>
          <w:tcPr>
            <w:tcW w:w="675"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оплаты (по графику оплаты)</w:t>
            </w:r>
          </w:p>
        </w:tc>
      </w:tr>
      <w:tr w:rsidR="00F858E6" w:rsidRPr="005704A1" w:rsidTr="00D15EDF">
        <w:trPr>
          <w:trHeight w:val="1105"/>
          <w:jc w:val="center"/>
        </w:trPr>
        <w:tc>
          <w:tcPr>
            <w:tcW w:w="357" w:type="dxa"/>
            <w:vMerge/>
            <w:tcBorders>
              <w:bottom w:val="single" w:sz="4" w:space="0" w:color="auto"/>
            </w:tcBorders>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bl>
    <w:p w:rsidR="00F858E6" w:rsidRPr="005704A1" w:rsidRDefault="00F858E6" w:rsidP="00F858E6">
      <w:pPr>
        <w:widowControl w:val="0"/>
        <w:spacing w:after="160" w:line="360" w:lineRule="auto"/>
        <w:ind w:firstLine="567"/>
        <w:jc w:val="both"/>
        <w:rPr>
          <w:rFonts w:ascii="Calibri" w:hAnsi="Calibri"/>
          <w:iCs/>
          <w:snapToGrid w:val="0"/>
          <w:color w:val="000000"/>
          <w:lang w:val="ru-RU"/>
        </w:rPr>
      </w:pPr>
      <w:r w:rsidRPr="005704A1">
        <w:rPr>
          <w:rFonts w:ascii="Calibri" w:hAnsi="Calibri"/>
          <w:lang w:val="ru-RU"/>
        </w:rPr>
        <w:t xml:space="preserve">Счет-фактура и положительное заключение, послужившие основанием для подтверждения в </w:t>
      </w:r>
      <w:r w:rsidRPr="005704A1">
        <w:rPr>
          <w:rFonts w:ascii="Calibri" w:hAnsi="Calibri"/>
          <w:lang w:val="ru-RU"/>
        </w:rPr>
        <w:lastRenderedPageBreak/>
        <w:t>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F858E6" w:rsidRPr="005704A1" w:rsidTr="00D15EDF">
        <w:trPr>
          <w:trHeight w:val="266"/>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 xml:space="preserve">Услугу сдал </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Услугу принял</w:t>
            </w:r>
          </w:p>
        </w:tc>
      </w:tr>
      <w:tr w:rsidR="00F858E6" w:rsidRPr="005704A1" w:rsidTr="00D15EDF">
        <w:trPr>
          <w:trHeight w:val="47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r>
      <w:tr w:rsidR="00F858E6" w:rsidRPr="005704A1" w:rsidTr="00D15EDF">
        <w:trPr>
          <w:trHeight w:val="50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r>
      <w:tr w:rsidR="00F858E6" w:rsidRPr="005704A1" w:rsidTr="00D15EDF">
        <w:trPr>
          <w:trHeight w:val="281"/>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r>
    </w:tbl>
    <w:p w:rsidR="00F858E6" w:rsidRPr="005704A1" w:rsidRDefault="00F858E6" w:rsidP="00F858E6">
      <w:pPr>
        <w:spacing w:after="0" w:line="240" w:lineRule="auto"/>
        <w:jc w:val="both"/>
        <w:rPr>
          <w:rFonts w:ascii="Calibri" w:hAnsi="Calibri"/>
          <w:color w:val="000000" w:themeColor="text1"/>
          <w:sz w:val="24"/>
          <w:lang w:val="ru-RU"/>
        </w:rPr>
      </w:pPr>
    </w:p>
    <w:p w:rsidR="00F858E6" w:rsidRPr="005704A1" w:rsidRDefault="00F858E6" w:rsidP="00F858E6">
      <w:pPr>
        <w:rPr>
          <w:rFonts w:ascii="Calibri" w:hAnsi="Calibri"/>
          <w:color w:val="000000" w:themeColor="text1"/>
          <w:sz w:val="24"/>
        </w:rPr>
      </w:pPr>
      <w:r w:rsidRPr="005704A1">
        <w:rPr>
          <w:rFonts w:ascii="Calibri" w:hAnsi="Calibri"/>
          <w:color w:val="000000" w:themeColor="text1"/>
          <w:sz w:val="24"/>
          <w:lang w:val="ru-RU"/>
        </w:rPr>
        <w:br w:type="page"/>
      </w:r>
    </w:p>
    <w:p w:rsidR="00F858E6" w:rsidRPr="005704A1" w:rsidRDefault="00F858E6" w:rsidP="00F858E6">
      <w:pPr>
        <w:widowControl w:val="0"/>
        <w:autoSpaceDE w:val="0"/>
        <w:autoSpaceDN w:val="0"/>
        <w:adjustRightInd w:val="0"/>
        <w:spacing w:after="0" w:line="240" w:lineRule="auto"/>
        <w:jc w:val="right"/>
        <w:rPr>
          <w:rFonts w:ascii="Calibri" w:hAnsi="Calibri"/>
          <w:i/>
        </w:rPr>
      </w:pPr>
    </w:p>
    <w:p w:rsidR="00F858E6" w:rsidRPr="005704A1" w:rsidRDefault="00F858E6" w:rsidP="00F858E6">
      <w:pPr>
        <w:widowControl w:val="0"/>
        <w:autoSpaceDE w:val="0"/>
        <w:autoSpaceDN w:val="0"/>
        <w:adjustRightInd w:val="0"/>
        <w:spacing w:after="0" w:line="240" w:lineRule="auto"/>
        <w:jc w:val="right"/>
        <w:rPr>
          <w:rFonts w:ascii="Calibri" w:hAnsi="Calibri" w:cs="TimesArmenianPSMT"/>
          <w:i/>
          <w:lang w:val="ru-RU"/>
        </w:rPr>
      </w:pPr>
      <w:r w:rsidRPr="005704A1">
        <w:rPr>
          <w:rFonts w:ascii="Calibri" w:hAnsi="Calibri"/>
          <w:i/>
          <w:lang w:val="ru-RU"/>
        </w:rPr>
        <w:t>Приложение № 4.1</w:t>
      </w:r>
    </w:p>
    <w:p w:rsidR="00F858E6" w:rsidRPr="005704A1"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 xml:space="preserve">к Договору </w:t>
      </w:r>
      <w:r w:rsidRPr="005704A1">
        <w:rPr>
          <w:rFonts w:ascii="Calibri" w:hAnsi="Calibri"/>
          <w:i/>
          <w:lang w:val="ru-RU"/>
        </w:rPr>
        <w:t xml:space="preserve">под кодом </w:t>
      </w:r>
      <w:r w:rsidRPr="005704A1">
        <w:rPr>
          <w:rFonts w:ascii="Calibri" w:hAnsi="Calibri"/>
          <w:i/>
          <w:color w:val="000000" w:themeColor="text1"/>
          <w:lang w:val="ru-RU"/>
        </w:rPr>
        <w:t>""</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p>
    <w:p w:rsidR="00F858E6" w:rsidRPr="005704A1" w:rsidRDefault="00F858E6" w:rsidP="00F858E6">
      <w:pPr>
        <w:widowControl w:val="0"/>
        <w:tabs>
          <w:tab w:val="left" w:pos="2250"/>
        </w:tabs>
        <w:spacing w:after="0" w:line="360" w:lineRule="auto"/>
        <w:jc w:val="center"/>
        <w:rPr>
          <w:rFonts w:ascii="Calibri" w:hAnsi="Calibri" w:cs="Sylfaen"/>
          <w:bCs/>
          <w:lang w:val="ru-RU"/>
        </w:rPr>
      </w:pPr>
      <w:r w:rsidRPr="005704A1">
        <w:rPr>
          <w:rFonts w:ascii="Calibri" w:hAnsi="Calibri"/>
          <w:lang w:val="ru-RU"/>
        </w:rPr>
        <w:t>АКТ №________</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lang w:val="ru-RU"/>
        </w:rPr>
      </w:pPr>
      <w:r w:rsidRPr="005704A1">
        <w:rPr>
          <w:rFonts w:ascii="Calibri" w:hAnsi="Calibri"/>
          <w:lang w:val="ru-RU"/>
        </w:rPr>
        <w:t>относительно фиксирования факта сдачи Заказчику результата договора</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5704A1" w:rsidRDefault="00F858E6" w:rsidP="00F858E6">
      <w:pPr>
        <w:widowControl w:val="0"/>
        <w:spacing w:after="0"/>
        <w:ind w:firstLine="567"/>
        <w:jc w:val="both"/>
        <w:rPr>
          <w:rFonts w:ascii="Calibri" w:hAnsi="Calibri"/>
          <w:lang w:val="ru-RU"/>
        </w:rPr>
      </w:pPr>
      <w:r w:rsidRPr="005704A1">
        <w:rPr>
          <w:rFonts w:ascii="Calibri" w:hAnsi="Calibri"/>
          <w:lang w:val="ru-RU"/>
        </w:rPr>
        <w:t>Настоящим фиксируется, что в рамках договоразакупки № ______________,</w:t>
      </w:r>
    </w:p>
    <w:p w:rsidR="00F858E6" w:rsidRPr="005704A1" w:rsidRDefault="00F858E6" w:rsidP="00F858E6">
      <w:pPr>
        <w:widowControl w:val="0"/>
        <w:spacing w:after="120"/>
        <w:ind w:left="7371" w:hanging="141"/>
        <w:jc w:val="both"/>
        <w:rPr>
          <w:rFonts w:ascii="Calibri" w:hAnsi="Calibri"/>
          <w:sz w:val="16"/>
          <w:lang w:val="ru-RU"/>
        </w:rPr>
      </w:pPr>
      <w:r w:rsidRPr="005704A1">
        <w:rPr>
          <w:rFonts w:ascii="Calibri" w:hAnsi="Calibri"/>
          <w:sz w:val="16"/>
          <w:lang w:val="ru-RU"/>
        </w:rPr>
        <w:t>номер договора</w:t>
      </w:r>
    </w:p>
    <w:p w:rsidR="00F858E6" w:rsidRPr="005704A1" w:rsidRDefault="00F858E6" w:rsidP="00F858E6">
      <w:pPr>
        <w:widowControl w:val="0"/>
        <w:tabs>
          <w:tab w:val="left" w:pos="4480"/>
        </w:tabs>
        <w:spacing w:after="0"/>
        <w:jc w:val="both"/>
        <w:rPr>
          <w:rFonts w:ascii="Calibri" w:hAnsi="Calibri" w:cs="Sylfaen"/>
          <w:lang w:val="ru-RU"/>
        </w:rPr>
      </w:pPr>
      <w:r w:rsidRPr="005704A1">
        <w:rPr>
          <w:rFonts w:ascii="Calibri" w:hAnsi="Calibri"/>
          <w:lang w:val="ru-RU"/>
        </w:rPr>
        <w:t xml:space="preserve">заключенного __________________ </w:t>
      </w:r>
      <w:r w:rsidRPr="005704A1">
        <w:rPr>
          <w:rFonts w:ascii="Calibri" w:hAnsi="Calibri"/>
          <w:b/>
          <w:u w:val="single"/>
          <w:lang w:val="ru-RU"/>
        </w:rPr>
        <w:t>20__</w:t>
      </w:r>
      <w:r w:rsidRPr="005704A1">
        <w:rPr>
          <w:rFonts w:ascii="Calibri" w:hAnsi="Calibri"/>
          <w:lang w:val="ru-RU"/>
        </w:rPr>
        <w:t>г.между _____________________________</w:t>
      </w:r>
    </w:p>
    <w:p w:rsidR="00F858E6" w:rsidRPr="005704A1" w:rsidRDefault="00F858E6" w:rsidP="00F858E6">
      <w:pPr>
        <w:widowControl w:val="0"/>
        <w:tabs>
          <w:tab w:val="left" w:pos="6379"/>
        </w:tabs>
        <w:spacing w:after="120"/>
        <w:ind w:left="1701" w:right="-360"/>
        <w:jc w:val="both"/>
        <w:rPr>
          <w:rFonts w:ascii="Calibri" w:hAnsi="Calibri" w:cs="Sylfaen"/>
          <w:sz w:val="8"/>
          <w:lang w:val="ru-RU"/>
        </w:rPr>
      </w:pPr>
      <w:r w:rsidRPr="005704A1">
        <w:rPr>
          <w:rFonts w:ascii="Calibri" w:hAnsi="Calibri"/>
          <w:sz w:val="16"/>
          <w:lang w:val="ru-RU"/>
        </w:rPr>
        <w:t xml:space="preserve">дата заключения договора </w:t>
      </w:r>
      <w:r w:rsidRPr="005704A1">
        <w:rPr>
          <w:rFonts w:ascii="Calibri" w:hAnsi="Calibri"/>
          <w:sz w:val="16"/>
          <w:lang w:val="ru-RU"/>
        </w:rPr>
        <w:tab/>
        <w:t>имя Заказчика</w:t>
      </w:r>
    </w:p>
    <w:p w:rsidR="00F858E6" w:rsidRPr="005704A1" w:rsidRDefault="00F858E6" w:rsidP="00F858E6">
      <w:pPr>
        <w:widowControl w:val="0"/>
        <w:tabs>
          <w:tab w:val="left" w:pos="360"/>
          <w:tab w:val="left" w:pos="540"/>
        </w:tabs>
        <w:ind w:right="-2"/>
        <w:jc w:val="both"/>
        <w:rPr>
          <w:rFonts w:ascii="Calibri" w:hAnsi="Calibri"/>
          <w:lang w:val="ru-RU"/>
        </w:rPr>
      </w:pPr>
      <w:r w:rsidRPr="005704A1">
        <w:rPr>
          <w:rFonts w:ascii="Calibri" w:hAnsi="Calibri"/>
          <w:lang w:val="ru-RU"/>
        </w:rPr>
        <w:t>(далее — Заказчик)и ________________________________(далее — Исполнитель),</w:t>
      </w:r>
    </w:p>
    <w:p w:rsidR="00F858E6" w:rsidRPr="005704A1" w:rsidRDefault="00F858E6" w:rsidP="00F858E6">
      <w:pPr>
        <w:widowControl w:val="0"/>
        <w:spacing w:after="120"/>
        <w:ind w:left="3544" w:right="-360"/>
        <w:jc w:val="both"/>
        <w:rPr>
          <w:rFonts w:ascii="Calibri" w:hAnsi="Calibri"/>
          <w:sz w:val="16"/>
          <w:lang w:val="ru-RU"/>
        </w:rPr>
      </w:pPr>
      <w:r w:rsidRPr="005704A1">
        <w:rPr>
          <w:rFonts w:ascii="Calibri" w:hAnsi="Calibri"/>
          <w:sz w:val="16"/>
          <w:lang w:val="ru-RU"/>
        </w:rPr>
        <w:t>имя Исполнителя</w:t>
      </w:r>
    </w:p>
    <w:p w:rsidR="00F858E6" w:rsidRPr="005704A1" w:rsidRDefault="00F858E6" w:rsidP="00F858E6">
      <w:pPr>
        <w:widowControl w:val="0"/>
        <w:tabs>
          <w:tab w:val="left" w:pos="360"/>
          <w:tab w:val="left" w:pos="540"/>
        </w:tabs>
        <w:spacing w:after="160" w:line="360" w:lineRule="auto"/>
        <w:jc w:val="both"/>
        <w:rPr>
          <w:rFonts w:ascii="Calibri" w:hAnsi="Calibri"/>
          <w:lang w:val="ru-RU"/>
        </w:rPr>
      </w:pPr>
      <w:r w:rsidRPr="005704A1">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F858E6" w:rsidRPr="005704A1" w:rsidTr="00D15EDF">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jc w:val="center"/>
              <w:rPr>
                <w:rFonts w:ascii="Calibri" w:hAnsi="Calibri" w:cs="Sylfaen"/>
                <w:bCs/>
              </w:rPr>
            </w:pPr>
            <w:r w:rsidRPr="005704A1">
              <w:rPr>
                <w:rFonts w:ascii="Calibri" w:hAnsi="Calibri"/>
              </w:rPr>
              <w:t>Услуга</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объем (фактический)</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bl>
    <w:p w:rsidR="00F858E6" w:rsidRPr="005704A1" w:rsidRDefault="00F858E6" w:rsidP="00F858E6">
      <w:pPr>
        <w:widowControl w:val="0"/>
        <w:spacing w:after="160" w:line="360" w:lineRule="auto"/>
        <w:ind w:firstLine="567"/>
        <w:jc w:val="both"/>
        <w:rPr>
          <w:rFonts w:ascii="Calibri" w:hAnsi="Calibri"/>
          <w:lang w:val="ru-RU"/>
        </w:rPr>
      </w:pPr>
    </w:p>
    <w:p w:rsidR="00F858E6" w:rsidRPr="005704A1" w:rsidRDefault="00F858E6" w:rsidP="00F858E6">
      <w:pPr>
        <w:widowControl w:val="0"/>
        <w:spacing w:after="160" w:line="360" w:lineRule="auto"/>
        <w:ind w:firstLine="567"/>
        <w:jc w:val="both"/>
        <w:rPr>
          <w:rFonts w:ascii="Calibri" w:hAnsi="Calibri"/>
          <w:lang w:val="ru-RU"/>
        </w:rPr>
      </w:pPr>
      <w:r w:rsidRPr="005704A1">
        <w:rPr>
          <w:rFonts w:ascii="Calibri" w:hAnsi="Calibri"/>
          <w:lang w:val="ru-RU"/>
        </w:rPr>
        <w:t>Настоящий акт составлен в 2 экземплярах, каждой из сторон предоставляется по одному экземпляру.</w:t>
      </w:r>
    </w:p>
    <w:p w:rsidR="00F858E6" w:rsidRPr="005704A1" w:rsidRDefault="00F858E6" w:rsidP="00F858E6">
      <w:pPr>
        <w:rPr>
          <w:rFonts w:ascii="Calibri" w:hAnsi="Calibri"/>
          <w:lang w:val="ru-RU"/>
        </w:rPr>
      </w:pPr>
    </w:p>
    <w:p w:rsidR="002B20C7" w:rsidRPr="005704A1" w:rsidRDefault="002B20C7">
      <w:pPr>
        <w:rPr>
          <w:rFonts w:ascii="Calibri" w:hAnsi="Calibri"/>
          <w:lang w:val="ru-RU"/>
        </w:rPr>
      </w:pPr>
    </w:p>
    <w:sectPr w:rsidR="002B20C7" w:rsidRPr="005704A1" w:rsidSect="00876820">
      <w:pgSz w:w="12240" w:h="15840"/>
      <w:pgMar w:top="567" w:right="616" w:bottom="426"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24CFF" w:rsidRDefault="00524CFF" w:rsidP="00F858E6">
      <w:pPr>
        <w:spacing w:after="0" w:line="240" w:lineRule="auto"/>
      </w:pPr>
      <w:r>
        <w:separator/>
      </w:r>
    </w:p>
  </w:endnote>
  <w:endnote w:type="continuationSeparator" w:id="1">
    <w:p w:rsidR="00524CFF" w:rsidRDefault="00524CFF" w:rsidP="00F858E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24CFF" w:rsidRDefault="00524CFF" w:rsidP="00F858E6">
      <w:pPr>
        <w:spacing w:after="0" w:line="240" w:lineRule="auto"/>
      </w:pPr>
      <w:r>
        <w:separator/>
      </w:r>
    </w:p>
  </w:footnote>
  <w:footnote w:type="continuationSeparator" w:id="1">
    <w:p w:rsidR="00524CFF" w:rsidRDefault="00524CFF" w:rsidP="00F858E6">
      <w:pPr>
        <w:spacing w:after="0" w:line="240" w:lineRule="auto"/>
      </w:pPr>
      <w:r>
        <w:continuationSeparator/>
      </w:r>
    </w:p>
  </w:footnote>
  <w:footnote w:id="2">
    <w:p w:rsidR="0080092E" w:rsidRPr="0080092E" w:rsidRDefault="00D15EDF"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footnoteRef/>
      </w:r>
      <w:r w:rsidR="0080092E" w:rsidRPr="0080092E">
        <w:rPr>
          <w:rFonts w:cstheme="minorHAnsi"/>
          <w:i/>
          <w:sz w:val="16"/>
          <w:szCs w:val="16"/>
          <w:lang w:val="ru-RU"/>
        </w:rPr>
        <w:t>Настоящий пункт, а также 7-й раздел первой части приглашения исключаются из приглашения, если :</w:t>
      </w:r>
    </w:p>
    <w:p w:rsidR="0080092E" w:rsidRPr="0080092E" w:rsidRDefault="0080092E"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80092E" w:rsidRPr="0080092E" w:rsidRDefault="0080092E"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80092E" w:rsidRPr="0080092E" w:rsidRDefault="0080092E"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80092E" w:rsidRDefault="0080092E" w:rsidP="00A7449D">
      <w:pPr>
        <w:widowControl w:val="0"/>
        <w:spacing w:after="0" w:line="240" w:lineRule="auto"/>
        <w:ind w:firstLine="142"/>
        <w:jc w:val="both"/>
        <w:rPr>
          <w:rFonts w:cstheme="minorHAnsi"/>
          <w:i/>
          <w:sz w:val="16"/>
          <w:szCs w:val="16"/>
          <w:lang w:val="hy-AM"/>
        </w:rPr>
      </w:pPr>
    </w:p>
    <w:p w:rsidR="00D15EDF" w:rsidRPr="00241AB0" w:rsidRDefault="00D15EDF" w:rsidP="00A7449D">
      <w:pPr>
        <w:widowControl w:val="0"/>
        <w:spacing w:line="240" w:lineRule="auto"/>
        <w:rPr>
          <w:rFonts w:ascii="Calibri" w:hAnsi="Calibri"/>
          <w:sz w:val="16"/>
          <w:szCs w:val="18"/>
          <w:lang w:val="af-ZA"/>
        </w:rPr>
      </w:pPr>
    </w:p>
  </w:footnote>
  <w:footnote w:id="3">
    <w:p w:rsidR="00D15EDF" w:rsidRPr="00562725" w:rsidRDefault="00D15EDF" w:rsidP="0054502B">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Pr="00D03351">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4">
    <w:p w:rsidR="00D15EDF" w:rsidRPr="00241AB0" w:rsidRDefault="00D15EDF" w:rsidP="005704A1">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5">
    <w:p w:rsidR="002A18B6" w:rsidRDefault="00D15EDF" w:rsidP="002A18B6">
      <w:pPr>
        <w:pStyle w:val="FootnoteText"/>
        <w:jc w:val="both"/>
        <w:rPr>
          <w:rFonts w:ascii="Calibri" w:hAnsi="Calibri"/>
          <w:i/>
          <w:sz w:val="16"/>
          <w:szCs w:val="16"/>
        </w:rPr>
      </w:pPr>
      <w:r>
        <w:rPr>
          <w:rStyle w:val="FootnoteReference"/>
          <w:rFonts w:ascii="Calibri" w:hAnsi="Calibri"/>
          <w:sz w:val="16"/>
          <w:szCs w:val="16"/>
        </w:rPr>
        <w:footnoteRef/>
      </w:r>
      <w:r w:rsidR="002A18B6">
        <w:rPr>
          <w:rFonts w:ascii="Calibri" w:hAnsi="Calibri"/>
          <w:i/>
          <w:sz w:val="16"/>
          <w:szCs w:val="16"/>
        </w:rPr>
        <w:t>Е</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xml:space="preserve">3,1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3,2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4,1 Если цена закупки данного лота по заявке на закупку․</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2A18B6" w:rsidRPr="002A18B6" w:rsidRDefault="002A18B6" w:rsidP="002A18B6">
      <w:pPr>
        <w:pStyle w:val="FootnoteText"/>
        <w:jc w:val="both"/>
        <w:rPr>
          <w:rFonts w:ascii="Calibri" w:hAnsi="Calibri"/>
          <w:i/>
          <w:sz w:val="16"/>
          <w:szCs w:val="16"/>
        </w:rPr>
      </w:pP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xml:space="preserve">  Если:</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sidR="00EB1AD1">
        <w:rPr>
          <w:rFonts w:ascii="Calibri" w:hAnsi="Calibri"/>
          <w:i/>
          <w:sz w:val="16"/>
          <w:szCs w:val="16"/>
          <w:lang w:val="hy-AM"/>
        </w:rPr>
        <w:t>6</w:t>
      </w:r>
      <w:r w:rsidRPr="002A18B6">
        <w:rPr>
          <w:rFonts w:ascii="Calibri" w:hAnsi="Calibri"/>
          <w:i/>
          <w:sz w:val="16"/>
          <w:szCs w:val="16"/>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D15EDF" w:rsidRDefault="00D15EDF" w:rsidP="008214FD">
      <w:pPr>
        <w:pStyle w:val="FootnoteText"/>
        <w:jc w:val="both"/>
        <w:rPr>
          <w:rFonts w:ascii="Calibri" w:hAnsi="Calibri"/>
          <w:sz w:val="16"/>
          <w:szCs w:val="16"/>
        </w:rPr>
      </w:pPr>
    </w:p>
  </w:footnote>
  <w:footnote w:id="6">
    <w:p w:rsidR="00D15EDF" w:rsidRDefault="00D15EDF" w:rsidP="008214FD">
      <w:pPr>
        <w:pStyle w:val="FootnoteText"/>
        <w:jc w:val="both"/>
        <w:rPr>
          <w:rFonts w:ascii="Calibri" w:hAnsi="Calibri"/>
        </w:rPr>
      </w:pPr>
    </w:p>
  </w:footnote>
  <w:footnote w:id="7">
    <w:p w:rsidR="0080092E" w:rsidRPr="0080092E" w:rsidRDefault="004621E6"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w:t>
      </w:r>
      <w:r w:rsidR="0080092E" w:rsidRPr="0080092E">
        <w:rPr>
          <w:rFonts w:ascii="GHEA Grapalat" w:hAnsi="GHEA Grapalat"/>
          <w:i/>
          <w:sz w:val="20"/>
          <w:szCs w:val="20"/>
          <w:lang w:val="ru-RU"/>
        </w:rPr>
        <w:t>заполняется секретарем комиссии до публикации приглашения в бюллетене:</w:t>
      </w:r>
    </w:p>
    <w:p w:rsidR="0080092E" w:rsidRPr="0080092E" w:rsidRDefault="0080092E"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 Приложение 1.3: </w:t>
      </w:r>
    </w:p>
    <w:p w:rsidR="0080092E" w:rsidRPr="0080092E" w:rsidRDefault="0080092E"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представляется участником, являющимся резидентом РА ;</w:t>
      </w:r>
    </w:p>
    <w:p w:rsidR="0080092E" w:rsidRPr="0080092E" w:rsidRDefault="0080092E"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80092E" w:rsidRPr="0080092E" w:rsidRDefault="0080092E"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80092E" w:rsidRDefault="0080092E" w:rsidP="004621E6">
      <w:pPr>
        <w:contextualSpacing/>
        <w:jc w:val="both"/>
        <w:rPr>
          <w:rFonts w:ascii="GHEA Grapalat" w:hAnsi="GHEA Grapalat"/>
          <w:sz w:val="18"/>
          <w:szCs w:val="18"/>
          <w:lang w:val="hy-AM"/>
        </w:rPr>
      </w:pPr>
    </w:p>
    <w:p w:rsidR="0080092E" w:rsidRPr="0032775F" w:rsidRDefault="004621E6" w:rsidP="0080092E">
      <w:pPr>
        <w:contextualSpacing/>
        <w:jc w:val="both"/>
        <w:rPr>
          <w:rFonts w:ascii="GHEA Grapalat" w:hAnsi="GHEA Grapalat"/>
          <w:i/>
          <w:sz w:val="20"/>
          <w:szCs w:val="20"/>
          <w:lang w:val="ru-RU"/>
        </w:rPr>
      </w:pPr>
      <w:r w:rsidRPr="0032775F">
        <w:rPr>
          <w:rFonts w:ascii="GHEA Grapalat" w:hAnsi="GHEA Grapalat"/>
          <w:sz w:val="18"/>
          <w:szCs w:val="18"/>
          <w:lang w:val="ru-RU"/>
        </w:rPr>
        <w:t xml:space="preserve"> </w:t>
      </w:r>
    </w:p>
    <w:p w:rsidR="004621E6" w:rsidRPr="0032775F" w:rsidRDefault="004621E6" w:rsidP="004621E6">
      <w:pPr>
        <w:jc w:val="both"/>
        <w:rPr>
          <w:rFonts w:ascii="GHEA Grapalat" w:hAnsi="GHEA Grapalat"/>
          <w:i/>
          <w:sz w:val="20"/>
          <w:szCs w:val="20"/>
          <w:lang w:val="ru-RU"/>
        </w:rPr>
      </w:pPr>
    </w:p>
    <w:p w:rsidR="004621E6" w:rsidRPr="0032775F" w:rsidRDefault="004621E6" w:rsidP="004621E6">
      <w:pPr>
        <w:jc w:val="both"/>
        <w:rPr>
          <w:rFonts w:ascii="GHEA Grapalat" w:hAnsi="GHEA Grapalat"/>
          <w:i/>
          <w:sz w:val="20"/>
          <w:szCs w:val="20"/>
          <w:lang w:val="ru-RU"/>
        </w:rPr>
      </w:pPr>
    </w:p>
  </w:footnote>
  <w:footnote w:id="8">
    <w:p w:rsidR="00D15EDF" w:rsidRPr="00241AB0" w:rsidRDefault="00D15EDF"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9">
    <w:p w:rsidR="00D15EDF" w:rsidRDefault="00D15EDF"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D15EDF" w:rsidRPr="00490AF0" w:rsidRDefault="00D15EDF" w:rsidP="00F858E6">
      <w:pPr>
        <w:pStyle w:val="FootnoteText"/>
        <w:jc w:val="both"/>
        <w:rPr>
          <w:rFonts w:ascii="Calibri" w:hAnsi="Calibri" w:cs="Times Armenian"/>
          <w:sz w:val="16"/>
          <w:szCs w:val="18"/>
        </w:rPr>
      </w:pPr>
      <w:r w:rsidRPr="00490AF0">
        <w:rPr>
          <w:rFonts w:ascii="Calibri" w:hAnsi="Calibri" w:cs="Times Armenian"/>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D15EDF" w:rsidRPr="00241AB0" w:rsidRDefault="00D15EDF"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1">
    <w:p w:rsidR="00D15EDF" w:rsidRPr="00241AB0" w:rsidRDefault="00D15EDF"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D15EDF" w:rsidRPr="00241AB0" w:rsidRDefault="00D15EDF" w:rsidP="00F858E6">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2">
    <w:p w:rsidR="00D15EDF" w:rsidRPr="00241AB0" w:rsidRDefault="00D15EDF"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D15EDF" w:rsidRPr="00241AB0" w:rsidRDefault="00D15EDF" w:rsidP="00F858E6">
      <w:pPr>
        <w:pStyle w:val="FootnoteText"/>
        <w:jc w:val="both"/>
        <w:rPr>
          <w:rFonts w:ascii="Calibri" w:hAnsi="Calibri"/>
          <w:sz w:val="16"/>
        </w:rPr>
      </w:pPr>
    </w:p>
  </w:footnote>
  <w:footnote w:id="13">
    <w:p w:rsidR="00D15EDF" w:rsidRPr="00241AB0" w:rsidRDefault="00D15EDF" w:rsidP="00F858E6">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4">
    <w:p w:rsidR="00D15EDF" w:rsidRPr="00241AB0" w:rsidRDefault="00D15EDF"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D15EDF" w:rsidRPr="00241AB0" w:rsidRDefault="00D15EDF" w:rsidP="00F858E6">
      <w:pPr>
        <w:pStyle w:val="FootnoteText"/>
        <w:jc w:val="both"/>
        <w:rPr>
          <w:rFonts w:ascii="Calibri" w:hAnsi="Calibri"/>
          <w:sz w:val="16"/>
        </w:rPr>
      </w:pPr>
    </w:p>
  </w:footnote>
  <w:footnote w:id="15">
    <w:p w:rsidR="00D15EDF" w:rsidRPr="00241AB0" w:rsidRDefault="00D15EDF" w:rsidP="00B41B07">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Если Договор заключается на основании части 6 статьи 15 закона Республики Армения "О</w:t>
      </w:r>
      <w:r w:rsidRPr="00241AB0">
        <w:rPr>
          <w:rFonts w:ascii="Calibri" w:hAnsi="Calibri" w:cs="Courier New"/>
          <w:i/>
          <w:sz w:val="16"/>
          <w:lang w:val="en-US"/>
        </w:rPr>
        <w:t> </w:t>
      </w:r>
      <w:r w:rsidRPr="00241AB0">
        <w:rPr>
          <w:rFonts w:ascii="Calibri" w:hAnsi="Calibri"/>
          <w:i/>
          <w:sz w:val="16"/>
        </w:rPr>
        <w:t xml:space="preserve">закупках", и цена Договора не превышает </w:t>
      </w:r>
      <w:r w:rsidRPr="009E7F34">
        <w:rPr>
          <w:rFonts w:ascii="Calibri" w:hAnsi="Calibri"/>
          <w:i/>
          <w:sz w:val="16"/>
        </w:rPr>
        <w:t>двадцатипятикратный</w:t>
      </w:r>
      <w:r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D15EDF" w:rsidRPr="00241AB0" w:rsidRDefault="00D15EDF" w:rsidP="00B41B07">
      <w:pPr>
        <w:pStyle w:val="FootnoteText"/>
        <w:jc w:val="both"/>
        <w:rPr>
          <w:rFonts w:ascii="Calibri" w:hAnsi="Calibri"/>
          <w:i/>
          <w:sz w:val="16"/>
        </w:rPr>
      </w:pPr>
      <w:r w:rsidRPr="00241AB0">
        <w:rPr>
          <w:rFonts w:ascii="Calibri" w:hAnsi="Calibri"/>
          <w:i/>
          <w:sz w:val="16"/>
        </w:rPr>
        <w:t>Настоящий пункт исключается из Договора, если Договор не заключается на основании части 6 статьи 15 закона Республики Армения "О закупках".</w:t>
      </w:r>
    </w:p>
    <w:p w:rsidR="00D15EDF" w:rsidRPr="00241AB0" w:rsidRDefault="00D15EDF" w:rsidP="00F858E6">
      <w:pPr>
        <w:pStyle w:val="FootnoteText"/>
        <w:jc w:val="both"/>
        <w:rPr>
          <w:rFonts w:ascii="Calibri" w:hAnsi="Calibri"/>
          <w:i/>
          <w:sz w:val="16"/>
          <w:lang w:eastAsia="en-US"/>
        </w:rPr>
      </w:pPr>
      <w:r w:rsidRPr="00241AB0">
        <w:rPr>
          <w:rFonts w:ascii="Calibri" w:hAnsi="Calibri"/>
          <w:i/>
          <w:sz w:val="16"/>
          <w:lang w:eastAsia="en-US"/>
        </w:rPr>
        <w:tab/>
      </w:r>
    </w:p>
    <w:p w:rsidR="00D15EDF" w:rsidRPr="00241AB0" w:rsidRDefault="00D15EDF" w:rsidP="00F858E6">
      <w:pPr>
        <w:pStyle w:val="FootnoteText"/>
        <w:rPr>
          <w:rFonts w:ascii="Calibri" w:hAnsi="Calibri"/>
          <w:sz w:val="16"/>
        </w:rPr>
      </w:pPr>
    </w:p>
  </w:footnote>
  <w:footnote w:id="16">
    <w:p w:rsidR="00D15EDF" w:rsidRPr="00241AB0" w:rsidRDefault="00D15EDF" w:rsidP="00241AB0">
      <w:pPr>
        <w:widowControl w:val="0"/>
        <w:spacing w:after="0" w:line="240" w:lineRule="auto"/>
        <w:jc w:val="both"/>
        <w:rPr>
          <w:rFonts w:ascii="Calibri" w:hAnsi="Calibri" w:cs="Sylfaen"/>
          <w:i/>
          <w:sz w:val="16"/>
          <w:szCs w:val="20"/>
          <w:lang w:val="ru-RU"/>
        </w:rPr>
      </w:pPr>
      <w:r w:rsidRPr="00241AB0">
        <w:rPr>
          <w:rStyle w:val="FootnoteReference"/>
          <w:rFonts w:ascii="Calibri" w:hAnsi="Calibri"/>
          <w:sz w:val="16"/>
          <w:lang w:val="ru-RU"/>
        </w:rPr>
        <w:t>*</w:t>
      </w:r>
      <w:r w:rsidRPr="00241AB0">
        <w:rPr>
          <w:rFonts w:ascii="Calibri" w:hAnsi="Calibri"/>
          <w:i/>
          <w:sz w:val="16"/>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D15EDF" w:rsidRPr="00241AB0" w:rsidRDefault="00D15EDF" w:rsidP="00241AB0">
      <w:pPr>
        <w:pStyle w:val="FootnoteText"/>
        <w:jc w:val="both"/>
        <w:rPr>
          <w:rFonts w:ascii="Calibri" w:hAnsi="Calibri"/>
          <w:sz w:val="16"/>
          <w:szCs w:val="2"/>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8">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5">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6">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3">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6">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8"/>
  </w:num>
  <w:num w:numId="3">
    <w:abstractNumId w:val="6"/>
  </w:num>
  <w:num w:numId="4">
    <w:abstractNumId w:val="9"/>
  </w:num>
  <w:num w:numId="5">
    <w:abstractNumId w:val="26"/>
  </w:num>
  <w:num w:numId="6">
    <w:abstractNumId w:val="21"/>
  </w:num>
  <w:num w:numId="7">
    <w:abstractNumId w:val="16"/>
  </w:num>
  <w:num w:numId="8">
    <w:abstractNumId w:val="3"/>
  </w:num>
  <w:num w:numId="9">
    <w:abstractNumId w:val="2"/>
  </w:num>
  <w:num w:numId="10">
    <w:abstractNumId w:val="7"/>
  </w:num>
  <w:num w:numId="11">
    <w:abstractNumId w:val="15"/>
  </w:num>
  <w:num w:numId="12">
    <w:abstractNumId w:val="12"/>
  </w:num>
  <w:num w:numId="13">
    <w:abstractNumId w:val="25"/>
  </w:num>
  <w:num w:numId="14">
    <w:abstractNumId w:val="22"/>
  </w:num>
  <w:num w:numId="15">
    <w:abstractNumId w:val="23"/>
  </w:num>
  <w:num w:numId="16">
    <w:abstractNumId w:val="14"/>
  </w:num>
  <w:num w:numId="17">
    <w:abstractNumId w:val="19"/>
  </w:num>
  <w:num w:numId="18">
    <w:abstractNumId w:val="18"/>
  </w:num>
  <w:num w:numId="19">
    <w:abstractNumId w:val="17"/>
  </w:num>
  <w:num w:numId="20">
    <w:abstractNumId w:val="20"/>
  </w:num>
  <w:num w:numId="21">
    <w:abstractNumId w:val="11"/>
  </w:num>
  <w:num w:numId="2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7"/>
  </w:num>
  <w:num w:numId="25">
    <w:abstractNumId w:val="1"/>
  </w:num>
  <w:num w:numId="2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6"/>
  </w:num>
  <w:num w:numId="28">
    <w:abstractNumId w:val="9"/>
  </w:num>
  <w:num w:numId="29">
    <w:abstractNumId w:val="13"/>
  </w:num>
  <w:num w:numId="30">
    <w:abstractNumId w:val="5"/>
  </w:num>
  <w:num w:numId="31">
    <w:abstractNumId w:val="4"/>
  </w:num>
  <w:num w:numId="32">
    <w:abstractNumId w:val="0"/>
  </w:num>
  <w:num w:numId="33">
    <w:abstractNumId w:val="10"/>
  </w:num>
  <w:num w:numId="34">
    <w:abstractNumId w:val="2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characterSpacingControl w:val="doNotCompress"/>
  <w:footnotePr>
    <w:footnote w:id="0"/>
    <w:footnote w:id="1"/>
  </w:footnotePr>
  <w:endnotePr>
    <w:endnote w:id="0"/>
    <w:endnote w:id="1"/>
  </w:endnotePr>
  <w:compat/>
  <w:rsids>
    <w:rsidRoot w:val="00F858E6"/>
    <w:rsid w:val="000060AC"/>
    <w:rsid w:val="0003140B"/>
    <w:rsid w:val="00096A5B"/>
    <w:rsid w:val="00113812"/>
    <w:rsid w:val="001162F1"/>
    <w:rsid w:val="0016284D"/>
    <w:rsid w:val="00183FBA"/>
    <w:rsid w:val="00195798"/>
    <w:rsid w:val="001969AE"/>
    <w:rsid w:val="001B3F4D"/>
    <w:rsid w:val="001B4249"/>
    <w:rsid w:val="00240304"/>
    <w:rsid w:val="00240679"/>
    <w:rsid w:val="00241AB0"/>
    <w:rsid w:val="00261C50"/>
    <w:rsid w:val="00262FE3"/>
    <w:rsid w:val="00297CC8"/>
    <w:rsid w:val="002A18B6"/>
    <w:rsid w:val="002B20C7"/>
    <w:rsid w:val="002F2A97"/>
    <w:rsid w:val="003106F1"/>
    <w:rsid w:val="003358A1"/>
    <w:rsid w:val="003A6B0D"/>
    <w:rsid w:val="003B26AF"/>
    <w:rsid w:val="003B543B"/>
    <w:rsid w:val="003C7106"/>
    <w:rsid w:val="003F4212"/>
    <w:rsid w:val="004013E3"/>
    <w:rsid w:val="004346EC"/>
    <w:rsid w:val="004413C6"/>
    <w:rsid w:val="00457A37"/>
    <w:rsid w:val="004621E6"/>
    <w:rsid w:val="00490AF0"/>
    <w:rsid w:val="00494589"/>
    <w:rsid w:val="004949DC"/>
    <w:rsid w:val="004C3107"/>
    <w:rsid w:val="00504EE9"/>
    <w:rsid w:val="00524CFF"/>
    <w:rsid w:val="0054502B"/>
    <w:rsid w:val="005575D3"/>
    <w:rsid w:val="00566663"/>
    <w:rsid w:val="005704A1"/>
    <w:rsid w:val="00574C6F"/>
    <w:rsid w:val="0057767A"/>
    <w:rsid w:val="005A6FD9"/>
    <w:rsid w:val="005E3349"/>
    <w:rsid w:val="00703072"/>
    <w:rsid w:val="00720A26"/>
    <w:rsid w:val="00724A20"/>
    <w:rsid w:val="0074622D"/>
    <w:rsid w:val="007A4145"/>
    <w:rsid w:val="007D65EB"/>
    <w:rsid w:val="007E4E9D"/>
    <w:rsid w:val="0080092E"/>
    <w:rsid w:val="008214FD"/>
    <w:rsid w:val="00850403"/>
    <w:rsid w:val="00876820"/>
    <w:rsid w:val="008A44A4"/>
    <w:rsid w:val="008D1FBA"/>
    <w:rsid w:val="008E329B"/>
    <w:rsid w:val="008E63BF"/>
    <w:rsid w:val="0090391E"/>
    <w:rsid w:val="00916EA0"/>
    <w:rsid w:val="009456D8"/>
    <w:rsid w:val="00990E4F"/>
    <w:rsid w:val="009A4BA2"/>
    <w:rsid w:val="009E7F34"/>
    <w:rsid w:val="00A33A81"/>
    <w:rsid w:val="00A7449D"/>
    <w:rsid w:val="00AA3E1A"/>
    <w:rsid w:val="00AD4C57"/>
    <w:rsid w:val="00B075CC"/>
    <w:rsid w:val="00B27AD6"/>
    <w:rsid w:val="00B40141"/>
    <w:rsid w:val="00B41B07"/>
    <w:rsid w:val="00B54B83"/>
    <w:rsid w:val="00B54F87"/>
    <w:rsid w:val="00B70E48"/>
    <w:rsid w:val="00B90B21"/>
    <w:rsid w:val="00BA2B62"/>
    <w:rsid w:val="00BB69DD"/>
    <w:rsid w:val="00BC289C"/>
    <w:rsid w:val="00BC50E6"/>
    <w:rsid w:val="00BD3614"/>
    <w:rsid w:val="00BF09C9"/>
    <w:rsid w:val="00C00F06"/>
    <w:rsid w:val="00C22C2C"/>
    <w:rsid w:val="00C3125B"/>
    <w:rsid w:val="00C6310C"/>
    <w:rsid w:val="00C66C82"/>
    <w:rsid w:val="00C918BD"/>
    <w:rsid w:val="00CB2E4A"/>
    <w:rsid w:val="00CC2E7E"/>
    <w:rsid w:val="00CC6F89"/>
    <w:rsid w:val="00CF0797"/>
    <w:rsid w:val="00D03351"/>
    <w:rsid w:val="00D15EDF"/>
    <w:rsid w:val="00D6463B"/>
    <w:rsid w:val="00D80C43"/>
    <w:rsid w:val="00D90AD7"/>
    <w:rsid w:val="00D9312F"/>
    <w:rsid w:val="00DA1A9B"/>
    <w:rsid w:val="00DC49DE"/>
    <w:rsid w:val="00DF0ECE"/>
    <w:rsid w:val="00E07CBF"/>
    <w:rsid w:val="00E2457A"/>
    <w:rsid w:val="00EB1AD1"/>
    <w:rsid w:val="00EC009A"/>
    <w:rsid w:val="00EE0F77"/>
    <w:rsid w:val="00F36B81"/>
    <w:rsid w:val="00F53F97"/>
    <w:rsid w:val="00F56D5A"/>
    <w:rsid w:val="00F80AFD"/>
    <w:rsid w:val="00F858E6"/>
    <w:rsid w:val="00FC4E99"/>
    <w:rsid w:val="00FC50A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80092E"/>
    <w:rPr>
      <w:i/>
      <w:iCs/>
    </w:rPr>
  </w:style>
</w:styles>
</file>

<file path=word/webSettings.xml><?xml version="1.0" encoding="utf-8"?>
<w:webSettings xmlns:r="http://schemas.openxmlformats.org/officeDocument/2006/relationships" xmlns:w="http://schemas.openxmlformats.org/wordprocessingml/2006/main">
  <w:divs>
    <w:div w:id="29497633">
      <w:bodyDiv w:val="1"/>
      <w:marLeft w:val="0"/>
      <w:marRight w:val="0"/>
      <w:marTop w:val="0"/>
      <w:marBottom w:val="0"/>
      <w:divBdr>
        <w:top w:val="none" w:sz="0" w:space="0" w:color="auto"/>
        <w:left w:val="none" w:sz="0" w:space="0" w:color="auto"/>
        <w:bottom w:val="none" w:sz="0" w:space="0" w:color="auto"/>
        <w:right w:val="none" w:sz="0" w:space="0" w:color="auto"/>
      </w:divBdr>
    </w:div>
    <w:div w:id="381028072">
      <w:bodyDiv w:val="1"/>
      <w:marLeft w:val="0"/>
      <w:marRight w:val="0"/>
      <w:marTop w:val="0"/>
      <w:marBottom w:val="0"/>
      <w:divBdr>
        <w:top w:val="none" w:sz="0" w:space="0" w:color="auto"/>
        <w:left w:val="none" w:sz="0" w:space="0" w:color="auto"/>
        <w:bottom w:val="none" w:sz="0" w:space="0" w:color="auto"/>
        <w:right w:val="none" w:sz="0" w:space="0" w:color="auto"/>
      </w:divBdr>
    </w:div>
    <w:div w:id="445656907">
      <w:bodyDiv w:val="1"/>
      <w:marLeft w:val="0"/>
      <w:marRight w:val="0"/>
      <w:marTop w:val="0"/>
      <w:marBottom w:val="0"/>
      <w:divBdr>
        <w:top w:val="none" w:sz="0" w:space="0" w:color="auto"/>
        <w:left w:val="none" w:sz="0" w:space="0" w:color="auto"/>
        <w:bottom w:val="none" w:sz="0" w:space="0" w:color="auto"/>
        <w:right w:val="none" w:sz="0" w:space="0" w:color="auto"/>
      </w:divBdr>
    </w:div>
    <w:div w:id="606548264">
      <w:bodyDiv w:val="1"/>
      <w:marLeft w:val="0"/>
      <w:marRight w:val="0"/>
      <w:marTop w:val="0"/>
      <w:marBottom w:val="0"/>
      <w:divBdr>
        <w:top w:val="none" w:sz="0" w:space="0" w:color="auto"/>
        <w:left w:val="none" w:sz="0" w:space="0" w:color="auto"/>
        <w:bottom w:val="none" w:sz="0" w:space="0" w:color="auto"/>
        <w:right w:val="none" w:sz="0" w:space="0" w:color="auto"/>
      </w:divBdr>
    </w:div>
    <w:div w:id="781267761">
      <w:bodyDiv w:val="1"/>
      <w:marLeft w:val="0"/>
      <w:marRight w:val="0"/>
      <w:marTop w:val="0"/>
      <w:marBottom w:val="0"/>
      <w:divBdr>
        <w:top w:val="none" w:sz="0" w:space="0" w:color="auto"/>
        <w:left w:val="none" w:sz="0" w:space="0" w:color="auto"/>
        <w:bottom w:val="none" w:sz="0" w:space="0" w:color="auto"/>
        <w:right w:val="none" w:sz="0" w:space="0" w:color="auto"/>
      </w:divBdr>
      <w:divsChild>
        <w:div w:id="1822773058">
          <w:marLeft w:val="0"/>
          <w:marRight w:val="0"/>
          <w:marTop w:val="0"/>
          <w:marBottom w:val="0"/>
          <w:divBdr>
            <w:top w:val="none" w:sz="0" w:space="0" w:color="auto"/>
            <w:left w:val="none" w:sz="0" w:space="0" w:color="auto"/>
            <w:bottom w:val="none" w:sz="0" w:space="0" w:color="auto"/>
            <w:right w:val="none" w:sz="0" w:space="0" w:color="auto"/>
          </w:divBdr>
        </w:div>
      </w:divsChild>
    </w:div>
    <w:div w:id="1232423354">
      <w:bodyDiv w:val="1"/>
      <w:marLeft w:val="0"/>
      <w:marRight w:val="0"/>
      <w:marTop w:val="0"/>
      <w:marBottom w:val="0"/>
      <w:divBdr>
        <w:top w:val="none" w:sz="0" w:space="0" w:color="auto"/>
        <w:left w:val="none" w:sz="0" w:space="0" w:color="auto"/>
        <w:bottom w:val="none" w:sz="0" w:space="0" w:color="auto"/>
        <w:right w:val="none" w:sz="0" w:space="0" w:color="auto"/>
      </w:divBdr>
    </w:div>
    <w:div w:id="1335916903">
      <w:bodyDiv w:val="1"/>
      <w:marLeft w:val="0"/>
      <w:marRight w:val="0"/>
      <w:marTop w:val="0"/>
      <w:marBottom w:val="0"/>
      <w:divBdr>
        <w:top w:val="none" w:sz="0" w:space="0" w:color="auto"/>
        <w:left w:val="none" w:sz="0" w:space="0" w:color="auto"/>
        <w:bottom w:val="none" w:sz="0" w:space="0" w:color="auto"/>
        <w:right w:val="none" w:sz="0" w:space="0" w:color="auto"/>
      </w:divBdr>
    </w:div>
    <w:div w:id="1362517369">
      <w:bodyDiv w:val="1"/>
      <w:marLeft w:val="0"/>
      <w:marRight w:val="0"/>
      <w:marTop w:val="0"/>
      <w:marBottom w:val="0"/>
      <w:divBdr>
        <w:top w:val="none" w:sz="0" w:space="0" w:color="auto"/>
        <w:left w:val="none" w:sz="0" w:space="0" w:color="auto"/>
        <w:bottom w:val="none" w:sz="0" w:space="0" w:color="auto"/>
        <w:right w:val="none" w:sz="0" w:space="0" w:color="auto"/>
      </w:divBdr>
    </w:div>
    <w:div w:id="1567763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gnumner.am/hy/page/ughecuycner_dzernarkn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113</TotalTime>
  <Pages>59</Pages>
  <Words>15395</Words>
  <Characters>87753</Characters>
  <Application>Microsoft Office Word</Application>
  <DocSecurity>0</DocSecurity>
  <Lines>731</Lines>
  <Paragraphs>205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102943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101</cp:revision>
  <dcterms:created xsi:type="dcterms:W3CDTF">2021-01-20T14:35:00Z</dcterms:created>
  <dcterms:modified xsi:type="dcterms:W3CDTF">2023-08-04T07:27:00Z</dcterms:modified>
</cp:coreProperties>
</file>