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ՀՀ-ՍՄԿՀ-ԷԱՃԱՊՁԲ-25/02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ավտոբուսների ձեռքբերման ՀՀ-ՍՄԿՀ-ԷԱՃԱՊՁԲ-25/02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28542586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ՀՀ-ՍՄԿՀ-ԷԱՃԱՊՁԲ-25/02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ավտոբուսների ձեռքբերման ՀՀ-ՍՄԿՀ-ԷԱՃԱՊՁԲ-25/02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ավտոբուսների ձեռքբերման ՀՀ-ՍՄԿՀ-ԷԱՃԱՊՁԲ-25/02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ՀՀ-ՍՄԿՀ-ԷԱՃԱՊՁԲ-25/02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ավտոբուսների ձեռքբերման ՀՀ-ՍՄԿՀ-ԷԱՃԱՊՁԲ-25/02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400</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420</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ՀՀ-ՍՄԿՀ-ԷԱՃԱՊՁԲ-25/02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ՀՀ-ՍՄԿՀ-ԷԱՃԱՊՁԲ-25/02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ՀՀ-ՍՄԿՀ-ԷԱՃԱՊՁԲ-25/02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ՀՀ-ՍՄԿՀ-ԷԱՃԱՊՁԲ-25/02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«ՀՀ-ՍՄԿՀ-ԷԱՃԱՊՁԲ-25/02»*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Կապանի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ՀՀ-ՍՄԿՀ-ԷԱՃԱՊՁԲ-25/02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«ՀՀ-ՍՄԿՀ-ԷԱՃԱՊՁԲ-25/02»*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ՀՀ-ՍՄԿՀ-ԷԱՃԱՊՁԲ-25/02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(անհրաժեշտ ֆինանսական միջոցներ նախատեսվելու դեպքում, կնքվող համաձայնագիրը) ուժի մեջ մտնելու օրվանից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