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1446"/>
        <w:gridCol w:w="1418"/>
        <w:gridCol w:w="3827"/>
        <w:gridCol w:w="1701"/>
        <w:gridCol w:w="992"/>
        <w:gridCol w:w="1134"/>
        <w:gridCol w:w="851"/>
        <w:gridCol w:w="850"/>
        <w:gridCol w:w="851"/>
        <w:gridCol w:w="1417"/>
      </w:tblGrid>
      <w:tr w:rsidR="00CE559A" w:rsidRPr="004538DF" w:rsidTr="00FB05F9">
        <w:tc>
          <w:tcPr>
            <w:tcW w:w="15309" w:type="dxa"/>
            <w:gridSpan w:val="11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CE559A" w:rsidRPr="004538DF" w:rsidTr="00A81595">
        <w:trPr>
          <w:trHeight w:val="219"/>
        </w:trPr>
        <w:tc>
          <w:tcPr>
            <w:tcW w:w="822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6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B05F9" w:rsidRPr="004538DF" w:rsidTr="00A81595">
        <w:trPr>
          <w:trHeight w:val="445"/>
        </w:trPr>
        <w:tc>
          <w:tcPr>
            <w:tcW w:w="822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7" w:type="dxa"/>
            <w:vAlign w:val="center"/>
          </w:tcPr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>***</w:t>
            </w:r>
          </w:p>
          <w:p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1449F" w:rsidRPr="004538DF" w:rsidTr="00A81595">
        <w:trPr>
          <w:trHeight w:val="2538"/>
        </w:trPr>
        <w:tc>
          <w:tcPr>
            <w:tcW w:w="822" w:type="dxa"/>
            <w:vAlign w:val="center"/>
          </w:tcPr>
          <w:p w:rsidR="00A1449F" w:rsidRDefault="00A1449F" w:rsidP="00A144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46" w:type="dxa"/>
            <w:vAlign w:val="center"/>
          </w:tcPr>
          <w:p w:rsidR="00A1449F" w:rsidRPr="00253D8B" w:rsidRDefault="00A1449F" w:rsidP="00A1449F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53D8B">
              <w:rPr>
                <w:rFonts w:ascii="GHEA Grapalat" w:hAnsi="GHEA Grapalat" w:cs="Sylfaen"/>
                <w:sz w:val="16"/>
                <w:szCs w:val="16"/>
              </w:rPr>
              <w:t>35821200/</w:t>
            </w:r>
            <w:r w:rsidR="00A81595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A1449F" w:rsidRPr="00B425AE" w:rsidRDefault="00A1449F" w:rsidP="00A1449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425AE">
              <w:rPr>
                <w:rFonts w:ascii="GHEA Grapalat" w:hAnsi="GHEA Grapalat" w:cs="Sylfaen"/>
                <w:sz w:val="20"/>
                <w:szCs w:val="20"/>
              </w:rPr>
              <w:t>գերբ</w:t>
            </w:r>
            <w:proofErr w:type="spellEnd"/>
          </w:p>
        </w:tc>
        <w:tc>
          <w:tcPr>
            <w:tcW w:w="3827" w:type="dxa"/>
            <w:vAlign w:val="center"/>
          </w:tcPr>
          <w:p w:rsidR="00A1449F" w:rsidRPr="00220220" w:rsidRDefault="00A1449F" w:rsidP="00A1449F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bookmarkStart w:id="0" w:name="_GoBack"/>
            <w:bookmarkEnd w:id="0"/>
            <w:r w:rsidRPr="0022022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Փայտից ՀՀ զինանշան</w:t>
            </w:r>
          </w:p>
          <w:p w:rsidR="00A1449F" w:rsidRPr="00220220" w:rsidRDefault="00A1449F" w:rsidP="00A1449F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22022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Փայտի տեսակ։ Հաճար/լաքապատ</w:t>
            </w:r>
          </w:p>
          <w:p w:rsidR="00A1449F" w:rsidRPr="00220220" w:rsidRDefault="00A1449F" w:rsidP="00A1449F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22022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Տրամագիծ։ 45 (սմ)</w:t>
            </w:r>
          </w:p>
          <w:p w:rsidR="00220220" w:rsidRDefault="00A1449F" w:rsidP="00A1449F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22022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Մոդել։ ՀՀ զինանշան/Փորագրված</w:t>
            </w:r>
          </w:p>
          <w:p w:rsidR="00B425AE" w:rsidRDefault="00A1449F" w:rsidP="00A1449F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752600" cy="116850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637" cy="11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25AE" w:rsidRDefault="00B425AE" w:rsidP="00A1449F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p w:rsidR="00A1449F" w:rsidRPr="00B425AE" w:rsidRDefault="00D137F2" w:rsidP="00A1449F">
            <w:pPr>
              <w:rPr>
                <w:rFonts w:ascii="Roboto" w:hAnsi="Roboto"/>
                <w:color w:val="000000"/>
                <w:lang w:val="hy-AM"/>
              </w:rPr>
            </w:pPr>
            <w:r w:rsidRPr="00D137F2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ՀՀ զինանշանը, զինանշանի ձևը (տեսքը)` համաձայն «ՀՀ զինանշանի ընդհանուր տեխնիկական պայմանները սահմանելու մասին» ՀՀ կառավարության 2016 թվականի սեպտեմբերի 2-ի N 888-Ն որոշման: Ապրանքները պետք է լինեն չօգտագործված և փաթեթավորված</w:t>
            </w:r>
            <w:r w:rsidR="00B425AE" w:rsidRPr="00B425A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Ապրանքը պետք է լինի նոր և չօգտագործված: Ապրանքների տեղափոխումը, իրականացվում է Վաճառողի կողմից:</w:t>
            </w:r>
          </w:p>
        </w:tc>
        <w:tc>
          <w:tcPr>
            <w:tcW w:w="1701" w:type="dxa"/>
            <w:vAlign w:val="center"/>
          </w:tcPr>
          <w:p w:rsidR="00A1449F" w:rsidRDefault="00A1449F" w:rsidP="00A1449F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A1449F" w:rsidRPr="00A1449F" w:rsidRDefault="00A1449F" w:rsidP="00A144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1449F" w:rsidRPr="00A1449F" w:rsidRDefault="00A1449F" w:rsidP="00A1449F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A1449F" w:rsidRPr="00A1449F" w:rsidRDefault="00A81595" w:rsidP="00A1449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A1449F" w:rsidRDefault="00A81595" w:rsidP="00A144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:rsidR="00F47E2A" w:rsidRPr="00A1449F" w:rsidRDefault="00F47E2A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Հայկասար</w:t>
            </w:r>
            <w:proofErr w:type="spellEnd"/>
          </w:p>
        </w:tc>
        <w:tc>
          <w:tcPr>
            <w:tcW w:w="851" w:type="dxa"/>
            <w:vAlign w:val="center"/>
          </w:tcPr>
          <w:p w:rsidR="00A1449F" w:rsidRPr="00A1449F" w:rsidRDefault="00A81595" w:rsidP="00A1449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1449F" w:rsidRPr="00A42D5E" w:rsidRDefault="00F47E2A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Մատակարարումը իրականացվում 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է  պայմանագ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իրը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ուժի մեջ մտնելու օրվան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20"/>
                <w:szCs w:val="20"/>
              </w:rPr>
              <w:t>40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օրացուցային</w:t>
            </w: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օրվա  ընթացքում,  բացառությամբ այն դեպքի, երբ ընտրված մասնակիցը համաձայնվում է ապրանքը մատակարարել ավելի կարճ ժամկետում</w:t>
            </w:r>
          </w:p>
        </w:tc>
      </w:tr>
      <w:tr w:rsidR="00A81595" w:rsidRPr="00B11390" w:rsidTr="00A81595">
        <w:trPr>
          <w:trHeight w:val="2538"/>
        </w:trPr>
        <w:tc>
          <w:tcPr>
            <w:tcW w:w="822" w:type="dxa"/>
            <w:vAlign w:val="center"/>
          </w:tcPr>
          <w:p w:rsidR="00A81595" w:rsidRDefault="00B425AE" w:rsidP="00A1449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446" w:type="dxa"/>
            <w:vAlign w:val="center"/>
          </w:tcPr>
          <w:p w:rsidR="00A81595" w:rsidRPr="00253D8B" w:rsidRDefault="00B425AE" w:rsidP="00A1449F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B425AE">
              <w:rPr>
                <w:rFonts w:ascii="GHEA Grapalat" w:hAnsi="GHEA Grapalat" w:cs="Sylfaen"/>
                <w:sz w:val="16"/>
                <w:szCs w:val="16"/>
              </w:rPr>
              <w:t>37461160</w:t>
            </w:r>
            <w:r>
              <w:rPr>
                <w:rFonts w:ascii="GHEA Grapalat" w:hAnsi="GHEA Grapalat" w:cs="Sylfaen"/>
                <w:sz w:val="16"/>
                <w:szCs w:val="16"/>
              </w:rPr>
              <w:t>/1</w:t>
            </w:r>
          </w:p>
        </w:tc>
        <w:tc>
          <w:tcPr>
            <w:tcW w:w="1418" w:type="dxa"/>
            <w:vAlign w:val="center"/>
          </w:tcPr>
          <w:p w:rsidR="00A81595" w:rsidRPr="00B425AE" w:rsidRDefault="004833F5" w:rsidP="00A1449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425AE">
              <w:rPr>
                <w:rFonts w:ascii="GHEA Grapalat" w:hAnsi="GHEA Grapalat" w:cs="Sylfaen"/>
                <w:sz w:val="20"/>
                <w:szCs w:val="20"/>
              </w:rPr>
              <w:t>Սեղանի</w:t>
            </w:r>
            <w:proofErr w:type="spellEnd"/>
            <w:r w:rsidRPr="00B425AE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B425AE">
              <w:rPr>
                <w:rFonts w:ascii="GHEA Grapalat" w:hAnsi="GHEA Grapalat" w:cs="Sylfaen"/>
                <w:sz w:val="20"/>
                <w:szCs w:val="20"/>
              </w:rPr>
              <w:t>թենիս</w:t>
            </w:r>
            <w:proofErr w:type="spellEnd"/>
          </w:p>
        </w:tc>
        <w:tc>
          <w:tcPr>
            <w:tcW w:w="3827" w:type="dxa"/>
            <w:vAlign w:val="center"/>
          </w:tcPr>
          <w:p w:rsidR="00245AFA" w:rsidRDefault="004833F5" w:rsidP="00A1449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45AFA">
              <w:rPr>
                <w:rFonts w:ascii="GHEA Grapalat" w:hAnsi="GHEA Grapalat"/>
                <w:sz w:val="20"/>
                <w:szCs w:val="20"/>
              </w:rPr>
              <w:t>274x152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չափերի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երկաթե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ոտքերով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անիվներով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ծալովի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ստանդարտներին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proofErr w:type="spellEnd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>թենիսի</w:t>
            </w:r>
            <w:proofErr w:type="spellEnd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>հետ</w:t>
            </w:r>
            <w:proofErr w:type="spellEnd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>պետք</w:t>
            </w:r>
            <w:proofErr w:type="spellEnd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="00245AFA" w:rsidRPr="00245AFA">
              <w:rPr>
                <w:rFonts w:ascii="GHEA Grapalat" w:hAnsi="GHEA Grapalat" w:cs="Sylfaen"/>
                <w:sz w:val="20"/>
                <w:szCs w:val="20"/>
              </w:rPr>
              <w:t>լինի</w:t>
            </w:r>
            <w:proofErr w:type="spellEnd"/>
            <w:r w:rsidR="00245AF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  <w:p w:rsidR="001520A2" w:rsidRDefault="00245AFA" w:rsidP="00245AF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1/ 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Ցանց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1520A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Երկարությունը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 12.8մ, 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 107սմ,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քաշը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 10կգ  7կգ,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մարզումային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չափորոշիչներին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1520A2" w:rsidRPr="001520A2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proofErr w:type="spellEnd"/>
            <w:r w:rsidR="001520A2" w:rsidRPr="001520A2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  <w:p w:rsidR="00245AFA" w:rsidRPr="00245AFA" w:rsidRDefault="00245AFA" w:rsidP="00245AFA">
            <w:pPr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2/ </w:t>
            </w:r>
            <w:proofErr w:type="spellStart"/>
            <w:r w:rsidRPr="001520A2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ձեռնաթիակներ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(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Ռակետ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)- 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Փայտյա</w:t>
            </w:r>
            <w:proofErr w:type="spellEnd"/>
            <w:r w:rsidRPr="001520A2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բռնիչով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10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երկարությամբ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հարթ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մակերևույթը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ռետինե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երեսով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հարվածային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մասը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չափերը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15-15.5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>,  15.5-16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1.2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հաստությամբ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 զույգ:</w:t>
            </w:r>
          </w:p>
          <w:p w:rsidR="00245AFA" w:rsidRDefault="00245AFA" w:rsidP="00245AF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3/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Գնդակ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Նարնջագույն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պլաստիկ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նյութից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>, 40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տրամագծով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քաշը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2,7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գ։</w:t>
            </w:r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6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հատը</w:t>
            </w:r>
            <w:proofErr w:type="spellEnd"/>
            <w:r w:rsidR="00F47E2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փաթեթավորված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ստվարաթղտե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տուփում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՝ 1տուփ:</w:t>
            </w:r>
          </w:p>
          <w:p w:rsidR="00F47E2A" w:rsidRDefault="00AB3520" w:rsidP="00245AF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B3520">
              <w:rPr>
                <w:noProof/>
              </w:rPr>
            </w:r>
            <w:r w:rsidRPr="00AB3520">
              <w:rPr>
                <w:noProof/>
              </w:rPr>
              <w:pict>
                <v:rect id="Прямоугольник 2" o:spid="_x0000_s1026" alt="Վարձով թենիսի սեղան / վարձույթով սեղանի թենիս / առաքումով - Tennis and  Badminton - List.a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x3OprdgIAAGgEAAAOAAAAAAAAAAAA&#10;AAAAAC4CAABkcnMvZTJvRG9jLnhtbFBLAQItABQABgAIAAAAIQBMoOks2AAAAAMBAAAPAAAAAAAA&#10;AAAAAAAAANAEAABkcnMvZG93bnJldi54bWxQSwUGAAAAAAQABADzAAAA1QUAAAAA&#10;" filled="f" stroked="f">
                  <o:lock v:ext="edit" aspectratio="t"/>
                  <w10:wrap type="none"/>
                  <w10:anchorlock/>
                </v:rect>
              </w:pict>
            </w:r>
            <w:r w:rsidR="00F47E2A">
              <w:rPr>
                <w:rFonts w:ascii="GHEA Grapalat" w:hAnsi="GHEA Grapalat" w:cs="Sylfaen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308610</wp:posOffset>
                  </wp:positionV>
                  <wp:extent cx="1979930" cy="990600"/>
                  <wp:effectExtent l="0" t="0" r="127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47E2A" w:rsidRPr="00D137F2" w:rsidRDefault="001520A2" w:rsidP="00245AFA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Պայմանագրի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կատարման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փուլում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նշված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պարտադիր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արտադրողից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վերջինիս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ներկայացուցչից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երաշխիքային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նամակի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համապատասխանության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սերտիֆիկատի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առկայությունը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լինի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նոր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չօգտագործված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Ապրանքների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տեղափոխումը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բեռնաթափումը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բաշխումը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իրականացվում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Վաճառողի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կողմից</w:t>
            </w:r>
            <w:proofErr w:type="spellEnd"/>
            <w:r w:rsidRPr="00D137F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81595" w:rsidRPr="00245AFA" w:rsidRDefault="00B425AE" w:rsidP="00A144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A81595" w:rsidRPr="00245AFA" w:rsidRDefault="00A81595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Align w:val="center"/>
          </w:tcPr>
          <w:p w:rsidR="00A81595" w:rsidRPr="00245AFA" w:rsidRDefault="00A81595" w:rsidP="00A1449F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af-ZA"/>
              </w:rPr>
            </w:pPr>
          </w:p>
        </w:tc>
        <w:tc>
          <w:tcPr>
            <w:tcW w:w="851" w:type="dxa"/>
            <w:vAlign w:val="center"/>
          </w:tcPr>
          <w:p w:rsidR="00A81595" w:rsidRPr="00245AFA" w:rsidRDefault="00B425AE" w:rsidP="00A1449F">
            <w:pPr>
              <w:jc w:val="center"/>
              <w:rPr>
                <w:rFonts w:ascii="GHEA Grapalat" w:hAnsi="GHEA Grapalat" w:cs="Arial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>1</w:t>
            </w:r>
          </w:p>
        </w:tc>
        <w:tc>
          <w:tcPr>
            <w:tcW w:w="850" w:type="dxa"/>
            <w:vAlign w:val="center"/>
          </w:tcPr>
          <w:p w:rsidR="005A7DB4" w:rsidRDefault="005A7DB4" w:rsidP="005A7D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:rsidR="00A81595" w:rsidRPr="00245AFA" w:rsidRDefault="005A7DB4" w:rsidP="005A7DB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Հայկասար</w:t>
            </w:r>
            <w:proofErr w:type="spellEnd"/>
          </w:p>
        </w:tc>
        <w:tc>
          <w:tcPr>
            <w:tcW w:w="851" w:type="dxa"/>
            <w:vAlign w:val="center"/>
          </w:tcPr>
          <w:p w:rsidR="00A81595" w:rsidRPr="00245AFA" w:rsidRDefault="00B425AE" w:rsidP="00A1449F">
            <w:pPr>
              <w:jc w:val="center"/>
              <w:rPr>
                <w:rFonts w:ascii="GHEA Grapalat" w:hAnsi="GHEA Grapalat" w:cs="Arial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>1</w:t>
            </w:r>
          </w:p>
        </w:tc>
        <w:tc>
          <w:tcPr>
            <w:tcW w:w="1417" w:type="dxa"/>
            <w:vAlign w:val="center"/>
          </w:tcPr>
          <w:p w:rsidR="00A81595" w:rsidRPr="00A42D5E" w:rsidRDefault="00F47E2A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Մատակարարումը իրականացվում 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է  պայմանագ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իրը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ուժի մեջ մտնելու օրվան</w:t>
            </w:r>
            <w:r w:rsidRPr="00F47E2A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60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օրացուցային</w:t>
            </w: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օրվա  ընթացքում,  բացառությամբ այն դեպքի, երբ ընտրված մասնակիցը համաձայնվում է ապրանքը մատակարարել ավելի կարճ ժամկետում</w:t>
            </w:r>
          </w:p>
        </w:tc>
      </w:tr>
      <w:tr w:rsidR="00B425AE" w:rsidRPr="00B11390" w:rsidTr="00B425AE">
        <w:trPr>
          <w:trHeight w:val="3478"/>
        </w:trPr>
        <w:tc>
          <w:tcPr>
            <w:tcW w:w="822" w:type="dxa"/>
            <w:vAlign w:val="center"/>
          </w:tcPr>
          <w:p w:rsidR="00B425AE" w:rsidRDefault="00B425AE" w:rsidP="00B425A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</w:t>
            </w:r>
          </w:p>
        </w:tc>
        <w:tc>
          <w:tcPr>
            <w:tcW w:w="1446" w:type="dxa"/>
            <w:vAlign w:val="center"/>
          </w:tcPr>
          <w:p w:rsidR="00B425AE" w:rsidRPr="00253D8B" w:rsidRDefault="00B425AE" w:rsidP="00B425A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B425AE">
              <w:rPr>
                <w:rFonts w:ascii="GHEA Grapalat" w:hAnsi="GHEA Grapalat" w:cs="Sylfaen"/>
                <w:sz w:val="16"/>
                <w:szCs w:val="16"/>
              </w:rPr>
              <w:t>39111220</w:t>
            </w:r>
          </w:p>
        </w:tc>
        <w:tc>
          <w:tcPr>
            <w:tcW w:w="1418" w:type="dxa"/>
            <w:vAlign w:val="center"/>
          </w:tcPr>
          <w:p w:rsidR="00B425AE" w:rsidRPr="00471E4B" w:rsidRDefault="00B425AE" w:rsidP="00B425AE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ղեկավարի</w:t>
            </w:r>
            <w:proofErr w:type="spellEnd"/>
          </w:p>
        </w:tc>
        <w:tc>
          <w:tcPr>
            <w:tcW w:w="3827" w:type="dxa"/>
            <w:vAlign w:val="center"/>
          </w:tcPr>
          <w:p w:rsidR="00B425AE" w:rsidRPr="008561A5" w:rsidRDefault="00B425AE" w:rsidP="00B425AE">
            <w:pPr>
              <w:ind w:right="-86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ղեկավարի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երեսապատումը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կաշի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արմնկակալները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մետաղական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երեսապատված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կաշի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ճոճելու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մեխանիզմը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բարձր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հարմարավետությամբ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աշխատանքային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դիրքերում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կարգավորելու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հնարավորությամբ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շարժական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հոլովակավոր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խաչուկը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քրոմապատ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մետաղ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ամորտիզատոր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՝ 3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դաս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անիվները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ստանդարտ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տրամագիծը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11մմ,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հիմքը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մոնոլիտիկ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բազկաթոռի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լցոնը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սպունգ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ստանդարտ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խտությունը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22-40կգ/մ3,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առավելագույն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ծանրությունը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120կգ, 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:rsidR="00B425AE" w:rsidRPr="008561A5" w:rsidRDefault="00B425AE" w:rsidP="00B425AE">
            <w:pPr>
              <w:ind w:right="-86"/>
              <w:rPr>
                <w:rStyle w:val="FontStyle11"/>
                <w:rFonts w:ascii="GHEA Grapalat" w:eastAsia="Cambria" w:hAnsi="GHEA Grapalat"/>
                <w:noProof/>
                <w:lang w:val="hy-AM"/>
              </w:rPr>
            </w:pPr>
            <w:r w:rsidRPr="008561A5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>Երաշխիք` 2 տարի: Դիզայնը և գույնը` պատվիրատուի հետ նախնական համաձայնեցմամբ:</w:t>
            </w:r>
          </w:p>
          <w:p w:rsidR="00B425AE" w:rsidRDefault="00B425AE" w:rsidP="00B425AE">
            <w:pPr>
              <w:ind w:right="-86"/>
              <w:rPr>
                <w:rFonts w:eastAsia="Cambria" w:cs="Calibri"/>
                <w:color w:val="000000"/>
                <w:lang w:val="hy-AM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265430</wp:posOffset>
                  </wp:positionV>
                  <wp:extent cx="1333500" cy="13716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Pr="00B425AE" w:rsidRDefault="00B425AE" w:rsidP="00B425AE">
            <w:pPr>
              <w:rPr>
                <w:rFonts w:eastAsia="Cambria" w:cs="Calibri"/>
                <w:lang w:val="hy-AM"/>
              </w:rPr>
            </w:pPr>
          </w:p>
          <w:p w:rsidR="00B425AE" w:rsidRDefault="00B425AE" w:rsidP="00B425AE">
            <w:pPr>
              <w:rPr>
                <w:rFonts w:eastAsia="Cambria" w:cs="Calibri"/>
                <w:color w:val="000000"/>
                <w:lang w:val="hy-AM"/>
              </w:rPr>
            </w:pPr>
          </w:p>
          <w:p w:rsidR="00B425AE" w:rsidRPr="00B425AE" w:rsidRDefault="00B425AE" w:rsidP="00B1139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425A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Պայմանագրի կատարման փուլում նշված  ապրանքի համար պարտադիր է ապրանքն արտադրողից կամ վերջինիս ներկայացուցչից երաշխիքային նամակի կամ համապատասխանության սերտիֆիկատի առկայությունը: Ապրանքը պետք է լինի նոր և չօգտագործված: Ապրանքների տեղափոխումը, բեռնաթափումը իրականացվում է Վաճառողի կողմից:</w:t>
            </w:r>
          </w:p>
        </w:tc>
        <w:tc>
          <w:tcPr>
            <w:tcW w:w="1701" w:type="dxa"/>
            <w:vAlign w:val="center"/>
          </w:tcPr>
          <w:p w:rsidR="00B425AE" w:rsidRPr="00245AFA" w:rsidRDefault="00B425AE" w:rsidP="00B425AE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B425AE" w:rsidRPr="00245AFA" w:rsidRDefault="00B425AE" w:rsidP="00B425A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Align w:val="center"/>
          </w:tcPr>
          <w:p w:rsidR="00B425AE" w:rsidRPr="00245AFA" w:rsidRDefault="00B425AE" w:rsidP="00B425AE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af-ZA"/>
              </w:rPr>
            </w:pPr>
          </w:p>
        </w:tc>
        <w:tc>
          <w:tcPr>
            <w:tcW w:w="851" w:type="dxa"/>
            <w:vAlign w:val="center"/>
          </w:tcPr>
          <w:p w:rsidR="00B425AE" w:rsidRPr="00245AFA" w:rsidRDefault="00B425AE" w:rsidP="00B425AE">
            <w:pPr>
              <w:jc w:val="center"/>
              <w:rPr>
                <w:rFonts w:ascii="GHEA Grapalat" w:hAnsi="GHEA Grapalat" w:cs="Arial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>1</w:t>
            </w:r>
          </w:p>
        </w:tc>
        <w:tc>
          <w:tcPr>
            <w:tcW w:w="850" w:type="dxa"/>
            <w:vAlign w:val="center"/>
          </w:tcPr>
          <w:p w:rsidR="005A7DB4" w:rsidRDefault="005A7DB4" w:rsidP="005A7D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:rsidR="00B425AE" w:rsidRPr="00245AFA" w:rsidRDefault="005A7DB4" w:rsidP="005A7DB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Գ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Հայկասար</w:t>
            </w:r>
            <w:proofErr w:type="spellEnd"/>
          </w:p>
        </w:tc>
        <w:tc>
          <w:tcPr>
            <w:tcW w:w="851" w:type="dxa"/>
            <w:vAlign w:val="center"/>
          </w:tcPr>
          <w:p w:rsidR="00B425AE" w:rsidRPr="00245AFA" w:rsidRDefault="00B425AE" w:rsidP="00B425AE">
            <w:pPr>
              <w:jc w:val="center"/>
              <w:rPr>
                <w:rFonts w:ascii="GHEA Grapalat" w:hAnsi="GHEA Grapalat" w:cs="Arial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af-ZA"/>
              </w:rPr>
              <w:t>1</w:t>
            </w:r>
          </w:p>
        </w:tc>
        <w:tc>
          <w:tcPr>
            <w:tcW w:w="1417" w:type="dxa"/>
            <w:vAlign w:val="center"/>
          </w:tcPr>
          <w:p w:rsidR="00B425AE" w:rsidRPr="00A42D5E" w:rsidRDefault="00F47E2A" w:rsidP="00B425A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Մատակարարումը իրականացվում 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է  պայմանագ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իրը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ուժի մեջ մտնելու օրվան</w:t>
            </w:r>
            <w:r w:rsidRPr="00F47E2A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F87B38">
              <w:rPr>
                <w:rFonts w:ascii="GHEA Grapalat" w:hAnsi="GHEA Grapalat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030EB8" w:rsidRPr="00030EB8">
              <w:rPr>
                <w:rFonts w:ascii="GHEA Grapalat" w:hAnsi="GHEA Grapalat"/>
                <w:i/>
                <w:iCs/>
                <w:sz w:val="20"/>
                <w:szCs w:val="20"/>
                <w:lang w:val="af-ZA"/>
              </w:rPr>
              <w:t>4</w:t>
            </w: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0</w:t>
            </w:r>
            <w:r w:rsidRPr="00F87B38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օրացուցային</w:t>
            </w:r>
            <w:r w:rsidRPr="00685D3F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 xml:space="preserve"> օրվա  ընթացքում,  բացառությամբ այն դեպքի, երբ ընտրված մասնակիցը համաձայնվում է ապրանքը մատակարարել ավելի կարճ ժամկետում</w:t>
            </w:r>
          </w:p>
        </w:tc>
      </w:tr>
    </w:tbl>
    <w:p w:rsidR="009B3EFF" w:rsidRPr="00245AFA" w:rsidRDefault="009B3EFF">
      <w:pPr>
        <w:rPr>
          <w:lang w:val="af-ZA"/>
        </w:rPr>
      </w:pPr>
    </w:p>
    <w:sectPr w:rsidR="009B3EFF" w:rsidRPr="00245AFA" w:rsidSect="00A1449F">
      <w:pgSz w:w="15840" w:h="12240" w:orient="landscape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5808D6"/>
    <w:multiLevelType w:val="hybridMultilevel"/>
    <w:tmpl w:val="27844790"/>
    <w:lvl w:ilvl="0" w:tplc="1950886C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430328"/>
    <w:multiLevelType w:val="hybridMultilevel"/>
    <w:tmpl w:val="C9543D72"/>
    <w:lvl w:ilvl="0" w:tplc="77A68AE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E559A"/>
    <w:rsid w:val="00007F86"/>
    <w:rsid w:val="00030EB8"/>
    <w:rsid w:val="00044BCC"/>
    <w:rsid w:val="000B5EE7"/>
    <w:rsid w:val="000E70E1"/>
    <w:rsid w:val="001520A2"/>
    <w:rsid w:val="00217F21"/>
    <w:rsid w:val="00220220"/>
    <w:rsid w:val="00235706"/>
    <w:rsid w:val="00245AFA"/>
    <w:rsid w:val="00253D8B"/>
    <w:rsid w:val="002B4F7C"/>
    <w:rsid w:val="002C0202"/>
    <w:rsid w:val="0031191C"/>
    <w:rsid w:val="00343F7D"/>
    <w:rsid w:val="00351AA7"/>
    <w:rsid w:val="003C3E8D"/>
    <w:rsid w:val="003E379B"/>
    <w:rsid w:val="003F2CD4"/>
    <w:rsid w:val="00424145"/>
    <w:rsid w:val="004328DD"/>
    <w:rsid w:val="004538DF"/>
    <w:rsid w:val="00472759"/>
    <w:rsid w:val="004833F5"/>
    <w:rsid w:val="004D3CD5"/>
    <w:rsid w:val="00543A21"/>
    <w:rsid w:val="00573DFE"/>
    <w:rsid w:val="005A7DB4"/>
    <w:rsid w:val="0062111B"/>
    <w:rsid w:val="0064384E"/>
    <w:rsid w:val="006F7219"/>
    <w:rsid w:val="007C082C"/>
    <w:rsid w:val="008561A5"/>
    <w:rsid w:val="00876B4F"/>
    <w:rsid w:val="008D6973"/>
    <w:rsid w:val="00977E43"/>
    <w:rsid w:val="009A0B5B"/>
    <w:rsid w:val="009A7A94"/>
    <w:rsid w:val="009B3EFF"/>
    <w:rsid w:val="00A00DF2"/>
    <w:rsid w:val="00A1449F"/>
    <w:rsid w:val="00A81595"/>
    <w:rsid w:val="00A85B48"/>
    <w:rsid w:val="00A9237A"/>
    <w:rsid w:val="00AB07E7"/>
    <w:rsid w:val="00AB3520"/>
    <w:rsid w:val="00AC3EDE"/>
    <w:rsid w:val="00B05528"/>
    <w:rsid w:val="00B11390"/>
    <w:rsid w:val="00B425AE"/>
    <w:rsid w:val="00BF0B84"/>
    <w:rsid w:val="00C360E3"/>
    <w:rsid w:val="00C47176"/>
    <w:rsid w:val="00C93503"/>
    <w:rsid w:val="00CA0658"/>
    <w:rsid w:val="00CC7811"/>
    <w:rsid w:val="00CE559A"/>
    <w:rsid w:val="00D038A8"/>
    <w:rsid w:val="00D137F2"/>
    <w:rsid w:val="00D3374F"/>
    <w:rsid w:val="00D45DC3"/>
    <w:rsid w:val="00DB2EEA"/>
    <w:rsid w:val="00F220DF"/>
    <w:rsid w:val="00F47E2A"/>
    <w:rsid w:val="00F74CA4"/>
    <w:rsid w:val="00FA7C86"/>
    <w:rsid w:val="00FB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7CharChar">
    <w:name w:val="Char7 Char Char"/>
    <w:basedOn w:val="a"/>
    <w:rsid w:val="004833F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a7">
    <w:name w:val="Знак Знак"/>
    <w:basedOn w:val="a"/>
    <w:rsid w:val="00245AFA"/>
    <w:pPr>
      <w:spacing w:before="120"/>
      <w:ind w:firstLine="547"/>
      <w:jc w:val="both"/>
    </w:pPr>
    <w:rPr>
      <w:rFonts w:ascii="Times LatArm" w:eastAsia="SimSun" w:hAnsi="Times LatArm" w:cs="Times LatArm"/>
      <w:sz w:val="20"/>
      <w:szCs w:val="20"/>
    </w:rPr>
  </w:style>
  <w:style w:type="paragraph" w:styleId="a8">
    <w:name w:val="List Paragraph"/>
    <w:basedOn w:val="a"/>
    <w:uiPriority w:val="34"/>
    <w:qFormat/>
    <w:rsid w:val="00245AFA"/>
    <w:pPr>
      <w:ind w:left="720"/>
      <w:contextualSpacing/>
    </w:pPr>
  </w:style>
  <w:style w:type="character" w:customStyle="1" w:styleId="FontStyle11">
    <w:name w:val="Font Style11"/>
    <w:uiPriority w:val="99"/>
    <w:rsid w:val="008561A5"/>
    <w:rPr>
      <w:rFonts w:ascii="Sylfaen" w:hAnsi="Sylfaen" w:cs="Sylfaen" w:hint="default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E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www</cp:lastModifiedBy>
  <cp:revision>36</cp:revision>
  <cp:lastPrinted>2025-02-17T12:34:00Z</cp:lastPrinted>
  <dcterms:created xsi:type="dcterms:W3CDTF">2023-02-21T05:29:00Z</dcterms:created>
  <dcterms:modified xsi:type="dcterms:W3CDTF">2025-02-17T20:56:00Z</dcterms:modified>
</cp:coreProperties>
</file>