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ՏԿԵՆ-ԷԱՃԾՁԲ-25/27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ՏԿԵՆ 2025 թվականի կարիքների համար տպագրական ծառայությունների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Կարեն Բաբախանյան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karenbabakhanyan975@gmail.com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ՏԿԵՆ-ԷԱՃԾՁԲ-25/27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ՏԿԵՆ 2025 թվականի կարիքների համար տպագրական ծառայությունների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ՏԿԵՆ 2025 թվականի կարիքների համար տպագրական ծառայությունների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ՏԿԵՆ-ԷԱՃԾՁԲ-25/27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karenbabakhanyan975@gmail.com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ՏԿԵՆ 2025 թվականի կարիքների համար տպագրական ծառայությունների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396.39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4.3378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415.73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2025.03.03.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ՏԿԵՆ-ԷԱՃԾՁԲ-25/27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ՏԿԵՆ-ԷԱՃԾՁԲ-25/27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«ՏԿԵՆ-ԷԱՃԾՁԲ-25/27»*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ՏԿԵՆ-ԷԱՃԾՁԲ-25/27*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«ՏԿԵՆ-ԷԱՃԾՁԲ-25/27»*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ՏԿԵՆ-ԷԱՃԾՁԲ-25/27*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(ստվարաթղթե) բաժակ, մեջտեղի հատվածում ՀՀ տարածքային կառավարման եվ ենթակառուցվածքների նախարարության լոգոյի տպագրությամբ։ Բաժակի գույնը մուգ կապույտ՝ ոսկեգույն գրառումով։
Բաժակի չափսերը՝ 
վերին հատվածի (A) տրամագիծը՝  67-69,4մմ.,
ստորին հատվածի (B) տրամագիծը՝  պետք է կազմի վերին հատվածի (A) 72 տոկոսը,  
հատակից ներքև ընկած հատվածը՝ 4-6մմ.,
ընդհանուր բարձրությունը՝ 82-84մմ.
Թղթի հաստությունը՝ 250+15մկմ
Պռունկի եզրը՝ R 1.50մմ.:
Բաժակները պետք է նախատեսված լինեն  սառը և տաք ջրի օգտագործման համար:
Նմուշները նախապես համաձայնեցվում են Պատվիրատուի հետ: Քանակը՝ 8,300 հատ։
Ապրանքները պետք է լինեն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ADR թղթի տպագրություն, թղթի տեսակը A4, Խտությունը՝առնվազն 80 գ/մ2
Պայծառությունը՝ առնվազն 105%, Սպիտակությունը՝ առնվազն  CIE _ 170±2%
Հաստությունը՝ առնվազն 110 Մկմ ( թույլատրելի շեղումը՝ ±3),
Անթափանցելիությունը` առնվազն 94 %
Անհարթությունը (шероховатость) ոչ ավել` 210մլ/ր`
Խոնավությունը՝ 3,9-4,5%
Չափերը՝ 210X297 մմ., տպագրությունը կարմիր անկյունագծային գիծ, նմուշը տրամադրվում է պատվիրատուի կողմից։ Քանակը 1250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45 օրացուցային օրվա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