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դեղորայքի ձեռքբերման նպատակով «ՍԳԼ-էԱՃԱՊՁԲ-25/10»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դեղորայքի ձեռքբերման նպատակով «ՍԳԼ-էԱՃԱՊՁԲ-25/10»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դեղորայքի ձեռքբերման նպատակով «ՍԳԼ-էԱՃԱՊՁԲ-25/10»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դեղորայքի ձեռքբերման նպատակով «ՍԳԼ-էԱՃԱՊՁԲ-25/10»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Ինդոցիանին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Իոնո-Տեք (Iono-Tech)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բիֆիդում,բիֆիդոբակտերիում ինֆանտիս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716782.5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L-լեյցին, L-լիզին (լիզինի մոնոացետատ), L-մեթիոնին, L- ֆենիլալանին, L-թրեոնին, L- տրիպտոֆան, L-վալին, L- արգինին, L-հիստիդին, գլիցին, L-ալանին, L-պրոլին, L-սերին, տաուրին, L-ցիստեին (N-ացետիլ L-ցիստեին), L- թիրոզին (N-ացետիլ L-թիրոզին),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Լ-լեյցին, Լ-վալին, Լ-լիզին, Լ-լիզին (Լ-լիզինի մոնոացետատ), Լ-մեթիոնին, Լ-տրիոնին, Լ-ֆենիլալանին, Լ-ալանին, Լ-արգինին, գլիցին, Լ-հիստիդին, Լ-պրոլին, Լ-սերին, Լ-թիրոզին, տաուրին, Լ-տրիպտոֆան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Լորնօքսիկամ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ասպարագինատ,Մագնեզիումի ասպարգինատ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տրոմեթամին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Պլավիքս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Ինդոցիանին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Իոնո-Տեք (Iono-Tech)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բիֆիդում,բիֆիդոբակտերիում ինֆանտիս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L-լեյցին, L-լիզին (լիզինի մոնոացետատ), L-մեթիոնին, L- ֆենիլալանին, L-թրեոնին, L- տրիպտոֆան, L-վալին, L- արգինին, L-հիստիդին, գլիցին, L-ալանին, L-պրոլին, L-սերին, տաուրին, L-ցիստեին (N-ացետիլ L-ցիստեին), L- թիրոզին (N-ացետիլ L-թիրոզին),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Լ-լեյցին, Լ-վալին, Լ-լիզին, Լ-լիզին (Լ-լիզինի մոնոացետատ), Լ-մեթիոնին, Լ-տրիոնին, Լ-ֆենիլալանին, Լ-ալանին, Լ-արգինին, գլիցին, Լ-հիստիդին, Լ-պրոլին, Լ-սերին, Լ-թիրոզին, տաուրին, Լ-տրիպտոֆան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Լորնօքսիկամ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ասպարագինատ,Մագնեզիումի ասպարգինատ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տրոմեթամին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Պլավիքս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Ինդոցիանին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Իոնո-Տեք (Iono-Tech)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բիֆիդում,բիֆիդոբակտերիում ինֆանտիս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L-լեյցին, L-լիզին (լիզինի մոնոացետատ), L-մեթիոնին, L- ֆենիլալանին, L-թրեոնին, L- տրիպտոֆան, L-վալին, L- արգինին, L-հիստիդին, գլիցին, L-ալանին, L-պրոլին, L-սերին, տաուրին, L-ցիստեին (N-ացետիլ L-ցիստեին), L- թիրոզին (N-ացետիլ L-թիրոզին),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Լ-լեյցին, Լ-վալին, Լ-լիզին, Լ-լիզին (Լ-լիզինի մոնոացետատ), Լ-մեթիոնին, Լ-տրիոնին, Լ-ֆենիլալանին, Լ-ալանին, Լ-արգինին, գլիցին, Լ-հիստիդին, Լ-պրոլին, Լ-սերին, Լ-թիրոզին, տաուրին, Լ-տրիպտոֆան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Լորնօքսիկամ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ասպարագինատ,Մագնեզիումի ասպարգինատ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տրոմեթամին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Պլավիքս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Միրտազապին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