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ԲԿ ՓԲԸ  կարիքների համար բժշկական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Ղալակչյան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glilit1981@mail.ru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ԲԿ ՓԲԸ  կարիքների համար բժշկական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ԲԿ ՓԲԸ  կարիքների համար բժշկական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glilit1981@mail.ru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ԲԿ ՓԲԸ  կարիքների համար բժշկական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ԳՎԲԿ-ԷԱՃԱՊՁԲ-25/11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ԳՎԲԿ-ԷԱՃԱՊՁԲ-25/11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ԳՎԲԿ-ԷԱՃԱՊՁԲ-25/11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փորձարկման  սարք /աուդիոմետր/  Դյուրակիր սարքը նախատեսված է  լսողության  փորձարկման համար, սարքը   պետք է ունենա 5 -7  դույմ  թվային, գունավոր էկրան, ինչը  հնարավորություն կտա  պատկերը  ներկայացնել  մաքուր և  հեշտ ընթեռնելի  աուդիոգրամների համար, ստեղնաշարը պետք է ունենա հարմարավետ դիզայն,  լարումը  լինի 220-240Վ, ոչ պակաս 50 ՀՑ  հաճախականություն, ունենա լեզվի ընտրության հանարավորություն, սարքը պետք է ունենա  ճկուն փորձարկման  մարտկոց, ինչպես նաև  հարմարավետ  աշխատանքային պայմաններ՝  անիվներ, քաշը մինչև  4 կգ սարքի ինտենսիվացումը 50-120 դԲ, ներկառուցված   լինի  խոսափող և  բարձրախոս, ունենա   աուդիոմետրիկ ականջակալներ,  հիվանդի  արձագանքման  կոճակ, սարքը պետք է ունենա  100-ից  ավելի հիվանդների տվյալների պահպանման   հնարավորություն, հոսանքի մալուխ, առկա գործողության ձեռնարկ, առնվազն  12 ամսվա  երաշխիքային  ժամկետ ,  Որակի հավաստագրեր առնավազն՝  ISO, CE, FDА, IVDR , տեղափոխման հարմարավետ պայուսակ, սարքը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արտածծիչ, Արտածծիչը օգտագործվում է հիմնական վիրաբուժական և այլ միջամտություններում, Շարժական 4 հակաստատիկ անիվներով,Ոչ պակաս քան երկու աստիճանավորված յուրաքանչյուրը ոչ պակաս քան 2000 մլ տարողությամբ պոլիկարբոնատից կամ համարժեք նյութից պատրաստված բազմակի օգտագործման տարաների առկայություն, Տարաները օդաանթափանց պտուտակավոր կափարիչով, Անյուղ, սպասարկում չպահանջող շարժիչի առկայություն, առավելագույն արտածծումը ոչ պակաս քան 600-ից 700 մմ ս.ս. սահմաններում, հոսքը՝ ոչ պակաս քան 45 լ / րոպե  , Սարքը պետք է հագեցած լինի շարժիչի պաշտպանիչ կափարիչով, որն ամբողջովին կանխում է ներծծվող հեղուկների կամ արտանետումների պոմպի մեջ մտնելը , Վակումմետրի առկայություն և ներծծման ուժի սահուն կարգավորում, Աղմուկի մակարդակը` ոչ ավել քան 55 dBA, Սնուցում՝ 220 Վ, 50/60 Հց, Լրակազմ և պարագաներ , Երաշխիքը ոչ պակաս քան 24 ամիսՏեղադրում և մեկնարկ  Աշխատակազմի ուսուցում տեղում  Օգտագործման ձեռնարկ հայերեն կամ անգլերեն կամ ռուսերեն , Սարքավորումը պետք է լինի նոր, չօգտագործված, Լրակազմը ներառում է բոլոր անհրաժեշտ լրացուցիչ սարքերը և պարագաները, որոնք անհրաժեշտ են լիարժեք գործունեության համար (Օրինակ ՝ սիլիկոնե խողովակները, ոչ պակաս քան 4 հակաբակտերիալ ֆիլտրեր, 4 հատ կանյուլա իր բռնակներուվ և այլն) Երաշխիքը ոչ պակաս քան 24 ամիս Որակի վկայականներ (առկայություն),մISO13485 կամ համարժեք, CE Mark (Directive 93/42/EEC) կամ FDA կամ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