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անխափան սնուցման աղբյուրի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անխափան սնուցման աղբյուրի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անխափան սնուցման աղբյուրի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անխափան սնուցման աղբյուրի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Տեսակ-  Անխափան սնուցման սարք (UPS) 2. Ելքային հզորություն- նվազագույնը 1.2кВт / 2.2кВА 3. Ելքաին լարում-  նվազագույնը 230V 4. Ելքային հաճախականություն-  նվազագույնը 50/60 Гц +/-1 Гц 5. Տոպոլոգիա-  գծային-ինտերակտիվ 6. Լարման ալիքի տեսակը-  ступeнчатая аппроксимация синусоиды 7. Անցման ժամանակը- 6 մ/վ նվազագույնը / 10 մ/վ առավելագույնը 8. Մուտքի հաճախականությունը-  նվազագույնը 50/60 Гц ± 5 Гц ավտոմատ հայտնաբերում 9. Լարի երկարությունը- 1.2 м 10. Չափերը (ВхШхГ)- 190х140х390 мм 11. Գույն-  սև 12. Գործող ջերմաստիճանը- 0 - 40 °C 13. Հարաբերական խոնավության գործառնական  միջակայք- 0 - 95 %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