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инструменты-25-6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ԻԲԿ-ԷԱՃԱՊՁԲ-25/15</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инструменты-25-6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инструменты-25-6</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инструменты-25-6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18 см× 24 см /можно использовать / AGFA / Bermedi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24см×30см /зеленая/ AGFA / Bermedi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30см×40см /зеленая / AGFA / Bermedi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для определения белка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Basic Ventisorb™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шприца-картриджа 30 G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406.83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ԻԲԿ-ԷԱՃԱՊՁԲ-25/15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ԻԲԿ-ԷԱՃԱՊՁԲ-25/15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18 см× 24 см /можно использовать / AGFA / Bermedi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18х24 N100,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24см×30см /зеленая/ AGFA / Bermedi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24х30 N100,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30см×40см /зеленая / AGFA / Bermedi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30х40 N100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для определения белка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для определения белка в моче.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цервищёрстка: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Basic Ventisorb™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5л, 4,5кг гранулы размером 4/8M, не должны быть порошкообразными, мелкие гранулы. этиловый индикатор PH, число изменения цвета, которое изменчиво: белый / фиолетовый /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шприца-картриджа 30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шприца-картриджа 30G - стоматологическая хирургическая игла. Одноразовые, изготовлены из нержавеющей стали.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18 см× 24 см /можно использовать / AGFA / Bermedi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24см×30см /зеленая/ AGFA / Bermedi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30см×40см /зеленая / AGFA / Bermedi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для определения белка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Basic Ventisorb™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шприца-картриджа 30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