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пластиковых карт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ՀՀ-ՊԵԿ-ԷԱՃԱՊՁԲ-25/2-Ա</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пластиковых карт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пластиковых карт</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ՀՀ-ՊԵԿ-ԷԱՃԱՊՁԲ-25/2-Ա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пластиковых карт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ՀՀ-ՊԵԿ-ԷԱՃԱՊՁԲ-25/2-Ա</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"ՀՀ-ՊԵԿ-ԷԱՃԱՊՁԲ-25/2-Ա"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ՀՀ-ՊԵԿ-ԷԱՃԱՊՁԲ-25/2-Ա*.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"ՀՀ-ՊԵԿ-ԷԱՃԱՊՁԲ-25/2-Ա"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ՀՀ-ՊԵԿ-ԷԱՃԱՊՁԲ-25/2-Ա*.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ՀՀ-ՊԵԿ-ԷԱՃԱՊՁԲ-25/2-Ա</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пластиковая карта;
размеры: длина не менее 85 мм, не более 85,5 мм; 
         ширина не менее 55 мм, не более 55,5 мм, 
         толщина не более 0,75 мм, не менее 0,80 мм.
Тип материала PVC 4 слоя.
Карта` блестящая, глянцевая
Тип печати: 4+4 
Печать должна быть на армянском, кроме русских и латинских букв в регистрационных данных оружия.
Информация о сотрудниках (фамилия, имя, наименование подразделения, должность и номер разрешения) будет предоставлена на армянском языке. Вместе с личными данными будут предоставлены фотографии служащих, электронная печать и подпись.
Другие условия:
*Доставка товара осуществляется по требованию заказчика. Оплата производится за фактически доставленный товар.
**Доставку товара осуществляет поставщик, своими средствами и за свой счет. 
***Товар должен быть неиспользованным.
****Срок исполнения устанавливается в течение 5 рабочих дней со дня подачи запроса заказчиком, а первый запрос заказчика может быть подан не ранее чем через 20 календарных дней со дня вступления договора в силу, за исключением случаев, когда Поставщик соглашается на более короткий период.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основе заключения договора между сторонами, считая с даты вступления договора в силу в течение максимум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