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 xml:space="preserve">Офтальмологический диагностический блок, состоящий из щелевой лампы, </w:t>
      </w:r>
      <w:r>
        <w:rPr>
          <w:rFonts w:ascii="Sylfaen" w:hAnsi="Sylfaen"/>
          <w:sz w:val="24"/>
        </w:rPr>
        <w:t>атрофического топографа и стола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 xml:space="preserve">Диапазон измерений рефрактометрии топографического рефрактометра </w:t>
      </w:r>
      <w:proofErr w:type="gramStart"/>
      <w:r w:rsidRPr="0095542D">
        <w:rPr>
          <w:rFonts w:ascii="Sylfaen" w:hAnsi="Sylfaen"/>
          <w:sz w:val="24"/>
        </w:rPr>
        <w:t>Не</w:t>
      </w:r>
      <w:proofErr w:type="gramEnd"/>
      <w:r w:rsidRPr="0095542D">
        <w:rPr>
          <w:rFonts w:ascii="Sylfaen" w:hAnsi="Sylfaen"/>
          <w:sz w:val="24"/>
        </w:rPr>
        <w:t xml:space="preserve"> </w:t>
      </w:r>
      <w:r w:rsidRPr="0095542D">
        <w:rPr>
          <w:rFonts w:ascii="Times New Roman" w:hAnsi="Times New Roman" w:cs="Times New Roman"/>
          <w:sz w:val="24"/>
        </w:rPr>
        <w:t>​​</w:t>
      </w:r>
      <w:r w:rsidRPr="0095542D">
        <w:rPr>
          <w:rFonts w:ascii="Sylfaen" w:hAnsi="Sylfaen" w:cs="Sylfaen"/>
          <w:sz w:val="24"/>
        </w:rPr>
        <w:t>менее</w:t>
      </w:r>
      <w:r w:rsidRPr="0095542D">
        <w:rPr>
          <w:rFonts w:ascii="Sylfaen" w:hAnsi="Sylfaen"/>
          <w:sz w:val="24"/>
        </w:rPr>
        <w:t>: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 xml:space="preserve">Сфера: от -20,00 до +30,00 D (VD </w:t>
      </w:r>
      <w:r>
        <w:rPr>
          <w:rFonts w:ascii="Sylfaen" w:hAnsi="Sylfaen"/>
          <w:sz w:val="24"/>
        </w:rPr>
        <w:t>= 0 мм) (с шагом 0,12 / 0,25 D)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>Цилиндр: от 0 до ±1</w:t>
      </w:r>
      <w:r>
        <w:rPr>
          <w:rFonts w:ascii="Sylfaen" w:hAnsi="Sylfaen"/>
          <w:sz w:val="24"/>
        </w:rPr>
        <w:t>0,00 D (с шагом /0,12 / 0,25 D)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>Ось: от 0 до 18</w:t>
      </w:r>
      <w:r>
        <w:rPr>
          <w:rFonts w:ascii="Sylfaen" w:hAnsi="Sylfaen"/>
          <w:sz w:val="24"/>
        </w:rPr>
        <w:t>0° (шаг 1° / 5°)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>Минимальный диаметр линзы, необходимый для рефрактометрического измерения топографического р</w:t>
      </w:r>
      <w:r>
        <w:rPr>
          <w:rFonts w:ascii="Sylfaen" w:hAnsi="Sylfaen"/>
          <w:sz w:val="24"/>
        </w:rPr>
        <w:t>ефрактометра Максимальный: 2 мм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 xml:space="preserve">Диапазон измерения радиуса роговицы топографическим рефрактометром </w:t>
      </w:r>
      <w:proofErr w:type="gramStart"/>
      <w:r w:rsidRPr="0095542D">
        <w:rPr>
          <w:rFonts w:ascii="Sylfaen" w:hAnsi="Sylfaen"/>
          <w:sz w:val="24"/>
        </w:rPr>
        <w:t>Не</w:t>
      </w:r>
      <w:proofErr w:type="gramEnd"/>
      <w:r w:rsidRPr="0095542D">
        <w:rPr>
          <w:rFonts w:ascii="Sylfaen" w:hAnsi="Sylfaen"/>
          <w:sz w:val="24"/>
        </w:rPr>
        <w:t xml:space="preserve"> менее: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 xml:space="preserve">Радиус кривизны зоны измерения: </w:t>
      </w:r>
      <w:r>
        <w:rPr>
          <w:rFonts w:ascii="Sylfaen" w:hAnsi="Sylfaen"/>
          <w:sz w:val="24"/>
        </w:rPr>
        <w:t>φ0,4t до φ10,7 мм (R=8 мм)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>Зона измерения пери</w:t>
      </w:r>
      <w:r>
        <w:rPr>
          <w:rFonts w:ascii="Sylfaen" w:hAnsi="Sylfaen"/>
          <w:sz w:val="24"/>
        </w:rPr>
        <w:t>ферии роговицы: φ16 мм (R=8 мм)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>Радиус кривизны: от 4</w:t>
      </w:r>
      <w:r>
        <w:rPr>
          <w:rFonts w:ascii="Sylfaen" w:hAnsi="Sylfaen"/>
          <w:sz w:val="24"/>
        </w:rPr>
        <w:t>,9 до 10,1 мм (с шагом 0,01 мм)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>Рефракционная способность: от 33,42D</w:t>
      </w:r>
      <w:r>
        <w:rPr>
          <w:rFonts w:ascii="Sylfaen" w:hAnsi="Sylfaen"/>
          <w:sz w:val="24"/>
        </w:rPr>
        <w:t xml:space="preserve"> до 68,88D (с шагом 0,12/0,25D)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>Цилиндрическая сила: от 0 до ±1</w:t>
      </w:r>
      <w:r>
        <w:rPr>
          <w:rFonts w:ascii="Sylfaen" w:hAnsi="Sylfaen"/>
          <w:sz w:val="24"/>
        </w:rPr>
        <w:t>0,00 D (с шагом /0,12 / 0,25 D)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>
        <w:rPr>
          <w:rFonts w:ascii="Sylfaen" w:hAnsi="Sylfaen"/>
          <w:sz w:val="24"/>
        </w:rPr>
        <w:t>Ось: от 0 до 180° (шаг 1° / 5°)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 xml:space="preserve">Диапазон измерения топографического </w:t>
      </w:r>
      <w:proofErr w:type="spellStart"/>
      <w:r w:rsidRPr="0095542D">
        <w:rPr>
          <w:rFonts w:ascii="Sylfaen" w:hAnsi="Sylfaen"/>
          <w:sz w:val="24"/>
        </w:rPr>
        <w:t>межглазного</w:t>
      </w:r>
      <w:proofErr w:type="spellEnd"/>
      <w:r w:rsidRPr="0095542D">
        <w:rPr>
          <w:rFonts w:ascii="Sylfaen" w:hAnsi="Sylfaen"/>
          <w:sz w:val="24"/>
        </w:rPr>
        <w:t xml:space="preserve"> расстояния </w:t>
      </w:r>
      <w:proofErr w:type="spellStart"/>
      <w:r w:rsidRPr="0095542D">
        <w:rPr>
          <w:rFonts w:ascii="Sylfaen" w:hAnsi="Sylfaen"/>
          <w:sz w:val="24"/>
        </w:rPr>
        <w:t>фоторефрактора</w:t>
      </w:r>
      <w:proofErr w:type="spellEnd"/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 xml:space="preserve">  Миниму</w:t>
      </w:r>
      <w:r>
        <w:rPr>
          <w:rFonts w:ascii="Sylfaen" w:hAnsi="Sylfaen"/>
          <w:sz w:val="24"/>
        </w:rPr>
        <w:t>м: от 0 до 85 мм (с шагом 1 мм)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 xml:space="preserve">Диапазон измерения диаметра глазного яблока </w:t>
      </w:r>
      <w:proofErr w:type="spellStart"/>
      <w:r w:rsidRPr="0095542D">
        <w:rPr>
          <w:rFonts w:ascii="Sylfaen" w:hAnsi="Sylfaen"/>
          <w:sz w:val="24"/>
        </w:rPr>
        <w:t>флуорефракторной</w:t>
      </w:r>
      <w:proofErr w:type="spellEnd"/>
      <w:r w:rsidRPr="0095542D">
        <w:rPr>
          <w:rFonts w:ascii="Sylfaen" w:hAnsi="Sylfaen"/>
          <w:sz w:val="24"/>
        </w:rPr>
        <w:t xml:space="preserve"> топографической камерой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 xml:space="preserve">  Минимум: от</w:t>
      </w:r>
      <w:r>
        <w:rPr>
          <w:rFonts w:ascii="Sylfaen" w:hAnsi="Sylfaen"/>
          <w:sz w:val="24"/>
        </w:rPr>
        <w:t xml:space="preserve"> 2,0 до 8,5 мм (с шагом 0,1 мм)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 xml:space="preserve">Фокусное расстояние топографической съемки с помощью </w:t>
      </w:r>
      <w:proofErr w:type="spellStart"/>
      <w:r w:rsidRPr="0095542D">
        <w:rPr>
          <w:rFonts w:ascii="Sylfaen" w:hAnsi="Sylfaen"/>
          <w:sz w:val="24"/>
        </w:rPr>
        <w:t>апторефрактометра</w:t>
      </w:r>
      <w:proofErr w:type="spellEnd"/>
    </w:p>
    <w:p w:rsidR="0095542D" w:rsidRPr="0095542D" w:rsidRDefault="0095542D" w:rsidP="0095542D">
      <w:pPr>
        <w:rPr>
          <w:rFonts w:ascii="Sylfaen" w:hAnsi="Sylfaen"/>
          <w:sz w:val="24"/>
        </w:rPr>
      </w:pPr>
      <w:r>
        <w:rPr>
          <w:rFonts w:ascii="Sylfaen" w:hAnsi="Sylfaen"/>
          <w:sz w:val="24"/>
        </w:rPr>
        <w:t xml:space="preserve">  Минимум: 0,10,12,13,5,15 мм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 xml:space="preserve">Время, необходимое для проведения топографического исследования с помощью </w:t>
      </w:r>
      <w:proofErr w:type="spellStart"/>
      <w:r w:rsidRPr="0095542D">
        <w:rPr>
          <w:rFonts w:ascii="Sylfaen" w:hAnsi="Sylfaen"/>
          <w:sz w:val="24"/>
        </w:rPr>
        <w:t>фоторефрактора</w:t>
      </w:r>
      <w:proofErr w:type="spellEnd"/>
      <w:r w:rsidRPr="0095542D">
        <w:rPr>
          <w:rFonts w:ascii="Sylfaen" w:hAnsi="Sylfaen"/>
          <w:sz w:val="24"/>
        </w:rPr>
        <w:t>: не менее: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>Рефрактометрия: 0,07 с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>Р</w:t>
      </w:r>
      <w:r>
        <w:rPr>
          <w:rFonts w:ascii="Sylfaen" w:hAnsi="Sylfaen"/>
          <w:sz w:val="24"/>
        </w:rPr>
        <w:t>адиус кривизны роговицы: 0,07 с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 xml:space="preserve">Возможности топографии </w:t>
      </w:r>
      <w:proofErr w:type="spellStart"/>
      <w:r w:rsidRPr="0095542D">
        <w:rPr>
          <w:rFonts w:ascii="Sylfaen" w:hAnsi="Sylfaen"/>
          <w:sz w:val="24"/>
        </w:rPr>
        <w:t>фоторефракторного</w:t>
      </w:r>
      <w:proofErr w:type="spellEnd"/>
      <w:r w:rsidRPr="0095542D">
        <w:rPr>
          <w:rFonts w:ascii="Sylfaen" w:hAnsi="Sylfaen"/>
          <w:sz w:val="24"/>
        </w:rPr>
        <w:t xml:space="preserve"> топографа </w:t>
      </w:r>
      <w:proofErr w:type="gramStart"/>
      <w:r w:rsidRPr="0095542D">
        <w:rPr>
          <w:rFonts w:ascii="Sylfaen" w:hAnsi="Sylfaen"/>
          <w:sz w:val="24"/>
        </w:rPr>
        <w:t>Как</w:t>
      </w:r>
      <w:proofErr w:type="gramEnd"/>
      <w:r w:rsidRPr="0095542D">
        <w:rPr>
          <w:rFonts w:ascii="Sylfaen" w:hAnsi="Sylfaen"/>
          <w:sz w:val="24"/>
        </w:rPr>
        <w:t xml:space="preserve"> минимум: аксиальная, тангенциальная, </w:t>
      </w:r>
      <w:proofErr w:type="spellStart"/>
      <w:r w:rsidRPr="0095542D">
        <w:rPr>
          <w:rFonts w:ascii="Sylfaen" w:hAnsi="Sylfaen"/>
          <w:sz w:val="24"/>
        </w:rPr>
        <w:t>элевационная</w:t>
      </w:r>
      <w:proofErr w:type="spellEnd"/>
      <w:r w:rsidRPr="0095542D">
        <w:rPr>
          <w:rFonts w:ascii="Sylfaen" w:hAnsi="Sylfaen"/>
          <w:sz w:val="24"/>
        </w:rPr>
        <w:t xml:space="preserve">, рефракционная, карты </w:t>
      </w:r>
      <w:proofErr w:type="spellStart"/>
      <w:r w:rsidRPr="0095542D">
        <w:rPr>
          <w:rFonts w:ascii="Sylfaen" w:hAnsi="Sylfaen"/>
          <w:sz w:val="24"/>
        </w:rPr>
        <w:t>Цернике</w:t>
      </w:r>
      <w:proofErr w:type="spellEnd"/>
      <w:r w:rsidRPr="0095542D">
        <w:rPr>
          <w:rFonts w:ascii="Sylfaen" w:hAnsi="Sylfaen"/>
          <w:sz w:val="24"/>
        </w:rPr>
        <w:t xml:space="preserve">, Фурье, подбор контактных линз, обследование синдрома сухого глаза, обследование </w:t>
      </w:r>
      <w:proofErr w:type="spellStart"/>
      <w:r w:rsidRPr="0095542D">
        <w:rPr>
          <w:rFonts w:ascii="Sylfaen" w:hAnsi="Sylfaen"/>
          <w:sz w:val="24"/>
        </w:rPr>
        <w:t>мельбиевых</w:t>
      </w:r>
      <w:proofErr w:type="spellEnd"/>
      <w:r w:rsidRPr="0095542D">
        <w:rPr>
          <w:rFonts w:ascii="Sylfaen" w:hAnsi="Sylfaen"/>
          <w:sz w:val="24"/>
        </w:rPr>
        <w:t xml:space="preserve"> желез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 xml:space="preserve">Тип топографии для </w:t>
      </w:r>
      <w:proofErr w:type="spellStart"/>
      <w:r w:rsidRPr="0095542D">
        <w:rPr>
          <w:rFonts w:ascii="Sylfaen" w:hAnsi="Sylfaen"/>
          <w:sz w:val="24"/>
        </w:rPr>
        <w:t>фоторефракторного</w:t>
      </w:r>
      <w:proofErr w:type="spellEnd"/>
      <w:r w:rsidRPr="0095542D">
        <w:rPr>
          <w:rFonts w:ascii="Sylfaen" w:hAnsi="Sylfaen"/>
          <w:sz w:val="24"/>
        </w:rPr>
        <w:t xml:space="preserve"> материала Большой конус Пласидо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proofErr w:type="spellStart"/>
      <w:r w:rsidRPr="0095542D">
        <w:rPr>
          <w:rFonts w:ascii="Sylfaen" w:hAnsi="Sylfaen"/>
          <w:sz w:val="24"/>
        </w:rPr>
        <w:t>Фоторефракторный</w:t>
      </w:r>
      <w:proofErr w:type="spellEnd"/>
      <w:r w:rsidRPr="0095542D">
        <w:rPr>
          <w:rFonts w:ascii="Sylfaen" w:hAnsi="Sylfaen"/>
          <w:sz w:val="24"/>
        </w:rPr>
        <w:t xml:space="preserve"> топограф </w:t>
      </w:r>
      <w:proofErr w:type="spellStart"/>
      <w:r w:rsidRPr="0095542D">
        <w:rPr>
          <w:rFonts w:ascii="Sylfaen" w:hAnsi="Sylfaen"/>
          <w:sz w:val="24"/>
        </w:rPr>
        <w:t>топограф</w:t>
      </w:r>
      <w:proofErr w:type="spellEnd"/>
      <w:r w:rsidRPr="0095542D">
        <w:rPr>
          <w:rFonts w:ascii="Sylfaen" w:hAnsi="Sylfaen"/>
          <w:sz w:val="24"/>
        </w:rPr>
        <w:t xml:space="preserve"> измерительный световой рисунок Минимум: 19 концентрических окружностей кольцевых рисунков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lastRenderedPageBreak/>
        <w:t xml:space="preserve">Топографические точки съемки для </w:t>
      </w:r>
      <w:proofErr w:type="spellStart"/>
      <w:r w:rsidRPr="0095542D">
        <w:rPr>
          <w:rFonts w:ascii="Sylfaen" w:hAnsi="Sylfaen"/>
          <w:sz w:val="24"/>
        </w:rPr>
        <w:t>фоторефракторов</w:t>
      </w:r>
      <w:proofErr w:type="spellEnd"/>
      <w:r w:rsidRPr="0095542D">
        <w:rPr>
          <w:rFonts w:ascii="Sylfaen" w:hAnsi="Sylfaen"/>
          <w:sz w:val="24"/>
        </w:rPr>
        <w:t xml:space="preserve"> Минимум: 6200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 xml:space="preserve">Рабочее расстояние топографа с </w:t>
      </w:r>
      <w:proofErr w:type="spellStart"/>
      <w:r w:rsidRPr="0095542D">
        <w:rPr>
          <w:rFonts w:ascii="Sylfaen" w:hAnsi="Sylfaen"/>
          <w:sz w:val="24"/>
        </w:rPr>
        <w:t>абторефрактометром</w:t>
      </w:r>
      <w:proofErr w:type="spellEnd"/>
      <w:r w:rsidRPr="0095542D">
        <w:rPr>
          <w:rFonts w:ascii="Sylfaen" w:hAnsi="Sylfaen"/>
          <w:sz w:val="24"/>
        </w:rPr>
        <w:t xml:space="preserve"> Минимум: 77,5 мм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 xml:space="preserve">Встроенный принтер для </w:t>
      </w:r>
      <w:proofErr w:type="spellStart"/>
      <w:r w:rsidRPr="0095542D">
        <w:rPr>
          <w:rFonts w:ascii="Sylfaen" w:hAnsi="Sylfaen"/>
          <w:sz w:val="24"/>
        </w:rPr>
        <w:t>фоторефракторного</w:t>
      </w:r>
      <w:proofErr w:type="spellEnd"/>
      <w:r w:rsidRPr="0095542D">
        <w:rPr>
          <w:rFonts w:ascii="Sylfaen" w:hAnsi="Sylfaen"/>
          <w:sz w:val="24"/>
        </w:rPr>
        <w:t xml:space="preserve"> топографа Минимум: принтер </w:t>
      </w:r>
      <w:proofErr w:type="spellStart"/>
      <w:r w:rsidRPr="0095542D">
        <w:rPr>
          <w:rFonts w:ascii="Sylfaen" w:hAnsi="Sylfaen"/>
          <w:sz w:val="24"/>
        </w:rPr>
        <w:t>ThermalLine</w:t>
      </w:r>
      <w:proofErr w:type="spellEnd"/>
      <w:r w:rsidRPr="0095542D">
        <w:rPr>
          <w:rFonts w:ascii="Sylfaen" w:hAnsi="Sylfaen"/>
          <w:sz w:val="24"/>
        </w:rPr>
        <w:t xml:space="preserve"> (ширина бумаги: 58 </w:t>
      </w:r>
      <w:r w:rsidRPr="0095542D">
        <w:rPr>
          <w:rFonts w:ascii="Times New Roman" w:hAnsi="Times New Roman" w:cs="Times New Roman"/>
          <w:sz w:val="24"/>
        </w:rPr>
        <w:t>​​</w:t>
      </w:r>
      <w:r w:rsidRPr="0095542D">
        <w:rPr>
          <w:rFonts w:ascii="Sylfaen" w:hAnsi="Sylfaen" w:cs="Sylfaen"/>
          <w:sz w:val="24"/>
        </w:rPr>
        <w:t>мм</w:t>
      </w:r>
      <w:r>
        <w:rPr>
          <w:rFonts w:ascii="Sylfaen" w:hAnsi="Sylfaen"/>
          <w:sz w:val="24"/>
        </w:rPr>
        <w:t>)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 xml:space="preserve">Диаметр экрана </w:t>
      </w:r>
      <w:proofErr w:type="spellStart"/>
      <w:r w:rsidRPr="0095542D">
        <w:rPr>
          <w:rFonts w:ascii="Sylfaen" w:hAnsi="Sylfaen"/>
          <w:sz w:val="24"/>
        </w:rPr>
        <w:t>фоторефракторного</w:t>
      </w:r>
      <w:proofErr w:type="spellEnd"/>
      <w:r w:rsidRPr="0095542D">
        <w:rPr>
          <w:rFonts w:ascii="Sylfaen" w:hAnsi="Sylfaen"/>
          <w:sz w:val="24"/>
        </w:rPr>
        <w:t xml:space="preserve"> топографа составляет не менее 10,4 дюйма цветного ЖК-монитора.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 xml:space="preserve">Диапазон перемещения блока топографического исследования </w:t>
      </w:r>
      <w:proofErr w:type="spellStart"/>
      <w:r w:rsidRPr="0095542D">
        <w:rPr>
          <w:rFonts w:ascii="Sylfaen" w:hAnsi="Sylfaen"/>
          <w:sz w:val="24"/>
        </w:rPr>
        <w:t>фоторефрактора</w:t>
      </w:r>
      <w:proofErr w:type="spellEnd"/>
      <w:r w:rsidRPr="0095542D">
        <w:rPr>
          <w:rFonts w:ascii="Sylfaen" w:hAnsi="Sylfaen"/>
          <w:sz w:val="24"/>
        </w:rPr>
        <w:t xml:space="preserve"> Минимальный: назад/вперед: от -19 мм до +15 мм, вправо/влево: ±43 мм, </w:t>
      </w:r>
      <w:r>
        <w:rPr>
          <w:rFonts w:ascii="Sylfaen" w:hAnsi="Sylfaen"/>
          <w:sz w:val="24"/>
        </w:rPr>
        <w:t>вверх/вниз: от -10 мм до +18 мм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 xml:space="preserve">Диапазон перемещения суппорта </w:t>
      </w:r>
      <w:proofErr w:type="spellStart"/>
      <w:r w:rsidRPr="0095542D">
        <w:rPr>
          <w:rFonts w:ascii="Sylfaen" w:hAnsi="Sylfaen"/>
          <w:sz w:val="24"/>
        </w:rPr>
        <w:t>фоторефракторного</w:t>
      </w:r>
      <w:proofErr w:type="spellEnd"/>
      <w:r w:rsidRPr="0095542D">
        <w:rPr>
          <w:rFonts w:ascii="Sylfaen" w:hAnsi="Sylfaen"/>
          <w:sz w:val="24"/>
        </w:rPr>
        <w:t xml:space="preserve"> топографа: Минимальный: вверх/вниз: 30 мм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 xml:space="preserve">Интерфейс </w:t>
      </w:r>
      <w:proofErr w:type="spellStart"/>
      <w:r w:rsidRPr="0095542D">
        <w:rPr>
          <w:rFonts w:ascii="Sylfaen" w:hAnsi="Sylfaen"/>
          <w:sz w:val="24"/>
        </w:rPr>
        <w:t>фоторефракторного</w:t>
      </w:r>
      <w:proofErr w:type="spellEnd"/>
      <w:r w:rsidRPr="0095542D">
        <w:rPr>
          <w:rFonts w:ascii="Sylfaen" w:hAnsi="Sylfaen"/>
          <w:sz w:val="24"/>
        </w:rPr>
        <w:t xml:space="preserve"> топографа Минимум: USB-A X 2, USB-8 x 1, </w:t>
      </w:r>
      <w:proofErr w:type="spellStart"/>
      <w:r w:rsidRPr="0095542D">
        <w:rPr>
          <w:rFonts w:ascii="Sylfaen" w:hAnsi="Sylfaen"/>
          <w:sz w:val="24"/>
        </w:rPr>
        <w:t>Ethernet</w:t>
      </w:r>
      <w:proofErr w:type="spellEnd"/>
      <w:r w:rsidRPr="0095542D">
        <w:rPr>
          <w:rFonts w:ascii="Sylfaen" w:hAnsi="Sylfaen"/>
          <w:sz w:val="24"/>
        </w:rPr>
        <w:t xml:space="preserve"> (10/100 Мбит/с) x 1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 xml:space="preserve">Потребляемая мощность </w:t>
      </w:r>
      <w:proofErr w:type="spellStart"/>
      <w:r w:rsidRPr="0095542D">
        <w:rPr>
          <w:rFonts w:ascii="Sylfaen" w:hAnsi="Sylfaen"/>
          <w:sz w:val="24"/>
        </w:rPr>
        <w:t>фоторефракторного</w:t>
      </w:r>
      <w:proofErr w:type="spellEnd"/>
      <w:r w:rsidRPr="0095542D">
        <w:rPr>
          <w:rFonts w:ascii="Sylfaen" w:hAnsi="Sylfaen"/>
          <w:sz w:val="24"/>
        </w:rPr>
        <w:t xml:space="preserve"> топографа: максимум 90 ВА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 xml:space="preserve">Режимы энергосбережения </w:t>
      </w:r>
      <w:proofErr w:type="spellStart"/>
      <w:r w:rsidRPr="0095542D">
        <w:rPr>
          <w:rFonts w:ascii="Sylfaen" w:hAnsi="Sylfaen"/>
          <w:sz w:val="24"/>
        </w:rPr>
        <w:t>фоторефракторного</w:t>
      </w:r>
      <w:proofErr w:type="spellEnd"/>
      <w:r w:rsidRPr="0095542D">
        <w:rPr>
          <w:rFonts w:ascii="Sylfaen" w:hAnsi="Sylfaen"/>
          <w:sz w:val="24"/>
        </w:rPr>
        <w:t xml:space="preserve"> топографа: Мини</w:t>
      </w:r>
      <w:r>
        <w:rPr>
          <w:rFonts w:ascii="Sylfaen" w:hAnsi="Sylfaen"/>
          <w:sz w:val="24"/>
        </w:rPr>
        <w:t>мальный: 3, 5, 10 мин. (бурный)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 xml:space="preserve">Тип щелевой лампы Щелевая лампа </w:t>
      </w:r>
      <w:proofErr w:type="spellStart"/>
      <w:r w:rsidRPr="0095542D">
        <w:rPr>
          <w:rFonts w:ascii="Sylfaen" w:hAnsi="Sylfaen"/>
          <w:sz w:val="24"/>
        </w:rPr>
        <w:t>галилеевского</w:t>
      </w:r>
      <w:proofErr w:type="spellEnd"/>
      <w:r w:rsidRPr="0095542D">
        <w:rPr>
          <w:rFonts w:ascii="Sylfaen" w:hAnsi="Sylfaen"/>
          <w:sz w:val="24"/>
        </w:rPr>
        <w:t xml:space="preserve"> типа, полностью собранная (щелевая лампа и подставка для челюстей) на металлической подставке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>Кратность щелевой лампы Минимальная: 6,4x (37 мм), 10x (23 мм)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>16 x (14,6 мм), 25 x (9,5 мм), 40 x (5,9 мм)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>Угол конвергенции линз объектива щелевой лампы: не менее 12° градусов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>Увеличение окуляра щелевой лампы: не менее 12,5x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>Диапазон регулировки расстояния между глазами щелевой лампы: минимум 52 мм - 80 мм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>Диапазон коррекции окуляра щелевой лампы: Минимум: от -7D до +7D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>Тип освещения щелевой лампы Светодиодный тип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>Диапазон регулировки толщины щели щелевой лампы: Минимум: от 0 до 15 мм, непрерывный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>Апертуры щелевой лампы Минимальные: Ф0,2, Ф1, Ф3, Ф5, Ф8, Ф15 мм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>Вращение щели света щелевой лампы Минимум: непрерывное вращение из вертикального в горизонтальное положение, справа налево на 3,5°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>Фильтры щелевой лампы Минимум: кобальтовый синий, поглощающий тепло, зеленый (без красного), желтый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>Диапазон перемещения щелевой лампы: Минимум: назад/вперед 100 мм, вправо/влево 100 мм, вверх/вниз -30 мм, точные переме</w:t>
      </w:r>
      <w:r>
        <w:rPr>
          <w:rFonts w:ascii="Sylfaen" w:hAnsi="Sylfaen"/>
          <w:sz w:val="24"/>
        </w:rPr>
        <w:t>щения с помощью джойстика 15 мм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>Диапазон перемещения держателя челюсти щелевой лампы: Минимум вверх/вниз: 80 мм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t>Потребля</w:t>
      </w:r>
      <w:bookmarkStart w:id="0" w:name="_GoBack"/>
      <w:bookmarkEnd w:id="0"/>
      <w:r w:rsidRPr="0095542D">
        <w:rPr>
          <w:rFonts w:ascii="Sylfaen" w:hAnsi="Sylfaen"/>
          <w:sz w:val="24"/>
        </w:rPr>
        <w:t>емая мощность щелевой лампы: максимум 50 ВА</w:t>
      </w:r>
    </w:p>
    <w:p w:rsidR="0095542D" w:rsidRPr="0095542D" w:rsidRDefault="0095542D" w:rsidP="0095542D">
      <w:pPr>
        <w:rPr>
          <w:rFonts w:ascii="Sylfaen" w:hAnsi="Sylfaen"/>
          <w:sz w:val="24"/>
        </w:rPr>
      </w:pPr>
      <w:r w:rsidRPr="0095542D">
        <w:rPr>
          <w:rFonts w:ascii="Sylfaen" w:hAnsi="Sylfaen"/>
          <w:sz w:val="24"/>
        </w:rPr>
        <w:lastRenderedPageBreak/>
        <w:t xml:space="preserve">Сертификаты качества </w:t>
      </w:r>
      <w:proofErr w:type="gramStart"/>
      <w:r w:rsidRPr="0095542D">
        <w:rPr>
          <w:rFonts w:ascii="Sylfaen" w:hAnsi="Sylfaen"/>
          <w:sz w:val="24"/>
        </w:rPr>
        <w:t>Как</w:t>
      </w:r>
      <w:proofErr w:type="gramEnd"/>
      <w:r w:rsidRPr="0095542D">
        <w:rPr>
          <w:rFonts w:ascii="Sylfaen" w:hAnsi="Sylfaen"/>
          <w:sz w:val="24"/>
        </w:rPr>
        <w:t xml:space="preserve"> минимум: Декларация соответствия ЕС, Декларация соответствия </w:t>
      </w:r>
      <w:proofErr w:type="spellStart"/>
      <w:r w:rsidRPr="0095542D">
        <w:rPr>
          <w:rFonts w:ascii="Sylfaen" w:hAnsi="Sylfaen"/>
          <w:sz w:val="24"/>
        </w:rPr>
        <w:t>RoHS</w:t>
      </w:r>
      <w:proofErr w:type="spellEnd"/>
      <w:r w:rsidRPr="0095542D">
        <w:rPr>
          <w:rFonts w:ascii="Sylfaen" w:hAnsi="Sylfaen"/>
          <w:sz w:val="24"/>
        </w:rPr>
        <w:t>, ISO 13485</w:t>
      </w:r>
    </w:p>
    <w:p w:rsidR="00DF3F96" w:rsidRPr="0095542D" w:rsidRDefault="0095542D" w:rsidP="0095542D">
      <w:r w:rsidRPr="0095542D">
        <w:rPr>
          <w:rFonts w:ascii="Sylfaen" w:hAnsi="Sylfaen"/>
          <w:sz w:val="24"/>
        </w:rPr>
        <w:t>Условия поставки: Гарантийное обслуживание не менее 1 года. Устройство должно быть новым, в заводской упаковке.</w:t>
      </w:r>
    </w:p>
    <w:sectPr w:rsidR="00DF3F96" w:rsidRPr="0095542D" w:rsidSect="0095542D">
      <w:pgSz w:w="11906" w:h="16838"/>
      <w:pgMar w:top="1134" w:right="282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F96"/>
    <w:rsid w:val="002E2988"/>
    <w:rsid w:val="002F409E"/>
    <w:rsid w:val="0095542D"/>
    <w:rsid w:val="00DF3F96"/>
    <w:rsid w:val="00FA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86605D-D2CC-49D7-9AEA-DFF5783C1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3F96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F3F9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</cp:revision>
  <dcterms:created xsi:type="dcterms:W3CDTF">2025-02-21T05:33:00Z</dcterms:created>
  <dcterms:modified xsi:type="dcterms:W3CDTF">2025-02-21T06:32:00Z</dcterms:modified>
</cp:coreProperties>
</file>