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C898A" w14:textId="77777777" w:rsidR="003B7F4A" w:rsidRPr="007105CC" w:rsidRDefault="003B7F4A" w:rsidP="003B7F4A">
      <w:pPr>
        <w:autoSpaceDE w:val="0"/>
        <w:autoSpaceDN w:val="0"/>
        <w:adjustRightInd w:val="0"/>
        <w:spacing w:after="0" w:line="256" w:lineRule="auto"/>
        <w:ind w:left="-39"/>
        <w:jc w:val="center"/>
        <w:rPr>
          <w:rFonts w:ascii="GHEA Grapalat" w:hAnsi="GHEA Grapalat" w:cs="Tahoma"/>
          <w:color w:val="FF0000"/>
          <w:sz w:val="18"/>
          <w:szCs w:val="18"/>
        </w:rPr>
      </w:pP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Մետաղական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հիմնակմախքով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փայտյա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նստատեղերով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նստարանի</w:t>
      </w:r>
      <w:proofErr w:type="spellEnd"/>
    </w:p>
    <w:p w14:paraId="5DB56FE3" w14:textId="49F8724C" w:rsidR="003B7F4A" w:rsidRPr="007105CC" w:rsidRDefault="003B7F4A" w:rsidP="003B7F4A">
      <w:pPr>
        <w:autoSpaceDE w:val="0"/>
        <w:autoSpaceDN w:val="0"/>
        <w:adjustRightInd w:val="0"/>
        <w:spacing w:after="0" w:line="256" w:lineRule="auto"/>
        <w:ind w:left="-39"/>
        <w:jc w:val="center"/>
        <w:rPr>
          <w:rFonts w:ascii="GHEA Grapalat" w:hAnsi="GHEA Grapalat" w:cs="Tahoma"/>
          <w:color w:val="FF0000"/>
          <w:sz w:val="18"/>
          <w:szCs w:val="18"/>
        </w:rPr>
      </w:pP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տեխնիկական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բնութագիր</w:t>
      </w:r>
      <w:proofErr w:type="spellEnd"/>
    </w:p>
    <w:p w14:paraId="5B45ACD8" w14:textId="25988746" w:rsidR="003B7F4A" w:rsidRPr="007105CC" w:rsidRDefault="00BA00AD" w:rsidP="003B7F4A">
      <w:pPr>
        <w:autoSpaceDE w:val="0"/>
        <w:autoSpaceDN w:val="0"/>
        <w:adjustRightInd w:val="0"/>
        <w:spacing w:after="0" w:line="256" w:lineRule="auto"/>
        <w:ind w:left="-39"/>
        <w:jc w:val="both"/>
        <w:rPr>
          <w:rFonts w:ascii="GHEA Grapalat" w:hAnsi="GHEA Grapalat" w:cs="Tahoma"/>
          <w:color w:val="FF0000"/>
          <w:sz w:val="18"/>
          <w:szCs w:val="18"/>
        </w:rPr>
      </w:pP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Մետաղական հիմնակմախքով և փայտյա նստատեղերով նստարանը պետք է պատրաստված լինի  առնվազն 2000х900մմ չափսերի: Մետաղական հիմնակմախքը պետք է  պատրաստված լինի քառակուսի կտրվածքով խողովակից /40х40х3մմ/ նստարանի 2 կողամասերում՝ եռակցումով  /եռակցվող մասերը հղկել հղկաքարով/: Մետաղական կողամասերի բարձրություն</w:t>
      </w:r>
      <w:r>
        <w:rPr>
          <w:rFonts w:ascii="GHEA Grapalat" w:hAnsi="GHEA Grapalat"/>
          <w:bCs/>
          <w:iCs/>
          <w:sz w:val="16"/>
          <w:szCs w:val="16"/>
          <w:lang w:val="hy-AM"/>
        </w:rPr>
        <w:t>ը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 xml:space="preserve"> պետք է լինի առնվազն 630մմ:</w:t>
      </w:r>
      <w:r>
        <w:rPr>
          <w:rFonts w:ascii="GHEA Grapalat" w:hAnsi="GHEA Grapalat"/>
          <w:bCs/>
          <w:iCs/>
          <w:sz w:val="16"/>
          <w:szCs w:val="16"/>
          <w:lang w:val="hy-AM"/>
        </w:rPr>
        <w:t xml:space="preserve">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Մետաղյա կողամասերի ոտքերի ստորին մասում պետք է  եռակցված լինի առնվազն  3մմ հաստությամբ առնվազն 70х70մմ չափսերի 4 մետաղական թիթեղներ՝ յուրաքանչյուրի վրա 4 անցքեր, հարթակին /հատակին/ ամրացնելու համար: Նստարանի անմիջապես նստատեղի տակ /փայտյա մասերի տակ, առջևում և ետնամասում/ պետք է 2 մետաղական կողամասերին  եռակցված լինեն 2 հատ  առնվազն 40х40 մմ չափսերի քառակուսի կտրվածքով խողովակից, մետաղի հաստություն առնվազն 2մմ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 xml:space="preserve">, իսկ վերևի մասը միացված լինի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40х40х4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 xml:space="preserve">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քառակուսի կտրվածքով խողովակ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ով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 xml:space="preserve">; մետաղական  2 կողամասերին՝ նստատեղի փայտերի ամրացման համար, պետք է  եռակցված  լինեն պողպատյա 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թերթով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 xml:space="preserve">՝ առնվազն 40х4մմ  առնվազն 460մմ երկարության, իսկ հենակի փայտերի ամրացման համար՝ պողպատե 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 xml:space="preserve">թերթով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առնվազն 40х4մմ առնվազն  300մմ  երկարության:Նստարանի մեջտեղում՝ նստատեղի փայտյա մասերի տակ և հենակի փայտյա մասերի տակ, տեղադրել  առնվազն 40х4մմ  հաստությամբ   մետաղա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թերթ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,  իսկ փայտյա մասերին՝ հեղյուս և մանեկով ամրացված  նստարանի հենակին/4հատ/ և  նստատեղին /</w:t>
      </w:r>
      <w:r>
        <w:rPr>
          <w:rFonts w:ascii="GHEA Grapalat" w:hAnsi="GHEA Grapalat"/>
          <w:bCs/>
          <w:iCs/>
          <w:sz w:val="16"/>
          <w:szCs w:val="16"/>
          <w:lang w:val="hy-AM"/>
        </w:rPr>
        <w:t>5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 xml:space="preserve">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հատ/ պետք է 2 մետաղական  կողամասերին հեղյուսով և մանեկով,  ամրացված լինեն առնվազն  1900х60х40մմ չափսերի չորացրած հաճարի հղկված փայտյա մասեր՝ նստատեղի մասերում եզրերը կլորացվա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ծ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: Մետաղական մասերը պետք է ներկված լինեն երկշերտ /գույնը</w:t>
      </w:r>
      <w:r>
        <w:rPr>
          <w:rFonts w:ascii="GHEA Grapalat" w:hAnsi="GHEA Grapalat"/>
          <w:bCs/>
          <w:iCs/>
          <w:sz w:val="16"/>
          <w:szCs w:val="16"/>
          <w:lang w:val="hy-AM"/>
        </w:rPr>
        <w:t xml:space="preserve"> համաձայնեցնել պատվիրատուի հետ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/: Փայտյա մասերը պետք է լաքապատված լինեն հաճարի գույնը մգեցնող լաքով:Թիկնակի վերին փայտյա մասի վրա, լազերային փորգրությամբ, պետք է  փորագրված լինի ,,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ՆՈՐ ՆՈՐՔ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,,: Նստարանների տեղադրումը իրականացնել պատվիրատուի ներկայացված հասցեներով: Նստա</w:t>
      </w:r>
      <w:r>
        <w:rPr>
          <w:rFonts w:ascii="GHEA Grapalat" w:hAnsi="GHEA Grapalat"/>
          <w:bCs/>
          <w:iCs/>
          <w:sz w:val="16"/>
          <w:szCs w:val="16"/>
          <w:lang w:val="hy-AM"/>
        </w:rPr>
        <w:t>րանի մետաղական հիմնակմախքի /կորա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ցումները/ պետք է  պատրաստված  լինի պատվիրատուի կողմից ներկայացված լուսանկարին համաձայն:</w:t>
      </w:r>
      <w:r w:rsidRPr="00F11390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 xml:space="preserve">                                             </w:t>
      </w:r>
    </w:p>
    <w:p w14:paraId="13FA5D52" w14:textId="59E13F7A" w:rsidR="007105CC" w:rsidRPr="00BA00AD" w:rsidRDefault="00015C95" w:rsidP="003B1953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sz w:val="18"/>
          <w:szCs w:val="18"/>
          <w:lang w:val="hy-AM"/>
        </w:rPr>
      </w:pPr>
      <w:r w:rsidRPr="00BA00AD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:</w:t>
      </w:r>
      <w:r w:rsidR="003B7F4A" w:rsidRPr="007105CC">
        <w:rPr>
          <w:noProof/>
          <w:sz w:val="18"/>
          <w:szCs w:val="18"/>
        </w:rPr>
        <w:drawing>
          <wp:inline distT="0" distB="0" distL="0" distR="0" wp14:anchorId="0D5502A5" wp14:editId="1D96C0AA">
            <wp:extent cx="2075290" cy="2154803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1324" cy="2161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05CC" w:rsidRPr="00BA00AD">
        <w:rPr>
          <w:sz w:val="18"/>
          <w:szCs w:val="18"/>
          <w:lang w:val="hy-AM"/>
        </w:rPr>
        <w:t xml:space="preserve"> </w:t>
      </w:r>
    </w:p>
    <w:sectPr w:rsidR="007105CC" w:rsidRPr="00BA00AD" w:rsidSect="007105CC">
      <w:pgSz w:w="12240" w:h="15840"/>
      <w:pgMar w:top="567" w:right="1440" w:bottom="70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55465"/>
    <w:multiLevelType w:val="hybridMultilevel"/>
    <w:tmpl w:val="FCCA69FA"/>
    <w:lvl w:ilvl="0" w:tplc="70525F4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83122"/>
    <w:multiLevelType w:val="hybridMultilevel"/>
    <w:tmpl w:val="41E07980"/>
    <w:lvl w:ilvl="0" w:tplc="53904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650"/>
    <w:multiLevelType w:val="hybridMultilevel"/>
    <w:tmpl w:val="BA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28053">
    <w:abstractNumId w:val="2"/>
  </w:num>
  <w:num w:numId="2" w16cid:durableId="1763599592">
    <w:abstractNumId w:val="1"/>
  </w:num>
  <w:num w:numId="3" w16cid:durableId="1927230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49"/>
    <w:rsid w:val="00015C95"/>
    <w:rsid w:val="00066EC1"/>
    <w:rsid w:val="002A7DF9"/>
    <w:rsid w:val="002D1060"/>
    <w:rsid w:val="002F726E"/>
    <w:rsid w:val="00331D49"/>
    <w:rsid w:val="0034329F"/>
    <w:rsid w:val="003B1953"/>
    <w:rsid w:val="003B7F4A"/>
    <w:rsid w:val="00405813"/>
    <w:rsid w:val="00497BB3"/>
    <w:rsid w:val="004A476A"/>
    <w:rsid w:val="004E64CA"/>
    <w:rsid w:val="005C044D"/>
    <w:rsid w:val="006577B5"/>
    <w:rsid w:val="006804FE"/>
    <w:rsid w:val="006F5CB3"/>
    <w:rsid w:val="006F7E21"/>
    <w:rsid w:val="007105CC"/>
    <w:rsid w:val="007632CE"/>
    <w:rsid w:val="008141B9"/>
    <w:rsid w:val="00951AAD"/>
    <w:rsid w:val="009660F1"/>
    <w:rsid w:val="00B51B41"/>
    <w:rsid w:val="00B643AC"/>
    <w:rsid w:val="00BA00AD"/>
    <w:rsid w:val="00BA0504"/>
    <w:rsid w:val="00C73026"/>
    <w:rsid w:val="00C733D1"/>
    <w:rsid w:val="00DD6D23"/>
    <w:rsid w:val="00F8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241F1"/>
  <w15:docId w15:val="{AF82010E-9973-4726-984A-475A5B47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4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 Davtyan</dc:creator>
  <cp:keywords>https:/mul2.yerevan.am/tasks/2025798/oneclick?token=2a58f5df52ff392aaafd89664fe11ae4</cp:keywords>
  <dc:description/>
  <cp:lastModifiedBy>Lara Aghajanyan</cp:lastModifiedBy>
  <cp:revision>2</cp:revision>
  <dcterms:created xsi:type="dcterms:W3CDTF">2025-02-24T13:14:00Z</dcterms:created>
  <dcterms:modified xsi:type="dcterms:W3CDTF">2025-02-24T13:14:00Z</dcterms:modified>
</cp:coreProperties>
</file>