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68266D" w:rsidRDefault="004D4770" w:rsidP="0057019C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0C2745">
        <w:rPr>
          <w:rFonts w:ascii="GHEA Grapalat" w:hAnsi="GHEA Grapalat"/>
          <w:b/>
          <w:i/>
          <w:sz w:val="24"/>
        </w:rPr>
        <w:t>ՏԵԽՆԻԿԱԿԱՆ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sz w:val="24"/>
        </w:rPr>
        <w:t>ԲՆՈՒԹԱԳԻՐ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lang w:val="en-US"/>
        </w:rPr>
        <w:t>-</w:t>
      </w:r>
      <w:r w:rsidRPr="000C2745">
        <w:rPr>
          <w:rFonts w:ascii="GHEA Grapalat" w:hAnsi="GHEA Grapalat"/>
          <w:i/>
        </w:rPr>
        <w:t xml:space="preserve"> </w:t>
      </w:r>
      <w:r w:rsidRPr="000C2745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57019C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02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559"/>
        <w:gridCol w:w="5103"/>
        <w:gridCol w:w="1134"/>
        <w:gridCol w:w="992"/>
        <w:gridCol w:w="1276"/>
        <w:gridCol w:w="1417"/>
        <w:gridCol w:w="1418"/>
      </w:tblGrid>
      <w:tr w:rsidR="00B124EC" w:rsidRPr="00A97724" w:rsidTr="00CB7AB9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Չ</w:t>
            </w:r>
            <w:r w:rsidRPr="00A97724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>/</w:t>
            </w: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հ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  <w:lang w:val="en-US"/>
              </w:rPr>
              <w:t>Н/Л</w:t>
            </w: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8"/>
                <w:szCs w:val="16"/>
              </w:rPr>
              <w:t>Ապրանքի</w:t>
            </w:r>
            <w:r w:rsidRPr="00A97724">
              <w:rPr>
                <w:rFonts w:ascii="GHEA Grapalat" w:hAnsi="GHEA Grapalat"/>
                <w:i/>
                <w:sz w:val="18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8"/>
                <w:szCs w:val="16"/>
              </w:rPr>
              <w:t>-</w:t>
            </w:r>
            <w:r w:rsidRPr="00A97724">
              <w:rPr>
                <w:rFonts w:ascii="GHEA Grapalat" w:hAnsi="GHEA Grapalat"/>
                <w:i/>
                <w:sz w:val="18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8"/>
                <w:szCs w:val="16"/>
              </w:rPr>
              <w:t>Товара</w:t>
            </w:r>
          </w:p>
        </w:tc>
      </w:tr>
      <w:tr w:rsidR="00B124EC" w:rsidRPr="00A97724" w:rsidTr="00CB7AB9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A97724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8"/>
                <w:szCs w:val="16"/>
                <w:lang w:val="en-US"/>
              </w:rPr>
              <w:t>Տ</w:t>
            </w:r>
            <w:r w:rsidRPr="00A97724">
              <w:rPr>
                <w:rFonts w:ascii="GHEA Grapalat" w:hAnsi="GHEA Grapalat"/>
                <w:b/>
                <w:i/>
                <w:sz w:val="18"/>
                <w:szCs w:val="16"/>
              </w:rPr>
              <w:t>եխնիկական բնութագիր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8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A97724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A97724" w:rsidRDefault="00606025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Գնման գինը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A97724" w:rsidRDefault="00B124EC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Цена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A97724" w:rsidRDefault="00B124EC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Մատակարարման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- Поставкаи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*</w:t>
            </w:r>
          </w:p>
        </w:tc>
      </w:tr>
      <w:tr w:rsidR="00606025" w:rsidRPr="00A97724" w:rsidTr="00CB7AB9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A97724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A97724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A97724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A97724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A97724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A97724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A97724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A97724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A97724" w:rsidRDefault="00606025" w:rsidP="00A97724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A97724" w:rsidRDefault="00606025" w:rsidP="00A9772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CB7AB9" w:rsidRPr="00A97724" w:rsidTr="00CB7AB9">
        <w:trPr>
          <w:trHeight w:val="417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AB9" w:rsidRPr="00740963" w:rsidRDefault="00CB7AB9" w:rsidP="00CB7AB9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nb-NO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nb-NO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AB9" w:rsidRPr="00740963" w:rsidRDefault="00CB7AB9" w:rsidP="00CB7AB9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35111380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AB9" w:rsidRPr="00CB7AB9" w:rsidRDefault="00CB7AB9" w:rsidP="00CB7AB9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CB7AB9">
              <w:rPr>
                <w:rFonts w:ascii="GHEA Grapalat" w:hAnsi="GHEA Grapalat"/>
                <w:b/>
                <w:i/>
                <w:szCs w:val="20"/>
              </w:rPr>
              <w:t>Թևնոց</w:t>
            </w:r>
          </w:p>
          <w:p w:rsidR="00CB7AB9" w:rsidRPr="00CB7AB9" w:rsidRDefault="00CB7AB9" w:rsidP="00CB7AB9">
            <w:pPr>
              <w:spacing w:after="0" w:line="240" w:lineRule="auto"/>
              <w:jc w:val="center"/>
              <w:rPr>
                <w:rFonts w:ascii="GHEA Grapalat" w:hAnsi="GHEA Grapalat"/>
                <w:i/>
                <w:szCs w:val="20"/>
              </w:rPr>
            </w:pPr>
          </w:p>
          <w:p w:rsidR="00CB7AB9" w:rsidRPr="00740963" w:rsidRDefault="00CB7AB9" w:rsidP="00CB7AB9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CB7AB9">
              <w:rPr>
                <w:rFonts w:ascii="GHEA Grapalat" w:hAnsi="GHEA Grapalat"/>
                <w:i/>
                <w:szCs w:val="20"/>
              </w:rPr>
              <w:t>Нарукавник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AB9" w:rsidRPr="00CB7AB9" w:rsidRDefault="00CB7AB9" w:rsidP="00CB7AB9">
            <w:pPr>
              <w:spacing w:after="0" w:line="240" w:lineRule="auto"/>
              <w:jc w:val="center"/>
              <w:rPr>
                <w:rFonts w:ascii="GHEA Grapalat" w:hAnsi="GHEA Grapalat"/>
                <w:i/>
                <w:szCs w:val="20"/>
              </w:rPr>
            </w:pPr>
            <w:r w:rsidRPr="00CB7AB9">
              <w:rPr>
                <w:rFonts w:ascii="GHEA Grapalat" w:hAnsi="GHEA Grapalat"/>
                <w:i/>
                <w:szCs w:val="20"/>
              </w:rPr>
              <w:t xml:space="preserve">Պլաստիկատե, ծայրերը միացված բարձր հաճախականությամբ եռակցման միջոցով, վերին և ստորին եզրերը ռետինե ժապավենով, </w:t>
            </w:r>
          </w:p>
          <w:p w:rsidR="00CB7AB9" w:rsidRDefault="00CB7AB9" w:rsidP="00CB7AB9">
            <w:pPr>
              <w:spacing w:after="0" w:line="240" w:lineRule="auto"/>
              <w:jc w:val="center"/>
              <w:rPr>
                <w:rFonts w:ascii="GHEA Grapalat" w:hAnsi="GHEA Grapalat"/>
                <w:i/>
                <w:szCs w:val="20"/>
              </w:rPr>
            </w:pPr>
            <w:r w:rsidRPr="00CB7AB9">
              <w:rPr>
                <w:rFonts w:ascii="GHEA Grapalat" w:hAnsi="GHEA Grapalat"/>
                <w:i/>
                <w:szCs w:val="20"/>
              </w:rPr>
              <w:t xml:space="preserve">երկարությունը 52÷53սմ, </w:t>
            </w:r>
          </w:p>
          <w:p w:rsidR="00CB7AB9" w:rsidRPr="00CB7AB9" w:rsidRDefault="00CB7AB9" w:rsidP="00CB7AB9">
            <w:pPr>
              <w:spacing w:after="0" w:line="240" w:lineRule="auto"/>
              <w:jc w:val="center"/>
              <w:rPr>
                <w:rFonts w:ascii="GHEA Grapalat" w:hAnsi="GHEA Grapalat"/>
                <w:i/>
                <w:szCs w:val="20"/>
              </w:rPr>
            </w:pPr>
            <w:r w:rsidRPr="00CB7AB9">
              <w:rPr>
                <w:rFonts w:ascii="GHEA Grapalat" w:hAnsi="GHEA Grapalat"/>
                <w:i/>
                <w:szCs w:val="20"/>
              </w:rPr>
              <w:t>EN 1073-2 կամ համարժեքը:</w:t>
            </w:r>
          </w:p>
          <w:p w:rsidR="00CB7AB9" w:rsidRPr="00CB7AB9" w:rsidRDefault="00CB7AB9" w:rsidP="00CB7AB9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20"/>
              </w:rPr>
            </w:pPr>
          </w:p>
          <w:p w:rsidR="00CB7AB9" w:rsidRPr="00CB7AB9" w:rsidRDefault="00CB7AB9" w:rsidP="00CB7AB9">
            <w:pPr>
              <w:spacing w:after="0" w:line="240" w:lineRule="auto"/>
              <w:jc w:val="center"/>
              <w:rPr>
                <w:rFonts w:ascii="GHEA Grapalat" w:hAnsi="GHEA Grapalat"/>
                <w:i/>
                <w:szCs w:val="20"/>
              </w:rPr>
            </w:pPr>
            <w:r w:rsidRPr="00CB7AB9">
              <w:rPr>
                <w:rFonts w:ascii="GHEA Grapalat" w:hAnsi="GHEA Grapalat"/>
                <w:i/>
                <w:szCs w:val="20"/>
              </w:rPr>
              <w:t xml:space="preserve">Пластикатовые, соединение деталей осуществляется высокочастотной сваркой. Верхние и нижние края нарукавника стягиваются эластичной тесьмой на руке. </w:t>
            </w:r>
          </w:p>
          <w:p w:rsidR="00CB7AB9" w:rsidRPr="00CB7AB9" w:rsidRDefault="00CB7AB9" w:rsidP="00CB7AB9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CB7AB9">
              <w:rPr>
                <w:rFonts w:ascii="GHEA Grapalat" w:hAnsi="GHEA Grapalat"/>
                <w:i/>
                <w:szCs w:val="20"/>
                <w:lang w:val="ru-RU"/>
              </w:rPr>
              <w:t>Длина 52÷53см,</w:t>
            </w:r>
            <w:r w:rsidRPr="00CB7AB9">
              <w:rPr>
                <w:rFonts w:ascii="GHEA Grapalat" w:hAnsi="GHEA Grapalat"/>
                <w:i/>
                <w:szCs w:val="20"/>
              </w:rPr>
              <w:t xml:space="preserve"> </w:t>
            </w:r>
            <w:r w:rsidRPr="00CB7AB9">
              <w:rPr>
                <w:rFonts w:ascii="GHEA Grapalat" w:hAnsi="GHEA Grapalat"/>
                <w:i/>
                <w:szCs w:val="20"/>
                <w:lang w:val="en-US"/>
              </w:rPr>
              <w:t>E</w:t>
            </w:r>
            <w:r w:rsidRPr="00CB7AB9">
              <w:rPr>
                <w:rFonts w:ascii="GHEA Grapalat" w:hAnsi="GHEA Grapalat"/>
                <w:i/>
                <w:szCs w:val="20"/>
              </w:rPr>
              <w:t>N</w:t>
            </w:r>
            <w:r w:rsidRPr="00CB7AB9">
              <w:rPr>
                <w:rFonts w:ascii="GHEA Grapalat" w:hAnsi="GHEA Grapalat"/>
                <w:i/>
                <w:szCs w:val="20"/>
                <w:lang w:val="ru-RU"/>
              </w:rPr>
              <w:t xml:space="preserve"> 1073-2 или аналог</w:t>
            </w:r>
            <w:r w:rsidRPr="00CB7AB9">
              <w:rPr>
                <w:rFonts w:ascii="GHEA Grapalat" w:hAnsi="GHEA Grapalat"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AB9" w:rsidRPr="00740963" w:rsidRDefault="00CB7AB9" w:rsidP="00CB7AB9">
            <w:pPr>
              <w:spacing w:after="0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AB9" w:rsidRPr="00740963" w:rsidRDefault="00CB7AB9" w:rsidP="00CB7AB9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740963">
              <w:rPr>
                <w:rFonts w:ascii="GHEA Grapalat" w:hAnsi="GHEA Grapalat"/>
                <w:i/>
                <w:sz w:val="20"/>
                <w:szCs w:val="20"/>
                <w:lang w:val="en-US"/>
              </w:rPr>
              <w:t>1000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AB9" w:rsidRPr="00CB7AB9" w:rsidRDefault="00CB7AB9" w:rsidP="00CB7AB9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AB10D1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34</w:t>
            </w:r>
            <w:r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3</w:t>
            </w:r>
            <w:r w:rsidRPr="00AB10D1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000</w:t>
            </w:r>
            <w:r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AB9" w:rsidRPr="00A97724" w:rsidRDefault="00CB7AB9" w:rsidP="00CB7AB9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97724">
              <w:rPr>
                <w:rFonts w:ascii="GHEA Grapalat" w:hAnsi="GHEA Grapalat"/>
                <w:b/>
                <w:i/>
                <w:szCs w:val="20"/>
              </w:rPr>
              <w:t>Արմավիրի մարզ, ք. Մեծամոր, «ՀԱԷԿ» ՓԲԸ</w:t>
            </w:r>
          </w:p>
          <w:p w:rsidR="00CB7AB9" w:rsidRPr="00A97724" w:rsidRDefault="00CB7AB9" w:rsidP="00CB7AB9">
            <w:pPr>
              <w:spacing w:after="0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</w:rPr>
            </w:pPr>
            <w:r w:rsidRPr="00A97724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AB9" w:rsidRPr="00A97724" w:rsidRDefault="00CB7AB9" w:rsidP="00CB7AB9">
            <w:pPr>
              <w:tabs>
                <w:tab w:val="left" w:pos="1450"/>
              </w:tabs>
              <w:spacing w:after="0" w:line="240" w:lineRule="auto"/>
              <w:ind w:right="176" w:hanging="108"/>
              <w:jc w:val="center"/>
              <w:rPr>
                <w:rFonts w:ascii="GHEA Grapalat" w:hAnsi="GHEA Grapalat"/>
                <w:b/>
                <w:i/>
                <w:sz w:val="16"/>
                <w:szCs w:val="20"/>
              </w:rPr>
            </w:pPr>
            <w:r w:rsidRPr="00A97724">
              <w:rPr>
                <w:rFonts w:ascii="GHEA Grapalat" w:hAnsi="GHEA Grapalat"/>
                <w:b/>
                <w:i/>
                <w:szCs w:val="18"/>
              </w:rPr>
              <w:t xml:space="preserve">Պայմանագրի կնքման օրվանից </w:t>
            </w:r>
            <w:r w:rsidRPr="00CB7AB9">
              <w:rPr>
                <w:rFonts w:ascii="GHEA Grapalat" w:hAnsi="GHEA Grapalat"/>
                <w:b/>
                <w:i/>
                <w:szCs w:val="18"/>
              </w:rPr>
              <w:t>7</w:t>
            </w:r>
            <w:r w:rsidRPr="00A97724">
              <w:rPr>
                <w:rFonts w:ascii="GHEA Grapalat" w:hAnsi="GHEA Grapalat"/>
                <w:b/>
                <w:i/>
                <w:szCs w:val="18"/>
              </w:rPr>
              <w:t>0 օրացուցային օրվա ընթացքում</w:t>
            </w:r>
          </w:p>
          <w:p w:rsidR="00CB7AB9" w:rsidRPr="00A97724" w:rsidRDefault="00CB7AB9" w:rsidP="00CB7AB9">
            <w:pPr>
              <w:tabs>
                <w:tab w:val="left" w:pos="1450"/>
              </w:tabs>
              <w:spacing w:after="0" w:line="240" w:lineRule="auto"/>
              <w:ind w:right="-108" w:hanging="108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97724">
              <w:rPr>
                <w:rFonts w:ascii="GHEA Grapalat" w:hAnsi="GHEA Grapalat"/>
                <w:i/>
                <w:sz w:val="24"/>
                <w:szCs w:val="20"/>
              </w:rPr>
              <w:t xml:space="preserve">В течение </w:t>
            </w:r>
            <w:r>
              <w:rPr>
                <w:rFonts w:ascii="GHEA Grapalat" w:hAnsi="GHEA Grapalat"/>
                <w:i/>
                <w:sz w:val="24"/>
                <w:szCs w:val="20"/>
                <w:lang w:val="ru-RU"/>
              </w:rPr>
              <w:t>7</w:t>
            </w:r>
            <w:r w:rsidRPr="00A97724">
              <w:rPr>
                <w:rFonts w:ascii="GHEA Grapalat" w:hAnsi="GHEA Grapalat"/>
                <w:i/>
                <w:sz w:val="24"/>
                <w:szCs w:val="20"/>
                <w:lang w:val="ru-RU"/>
              </w:rPr>
              <w:t xml:space="preserve">0 </w:t>
            </w:r>
            <w:r w:rsidRPr="00A97724">
              <w:rPr>
                <w:rFonts w:ascii="GHEA Grapalat" w:hAnsi="GHEA Grapalat"/>
                <w:i/>
                <w:sz w:val="24"/>
                <w:szCs w:val="20"/>
              </w:rPr>
              <w:t>календарных дней с даты заключения договора</w:t>
            </w:r>
          </w:p>
        </w:tc>
      </w:tr>
    </w:tbl>
    <w:p w:rsidR="007567CC" w:rsidRPr="00FA2AA0" w:rsidRDefault="007567CC" w:rsidP="0057019C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5468C5" w:rsidRDefault="005468C5" w:rsidP="0057019C">
      <w:pPr>
        <w:spacing w:after="0" w:line="240" w:lineRule="auto"/>
        <w:ind w:left="-567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633AF0">
        <w:rPr>
          <w:rFonts w:ascii="GHEA Grapalat" w:hAnsi="GHEA Grapalat" w:cs="Sylfaen"/>
          <w:b/>
          <w:i/>
          <w:sz w:val="24"/>
          <w:szCs w:val="24"/>
        </w:rPr>
        <w:t>Լրացուցիչ պայման՝</w:t>
      </w:r>
    </w:p>
    <w:p w:rsidR="009B62B0" w:rsidRPr="009B62B0" w:rsidRDefault="00740963" w:rsidP="009B62B0">
      <w:pPr>
        <w:pStyle w:val="ListParagraph"/>
        <w:tabs>
          <w:tab w:val="left" w:pos="3030"/>
        </w:tabs>
        <w:spacing w:after="0" w:line="240" w:lineRule="auto"/>
        <w:ind w:left="-567" w:firstLine="283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պրանքը 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</w:rPr>
        <w:t xml:space="preserve">պետք է 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լին</w:t>
      </w:r>
      <w:r w:rsidR="00CB7AB9" w:rsidRPr="00CB7AB9">
        <w:rPr>
          <w:rFonts w:ascii="GHEA Grapalat" w:hAnsi="GHEA Grapalat" w:cs="Sylfaen"/>
          <w:b/>
          <w:bCs/>
          <w:i/>
          <w:sz w:val="20"/>
          <w:szCs w:val="20"/>
        </w:rPr>
        <w:t>ի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նոր, չօգտագործված, </w:t>
      </w:r>
      <w:r w:rsidR="00CB7AB9" w:rsidRPr="00CB7AB9">
        <w:rPr>
          <w:rFonts w:ascii="GHEA Grapalat" w:hAnsi="GHEA Grapalat" w:cs="Sylfaen"/>
          <w:b/>
          <w:bCs/>
          <w:i/>
          <w:sz w:val="20"/>
          <w:szCs w:val="20"/>
        </w:rPr>
        <w:t xml:space="preserve">պետք է 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ունենա որակի հավաստագիր կամ անձնագիր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</w:rPr>
        <w:t>: Փ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աթեթավորումը պետք է ապահովի ապրանքի մեխանիկական ամբողջականությունը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</w:rPr>
        <w:t>: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CB7AB9" w:rsidRPr="00CB7AB9">
        <w:rPr>
          <w:rFonts w:ascii="GHEA Grapalat" w:hAnsi="GHEA Grapalat" w:cs="Sylfaen"/>
          <w:b/>
          <w:bCs/>
          <w:i/>
          <w:sz w:val="20"/>
          <w:szCs w:val="20"/>
        </w:rPr>
        <w:t>Ա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րտադրման տարեթիվը սկսած 202</w:t>
      </w:r>
      <w:r w:rsidR="00CB7AB9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4</w:t>
      </w:r>
      <w:r w:rsidR="009B62B0" w:rsidRPr="009B62B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թ:</w:t>
      </w:r>
    </w:p>
    <w:p w:rsidR="0063422C" w:rsidRPr="00406177" w:rsidRDefault="0063422C" w:rsidP="0057019C">
      <w:pPr>
        <w:spacing w:after="0" w:line="240" w:lineRule="auto"/>
        <w:ind w:left="-426" w:right="-143" w:firstLine="142"/>
        <w:contextualSpacing/>
        <w:jc w:val="both"/>
        <w:rPr>
          <w:rFonts w:ascii="GHEA Grapalat" w:hAnsi="GHEA Grapalat"/>
          <w:b/>
          <w:bCs/>
          <w:i/>
          <w:sz w:val="10"/>
          <w:szCs w:val="20"/>
        </w:rPr>
      </w:pPr>
    </w:p>
    <w:p w:rsidR="005B1BEE" w:rsidRPr="00806714" w:rsidRDefault="00806714" w:rsidP="0057019C">
      <w:pPr>
        <w:spacing w:after="0" w:line="240" w:lineRule="auto"/>
        <w:ind w:left="-567" w:right="-14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806714">
        <w:rPr>
          <w:rFonts w:ascii="GHEA Grapalat" w:hAnsi="GHEA Grapalat" w:cs="Sylfaen"/>
          <w:b/>
          <w:i/>
          <w:sz w:val="24"/>
          <w:szCs w:val="24"/>
        </w:rPr>
        <w:t>Дополнительное условие</w:t>
      </w:r>
      <w:r w:rsidR="001E1DAC" w:rsidRPr="00806714">
        <w:rPr>
          <w:rFonts w:ascii="GHEA Grapalat" w:hAnsi="GHEA Grapalat" w:cs="Sylfaen"/>
          <w:b/>
          <w:i/>
          <w:sz w:val="24"/>
          <w:szCs w:val="24"/>
        </w:rPr>
        <w:t>!</w:t>
      </w:r>
    </w:p>
    <w:p w:rsidR="000A16C4" w:rsidRPr="00DF2B78" w:rsidRDefault="00DF2B78" w:rsidP="00DF2B78">
      <w:pPr>
        <w:spacing w:after="0" w:line="240" w:lineRule="auto"/>
        <w:ind w:left="-567" w:firstLine="142"/>
        <w:jc w:val="both"/>
        <w:rPr>
          <w:rStyle w:val="ezkurwreuab5ozgtqnkl"/>
        </w:rPr>
      </w:pP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Товар</w:t>
      </w:r>
      <w:r w:rsidR="00740963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DF2B78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долж</w:t>
      </w:r>
      <w:r w:rsidR="00CB7AB9" w:rsidRPr="00CB7AB9">
        <w:rPr>
          <w:rFonts w:ascii="GHEA Grapalat" w:hAnsi="GHEA Grapalat" w:cs="Sylfaen"/>
          <w:b/>
          <w:bCs/>
          <w:i/>
          <w:sz w:val="20"/>
          <w:szCs w:val="20"/>
          <w:lang w:val="ru-RU"/>
        </w:rPr>
        <w:t>е</w:t>
      </w:r>
      <w:r w:rsidRPr="00DF2B78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н быть новым, неиспользованным, иметь сертификат качества или паспорт.</w:t>
      </w:r>
      <w:r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DF2B78">
        <w:rPr>
          <w:rStyle w:val="ezkurwreuab5ozgtqnkl"/>
          <w:b/>
          <w:i/>
        </w:rPr>
        <w:t>Упаковка</w:t>
      </w:r>
      <w:r w:rsidRPr="00DF2B78">
        <w:rPr>
          <w:b/>
          <w:i/>
        </w:rPr>
        <w:t xml:space="preserve"> </w:t>
      </w:r>
      <w:r w:rsidRPr="00DF2B78">
        <w:rPr>
          <w:rStyle w:val="ezkurwreuab5ozgtqnkl"/>
          <w:b/>
          <w:i/>
        </w:rPr>
        <w:t>должна</w:t>
      </w:r>
      <w:r w:rsidRPr="00DF2B78">
        <w:rPr>
          <w:b/>
          <w:i/>
        </w:rPr>
        <w:t xml:space="preserve"> </w:t>
      </w:r>
      <w:r w:rsidRPr="00DF2B78">
        <w:rPr>
          <w:rStyle w:val="ezkurwreuab5ozgtqnkl"/>
          <w:b/>
          <w:i/>
        </w:rPr>
        <w:t>обеспечивать</w:t>
      </w:r>
      <w:r w:rsidRPr="00DF2B78">
        <w:rPr>
          <w:b/>
          <w:i/>
        </w:rPr>
        <w:t xml:space="preserve"> </w:t>
      </w:r>
      <w:r w:rsidRPr="00DF2B78">
        <w:rPr>
          <w:rStyle w:val="ezkurwreuab5ozgtqnkl"/>
          <w:b/>
          <w:i/>
        </w:rPr>
        <w:t>механическую</w:t>
      </w:r>
      <w:r w:rsidRPr="00DF2B78">
        <w:rPr>
          <w:b/>
          <w:i/>
        </w:rPr>
        <w:t xml:space="preserve"> </w:t>
      </w:r>
      <w:r w:rsidRPr="00DF2B78">
        <w:rPr>
          <w:rStyle w:val="ezkurwreuab5ozgtqnkl"/>
          <w:b/>
          <w:i/>
        </w:rPr>
        <w:t>целостность</w:t>
      </w:r>
      <w:r w:rsidRPr="00DF2B78">
        <w:rPr>
          <w:b/>
          <w:i/>
        </w:rPr>
        <w:t xml:space="preserve"> </w:t>
      </w:r>
      <w:r w:rsidRPr="00DF2B78">
        <w:rPr>
          <w:rStyle w:val="ezkurwreuab5ozgtqnkl"/>
          <w:b/>
          <w:i/>
          <w:lang w:val="ru-RU"/>
        </w:rPr>
        <w:t>товара</w:t>
      </w:r>
      <w:r w:rsidRPr="00DF2B78">
        <w:rPr>
          <w:b/>
          <w:i/>
        </w:rPr>
        <w:t>.</w:t>
      </w:r>
      <w:r w:rsidRPr="00DF2B78">
        <w:rPr>
          <w:b/>
          <w:i/>
          <w:lang w:val="ru-RU"/>
        </w:rPr>
        <w:t xml:space="preserve"> </w:t>
      </w:r>
      <w:r w:rsidRPr="00DF2B78">
        <w:rPr>
          <w:rStyle w:val="ezkurwreuab5ozgtqnkl"/>
          <w:b/>
          <w:i/>
        </w:rPr>
        <w:t xml:space="preserve">Год выпуска </w:t>
      </w:r>
      <w:r>
        <w:rPr>
          <w:rStyle w:val="ezkurwreuab5ozgtqnkl"/>
          <w:b/>
          <w:i/>
          <w:lang w:val="ru-RU"/>
        </w:rPr>
        <w:t>товаров</w:t>
      </w:r>
      <w:r w:rsidRPr="00DF2B78">
        <w:rPr>
          <w:rStyle w:val="ezkurwreuab5ozgtqnkl"/>
          <w:b/>
          <w:i/>
        </w:rPr>
        <w:t xml:space="preserve"> с 202</w:t>
      </w:r>
      <w:r w:rsidR="00CB7AB9">
        <w:rPr>
          <w:rStyle w:val="ezkurwreuab5ozgtqnkl"/>
          <w:b/>
          <w:i/>
          <w:lang w:val="en-US"/>
        </w:rPr>
        <w:t>4</w:t>
      </w:r>
      <w:r w:rsidRPr="00DF2B78">
        <w:rPr>
          <w:rStyle w:val="ezkurwreuab5ozgtqnkl"/>
          <w:b/>
          <w:i/>
        </w:rPr>
        <w:t xml:space="preserve"> года.</w:t>
      </w:r>
    </w:p>
    <w:p w:rsidR="0063422C" w:rsidRPr="00DF2B78" w:rsidRDefault="0063422C" w:rsidP="0057019C">
      <w:pPr>
        <w:spacing w:after="0" w:line="240" w:lineRule="auto"/>
        <w:ind w:left="-284" w:hanging="284"/>
        <w:jc w:val="both"/>
        <w:rPr>
          <w:rFonts w:ascii="GHEA Grapalat" w:hAnsi="GHEA Grapalat" w:cs="Arial"/>
          <w:b/>
          <w:i/>
          <w:iCs/>
          <w:sz w:val="16"/>
          <w:szCs w:val="20"/>
        </w:rPr>
      </w:pPr>
    </w:p>
    <w:p w:rsidR="00406177" w:rsidRPr="0080122C" w:rsidRDefault="00406177" w:rsidP="0057019C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24"/>
          <w:szCs w:val="24"/>
        </w:rPr>
      </w:pPr>
      <w:r w:rsidRPr="0080122C">
        <w:rPr>
          <w:rFonts w:ascii="GHEA Grapalat" w:hAnsi="GHEA Grapalat" w:cs="Times New Roman"/>
          <w:b/>
          <w:i/>
          <w:sz w:val="24"/>
          <w:szCs w:val="24"/>
        </w:rPr>
        <w:t>Անհրաժեշտ տեղեկատվություն՝</w:t>
      </w:r>
    </w:p>
    <w:p w:rsidR="00406177" w:rsidRPr="009B62B0" w:rsidRDefault="00406177" w:rsidP="0057019C">
      <w:pPr>
        <w:pStyle w:val="ListParagraph"/>
        <w:numPr>
          <w:ilvl w:val="0"/>
          <w:numId w:val="18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Վաճառողին ստորագրված հանձնման-ընդունման արձանագրության տրամադրման ժամկետ – 10 աշխատանքային օր</w:t>
      </w:r>
      <w:r w:rsidRPr="009B62B0">
        <w:rPr>
          <w:rFonts w:ascii="GHEA Grapalat" w:hAnsi="GHEA Grapalat" w:cs="Sylfaen"/>
          <w:b/>
          <w:bCs/>
          <w:i/>
          <w:sz w:val="20"/>
          <w:szCs w:val="16"/>
        </w:rPr>
        <w:t>,</w:t>
      </w:r>
    </w:p>
    <w:p w:rsidR="00406177" w:rsidRPr="009B62B0" w:rsidRDefault="00406177" w:rsidP="0057019C">
      <w:pPr>
        <w:pStyle w:val="ListParagraph"/>
        <w:numPr>
          <w:ilvl w:val="0"/>
          <w:numId w:val="18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Թույլատրելի խախտման ժամկետ – 10 օրացուցային օր,</w:t>
      </w:r>
    </w:p>
    <w:p w:rsidR="00406177" w:rsidRPr="009B62B0" w:rsidRDefault="00406177" w:rsidP="0057019C">
      <w:pPr>
        <w:pStyle w:val="ListParagraph"/>
        <w:numPr>
          <w:ilvl w:val="0"/>
          <w:numId w:val="18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պարտավոր է պահպանել ՀԱԷԿ-ում գործող ներօբեկտային և անցագրային ռեժիմի բոլոր պահանջները,</w:t>
      </w:r>
    </w:p>
    <w:p w:rsidR="00406177" w:rsidRPr="009B62B0" w:rsidRDefault="00406177" w:rsidP="0057019C">
      <w:pPr>
        <w:pStyle w:val="ListParagraph"/>
        <w:numPr>
          <w:ilvl w:val="0"/>
          <w:numId w:val="18"/>
        </w:numPr>
        <w:tabs>
          <w:tab w:val="left" w:pos="3030"/>
        </w:tabs>
        <w:spacing w:after="0" w:line="240" w:lineRule="auto"/>
        <w:ind w:left="-284" w:hanging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15-30:</w:t>
      </w:r>
    </w:p>
    <w:p w:rsidR="00406177" w:rsidRPr="009B62B0" w:rsidRDefault="00406177" w:rsidP="0057019C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4"/>
          <w:szCs w:val="24"/>
          <w:lang w:val="pt-BR"/>
        </w:rPr>
      </w:pPr>
    </w:p>
    <w:p w:rsidR="0080122C" w:rsidRPr="00DF2B78" w:rsidRDefault="0080122C" w:rsidP="0057019C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8"/>
          <w:szCs w:val="24"/>
          <w:lang w:val="pt-BR"/>
        </w:rPr>
      </w:pPr>
    </w:p>
    <w:p w:rsidR="00406177" w:rsidRPr="009B62B0" w:rsidRDefault="00406177" w:rsidP="0057019C">
      <w:pPr>
        <w:spacing w:after="0" w:line="240" w:lineRule="auto"/>
        <w:ind w:left="-426" w:right="-143" w:hanging="142"/>
        <w:contextualSpacing/>
        <w:jc w:val="both"/>
        <w:rPr>
          <w:rFonts w:ascii="GHEA Grapalat" w:hAnsi="GHEA Grapalat" w:cs="Times New Roman"/>
          <w:b/>
          <w:i/>
          <w:sz w:val="28"/>
          <w:u w:val="single"/>
        </w:rPr>
      </w:pPr>
      <w:r w:rsidRPr="009B62B0">
        <w:rPr>
          <w:rFonts w:ascii="GHEA Grapalat" w:hAnsi="GHEA Grapalat" w:cs="Times New Roman"/>
          <w:b/>
          <w:i/>
          <w:sz w:val="24"/>
          <w:szCs w:val="24"/>
        </w:rPr>
        <w:t>Необходимая информация</w:t>
      </w:r>
      <w:r w:rsidRPr="009B62B0">
        <w:rPr>
          <w:rFonts w:ascii="GHEA Grapalat" w:hAnsi="GHEA Grapalat" w:cs="Times New Roman"/>
          <w:b/>
          <w:i/>
          <w:sz w:val="28"/>
          <w:u w:val="single"/>
        </w:rPr>
        <w:t>!</w:t>
      </w:r>
    </w:p>
    <w:p w:rsidR="00406177" w:rsidRPr="009B62B0" w:rsidRDefault="00406177" w:rsidP="0057019C">
      <w:pPr>
        <w:pStyle w:val="ListParagraph"/>
        <w:spacing w:after="0" w:line="240" w:lineRule="auto"/>
        <w:ind w:left="-567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1. Срок предоставления Продавцу подписанного протокола приема-передачи – 10 рабочих дней,</w:t>
      </w:r>
    </w:p>
    <w:p w:rsidR="00406177" w:rsidRPr="009B62B0" w:rsidRDefault="00406177" w:rsidP="0057019C">
      <w:pPr>
        <w:pStyle w:val="ListParagraph"/>
        <w:tabs>
          <w:tab w:val="left" w:pos="3030"/>
        </w:tabs>
        <w:spacing w:after="0" w:line="240" w:lineRule="auto"/>
        <w:ind w:left="-567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2. Допустимый срок нарушения-10 календарных дней,</w:t>
      </w:r>
    </w:p>
    <w:p w:rsidR="00406177" w:rsidRPr="009B62B0" w:rsidRDefault="00406177" w:rsidP="0057019C">
      <w:pPr>
        <w:pStyle w:val="ListParagraph"/>
        <w:tabs>
          <w:tab w:val="left" w:pos="3030"/>
        </w:tabs>
        <w:spacing w:after="0" w:line="240" w:lineRule="auto"/>
        <w:ind w:left="-567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3. Продавец обязан соблюдать все требования внутриобъектного и пропускного режима, действующего на ААЭС,</w:t>
      </w:r>
    </w:p>
    <w:p w:rsidR="00406177" w:rsidRPr="0080122C" w:rsidRDefault="00406177" w:rsidP="0057019C">
      <w:pPr>
        <w:pStyle w:val="ListParagraph"/>
        <w:tabs>
          <w:tab w:val="left" w:pos="3030"/>
        </w:tabs>
        <w:spacing w:after="0" w:line="240" w:lineRule="auto"/>
        <w:ind w:left="-567"/>
        <w:jc w:val="both"/>
        <w:rPr>
          <w:rFonts w:ascii="GHEA Grapalat" w:hAnsi="GHEA Grapalat" w:cs="Times New Roman"/>
          <w:b/>
          <w:i/>
          <w:szCs w:val="24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lastRenderedPageBreak/>
        <w:t xml:space="preserve">4. 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Продавец должен уведомить менеджеру по контракту не менее чем за один рабочий день до доставки товара, доставка может быть осуществлена </w:t>
      </w:r>
      <w:r w:rsidR="0080122C" w:rsidRPr="009B62B0">
        <w:rPr>
          <w:rFonts w:ascii="Cambria Math" w:hAnsi="Cambria Math" w:cs="Cambria Math"/>
          <w:b/>
          <w:bCs/>
          <w:i/>
          <w:sz w:val="20"/>
          <w:szCs w:val="16"/>
          <w:lang w:val="pt-BR"/>
        </w:rPr>
        <w:t>​​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в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течение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рабочего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дня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с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9:00 </w:t>
      </w:r>
      <w:r w:rsidR="0080122C"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до</w:t>
      </w:r>
      <w:r w:rsidR="0080122C"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15:30.</w:t>
      </w:r>
    </w:p>
    <w:p w:rsidR="00606025" w:rsidRPr="00DF2B78" w:rsidRDefault="00606025" w:rsidP="0057019C">
      <w:pPr>
        <w:spacing w:after="0" w:line="240" w:lineRule="auto"/>
        <w:ind w:left="-567" w:right="-143" w:firstLine="142"/>
        <w:contextualSpacing/>
        <w:jc w:val="both"/>
        <w:rPr>
          <w:rFonts w:ascii="GHEA Grapalat" w:hAnsi="GHEA Grapalat"/>
          <w:b/>
          <w:bCs/>
          <w:i/>
          <w:color w:val="000000" w:themeColor="text1"/>
          <w:sz w:val="14"/>
          <w:szCs w:val="20"/>
          <w:lang w:val="pt-BR"/>
        </w:rPr>
      </w:pPr>
    </w:p>
    <w:p w:rsidR="00A3334A" w:rsidRPr="000C2745" w:rsidRDefault="00A3334A" w:rsidP="0057019C">
      <w:pPr>
        <w:spacing w:after="0"/>
        <w:ind w:left="-567" w:right="-1" w:firstLine="283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C2745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Default="00A3334A" w:rsidP="0057019C">
      <w:pPr>
        <w:widowControl w:val="0"/>
        <w:spacing w:after="0"/>
        <w:ind w:left="-567" w:right="-1" w:firstLine="283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C2745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C2745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5B1BEE" w:rsidRPr="0080122C" w:rsidRDefault="005B1BEE" w:rsidP="0057019C">
      <w:pPr>
        <w:widowControl w:val="0"/>
        <w:spacing w:after="0"/>
        <w:ind w:left="-567" w:right="-1" w:firstLine="283"/>
        <w:jc w:val="both"/>
        <w:rPr>
          <w:rFonts w:ascii="GHEA Grapalat" w:hAnsi="GHEA Grapalat"/>
          <w:i/>
          <w:sz w:val="16"/>
          <w:szCs w:val="20"/>
          <w:lang w:val="ru-RU"/>
        </w:rPr>
      </w:pPr>
    </w:p>
    <w:p w:rsidR="00D17162" w:rsidRPr="007567CC" w:rsidRDefault="00D17162" w:rsidP="0057019C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Fonts w:ascii="GHEA Grapalat" w:hAnsi="GHEA Grapalat" w:cs="Sylfaen"/>
          <w:b/>
          <w:bCs/>
          <w:i/>
          <w:color w:val="FF0000"/>
          <w:sz w:val="6"/>
        </w:rPr>
      </w:pPr>
    </w:p>
    <w:p w:rsidR="005B1BEE" w:rsidRPr="009B62B0" w:rsidRDefault="005B1BEE" w:rsidP="0057019C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Fonts w:ascii="GHEA Grapalat" w:hAnsi="GHEA Grapalat" w:cs="Sylfaen"/>
          <w:b/>
          <w:bCs/>
          <w:i/>
          <w:sz w:val="20"/>
        </w:rPr>
      </w:pPr>
      <w:r w:rsidRPr="009B62B0">
        <w:rPr>
          <w:rFonts w:ascii="GHEA Grapalat" w:hAnsi="GHEA Grapalat" w:cs="Sylfaen"/>
          <w:b/>
          <w:bCs/>
          <w:i/>
          <w:sz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9B62B0" w:rsidRPr="009B62B0">
        <w:rPr>
          <w:rFonts w:ascii="GHEA Grapalat" w:hAnsi="GHEA Grapalat" w:cs="Sylfaen"/>
          <w:b/>
          <w:bCs/>
          <w:i/>
          <w:sz w:val="20"/>
        </w:rPr>
        <w:t>Վոլոդյա Մանուկյանի</w:t>
      </w:r>
      <w:r w:rsidRPr="009B62B0">
        <w:rPr>
          <w:rFonts w:ascii="GHEA Grapalat" w:hAnsi="GHEA Grapalat" w:cs="Sylfaen"/>
          <w:b/>
          <w:bCs/>
          <w:i/>
          <w:sz w:val="20"/>
        </w:rPr>
        <w:t xml:space="preserve"> հետ 010 28 29 60 հեռախոսահամարով և </w:t>
      </w:r>
      <w:hyperlink r:id="rId8" w:history="1">
        <w:r w:rsidR="009B62B0" w:rsidRPr="009B62B0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="009B62B0" w:rsidRPr="009B62B0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9B62B0">
        <w:rPr>
          <w:rFonts w:ascii="GHEA Grapalat" w:hAnsi="GHEA Grapalat" w:cs="Sylfaen"/>
          <w:b/>
          <w:bCs/>
          <w:i/>
          <w:sz w:val="20"/>
        </w:rPr>
        <w:t xml:space="preserve"> էլեկտրոնային փոստի հասցեով:</w:t>
      </w:r>
    </w:p>
    <w:p w:rsidR="005B1BEE" w:rsidRPr="005B1BEE" w:rsidRDefault="005B1BEE" w:rsidP="0057019C">
      <w:pPr>
        <w:widowControl w:val="0"/>
        <w:spacing w:after="0" w:line="240" w:lineRule="auto"/>
        <w:ind w:left="-426" w:right="-1" w:firstLine="141"/>
        <w:jc w:val="both"/>
        <w:rPr>
          <w:rStyle w:val="Hyperlink"/>
          <w:b/>
          <w:szCs w:val="18"/>
        </w:rPr>
      </w:pPr>
      <w:r w:rsidRPr="009B62B0">
        <w:rPr>
          <w:rFonts w:ascii="GHEA Grapalat" w:hAnsi="GHEA Grapalat" w:cs="Sylfaen"/>
          <w:bCs/>
          <w:i/>
          <w:sz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9B62B0" w:rsidRPr="009B62B0">
        <w:rPr>
          <w:rFonts w:ascii="GHEA Grapalat" w:hAnsi="GHEA Grapalat" w:cs="Sylfaen"/>
          <w:bCs/>
          <w:i/>
          <w:sz w:val="20"/>
          <w:lang w:val="ru-RU"/>
        </w:rPr>
        <w:t>Володя Манукян</w:t>
      </w:r>
      <w:r w:rsidRPr="009B62B0">
        <w:rPr>
          <w:rFonts w:ascii="GHEA Grapalat" w:hAnsi="GHEA Grapalat" w:cs="Sylfaen"/>
          <w:bCs/>
          <w:i/>
          <w:sz w:val="20"/>
        </w:rPr>
        <w:t xml:space="preserve"> по телефону 010 28 29 60 и по адресу электронной почты: </w:t>
      </w:r>
      <w:hyperlink r:id="rId9" w:history="1">
        <w:r w:rsidR="009B62B0" w:rsidRPr="009B62B0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="009B62B0" w:rsidRPr="009B62B0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9B62B0">
        <w:rPr>
          <w:rStyle w:val="Hyperlink"/>
          <w:b/>
          <w:szCs w:val="18"/>
        </w:rPr>
        <w:t>.</w:t>
      </w:r>
    </w:p>
    <w:p w:rsidR="005B1BEE" w:rsidRPr="005B1BEE" w:rsidRDefault="005B1BEE" w:rsidP="0057019C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both"/>
        <w:rPr>
          <w:rStyle w:val="Hyperlink"/>
          <w:b/>
          <w:i/>
          <w:szCs w:val="18"/>
        </w:rPr>
      </w:pPr>
    </w:p>
    <w:p w:rsidR="002D5292" w:rsidRPr="000C2745" w:rsidRDefault="002D5292" w:rsidP="0057019C">
      <w:pPr>
        <w:pStyle w:val="ListParagraph"/>
        <w:tabs>
          <w:tab w:val="left" w:pos="3030"/>
        </w:tabs>
        <w:spacing w:after="0" w:line="240" w:lineRule="auto"/>
        <w:ind w:left="-426" w:right="-1" w:firstLine="141"/>
        <w:jc w:val="center"/>
        <w:rPr>
          <w:rFonts w:ascii="GHEA Grapalat" w:hAnsi="GHEA Grapalat" w:cs="Sylfaen"/>
          <w:b/>
          <w:bCs/>
          <w:i/>
          <w:color w:val="FF0000"/>
          <w:sz w:val="2"/>
        </w:rPr>
      </w:pPr>
      <w:bookmarkStart w:id="0" w:name="_GoBack"/>
      <w:bookmarkEnd w:id="0"/>
    </w:p>
    <w:sectPr w:rsidR="002D5292" w:rsidRPr="000C2745" w:rsidSect="00CB7AB9">
      <w:pgSz w:w="15840" w:h="12240" w:orient="landscape"/>
      <w:pgMar w:top="426" w:right="389" w:bottom="567" w:left="992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143" w:rsidRDefault="00E04143" w:rsidP="006C3BA2">
      <w:pPr>
        <w:spacing w:after="0" w:line="240" w:lineRule="auto"/>
      </w:pPr>
      <w:r>
        <w:separator/>
      </w:r>
    </w:p>
  </w:endnote>
  <w:endnote w:type="continuationSeparator" w:id="0">
    <w:p w:rsidR="00E04143" w:rsidRDefault="00E04143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143" w:rsidRDefault="00E04143" w:rsidP="006C3BA2">
      <w:pPr>
        <w:spacing w:after="0" w:line="240" w:lineRule="auto"/>
      </w:pPr>
      <w:r>
        <w:separator/>
      </w:r>
    </w:p>
  </w:footnote>
  <w:footnote w:type="continuationSeparator" w:id="0">
    <w:p w:rsidR="00E04143" w:rsidRDefault="00E04143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07A15"/>
    <w:multiLevelType w:val="hybridMultilevel"/>
    <w:tmpl w:val="E4C05D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A247E"/>
    <w:multiLevelType w:val="hybridMultilevel"/>
    <w:tmpl w:val="3BEE757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0EB2F0E"/>
    <w:multiLevelType w:val="hybridMultilevel"/>
    <w:tmpl w:val="639848D2"/>
    <w:lvl w:ilvl="0" w:tplc="9E0493E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7CC7"/>
    <w:multiLevelType w:val="hybridMultilevel"/>
    <w:tmpl w:val="5760956A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>
    <w:nsid w:val="11896A64"/>
    <w:multiLevelType w:val="hybridMultilevel"/>
    <w:tmpl w:val="1226C148"/>
    <w:lvl w:ilvl="0" w:tplc="7E448856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312" w:hanging="360"/>
      </w:pPr>
    </w:lvl>
    <w:lvl w:ilvl="2" w:tplc="0419001B">
      <w:start w:val="1"/>
      <w:numFmt w:val="lowerRoman"/>
      <w:lvlText w:val="%3."/>
      <w:lvlJc w:val="right"/>
      <w:pPr>
        <w:ind w:left="2032" w:hanging="180"/>
      </w:pPr>
    </w:lvl>
    <w:lvl w:ilvl="3" w:tplc="0419000F">
      <w:start w:val="1"/>
      <w:numFmt w:val="decimal"/>
      <w:lvlText w:val="%4."/>
      <w:lvlJc w:val="left"/>
      <w:pPr>
        <w:ind w:left="2752" w:hanging="360"/>
      </w:pPr>
    </w:lvl>
    <w:lvl w:ilvl="4" w:tplc="04190019">
      <w:start w:val="1"/>
      <w:numFmt w:val="lowerLetter"/>
      <w:lvlText w:val="%5."/>
      <w:lvlJc w:val="left"/>
      <w:pPr>
        <w:ind w:left="3472" w:hanging="360"/>
      </w:pPr>
    </w:lvl>
    <w:lvl w:ilvl="5" w:tplc="0419001B">
      <w:start w:val="1"/>
      <w:numFmt w:val="lowerRoman"/>
      <w:lvlText w:val="%6."/>
      <w:lvlJc w:val="right"/>
      <w:pPr>
        <w:ind w:left="4192" w:hanging="180"/>
      </w:pPr>
    </w:lvl>
    <w:lvl w:ilvl="6" w:tplc="0419000F">
      <w:start w:val="1"/>
      <w:numFmt w:val="decimal"/>
      <w:lvlText w:val="%7."/>
      <w:lvlJc w:val="left"/>
      <w:pPr>
        <w:ind w:left="4912" w:hanging="360"/>
      </w:pPr>
    </w:lvl>
    <w:lvl w:ilvl="7" w:tplc="04190019">
      <w:start w:val="1"/>
      <w:numFmt w:val="lowerLetter"/>
      <w:lvlText w:val="%8."/>
      <w:lvlJc w:val="left"/>
      <w:pPr>
        <w:ind w:left="5632" w:hanging="360"/>
      </w:pPr>
    </w:lvl>
    <w:lvl w:ilvl="8" w:tplc="0419001B">
      <w:start w:val="1"/>
      <w:numFmt w:val="lowerRoman"/>
      <w:lvlText w:val="%9."/>
      <w:lvlJc w:val="right"/>
      <w:pPr>
        <w:ind w:left="6352" w:hanging="180"/>
      </w:pPr>
    </w:lvl>
  </w:abstractNum>
  <w:abstractNum w:abstractNumId="6">
    <w:nsid w:val="120509E1"/>
    <w:multiLevelType w:val="hybridMultilevel"/>
    <w:tmpl w:val="18FE158C"/>
    <w:lvl w:ilvl="0" w:tplc="40428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56298"/>
    <w:multiLevelType w:val="hybridMultilevel"/>
    <w:tmpl w:val="AC3E4F3A"/>
    <w:lvl w:ilvl="0" w:tplc="226CE48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62C459E"/>
    <w:multiLevelType w:val="hybridMultilevel"/>
    <w:tmpl w:val="529236F8"/>
    <w:lvl w:ilvl="0" w:tplc="228245B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F0031"/>
    <w:multiLevelType w:val="hybridMultilevel"/>
    <w:tmpl w:val="CC94E122"/>
    <w:lvl w:ilvl="0" w:tplc="904ACB9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EEC0258"/>
    <w:multiLevelType w:val="hybridMultilevel"/>
    <w:tmpl w:val="4AB2247E"/>
    <w:lvl w:ilvl="0" w:tplc="4A1C8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540E0"/>
    <w:multiLevelType w:val="hybridMultilevel"/>
    <w:tmpl w:val="1450B2F2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2">
    <w:nsid w:val="273D01F8"/>
    <w:multiLevelType w:val="hybridMultilevel"/>
    <w:tmpl w:val="F85A462E"/>
    <w:lvl w:ilvl="0" w:tplc="CDB64558">
      <w:start w:val="8"/>
      <w:numFmt w:val="bullet"/>
      <w:lvlText w:val=""/>
      <w:lvlJc w:val="left"/>
      <w:pPr>
        <w:ind w:left="927" w:hanging="360"/>
      </w:pPr>
      <w:rPr>
        <w:rFonts w:ascii="Symbol" w:eastAsiaTheme="minorEastAsia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276F040F"/>
    <w:multiLevelType w:val="hybridMultilevel"/>
    <w:tmpl w:val="CA9AFF2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299A4540"/>
    <w:multiLevelType w:val="hybridMultilevel"/>
    <w:tmpl w:val="CDEA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694074"/>
    <w:multiLevelType w:val="hybridMultilevel"/>
    <w:tmpl w:val="EE969D58"/>
    <w:lvl w:ilvl="0" w:tplc="D85E4030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3269130E"/>
    <w:multiLevelType w:val="hybridMultilevel"/>
    <w:tmpl w:val="70A04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F746F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9F22C6"/>
    <w:multiLevelType w:val="hybridMultilevel"/>
    <w:tmpl w:val="AB86A50C"/>
    <w:lvl w:ilvl="0" w:tplc="339C402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E286C"/>
    <w:multiLevelType w:val="hybridMultilevel"/>
    <w:tmpl w:val="BFFCC0AE"/>
    <w:lvl w:ilvl="0" w:tplc="8F2ABB0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>
    <w:nsid w:val="43281317"/>
    <w:multiLevelType w:val="hybridMultilevel"/>
    <w:tmpl w:val="08A29AF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1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928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6CD75EC"/>
    <w:multiLevelType w:val="hybridMultilevel"/>
    <w:tmpl w:val="ED2EA4EA"/>
    <w:lvl w:ilvl="0" w:tplc="2D64BFEC">
      <w:start w:val="1"/>
      <w:numFmt w:val="decimal"/>
      <w:lvlText w:val="%1."/>
      <w:lvlJc w:val="left"/>
      <w:pPr>
        <w:ind w:left="218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4F2C1585"/>
    <w:multiLevelType w:val="hybridMultilevel"/>
    <w:tmpl w:val="C89212BE"/>
    <w:lvl w:ilvl="0" w:tplc="5FE8DC78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>
    <w:nsid w:val="5BE34CDF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BE7E74"/>
    <w:multiLevelType w:val="hybridMultilevel"/>
    <w:tmpl w:val="2C5040C6"/>
    <w:lvl w:ilvl="0" w:tplc="0D6C3E72">
      <w:start w:val="1"/>
      <w:numFmt w:val="bullet"/>
      <w:lvlText w:val=""/>
      <w:lvlJc w:val="left"/>
      <w:pPr>
        <w:ind w:left="-6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6">
    <w:nsid w:val="5F7C597F"/>
    <w:multiLevelType w:val="hybridMultilevel"/>
    <w:tmpl w:val="30B05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D50B91"/>
    <w:multiLevelType w:val="hybridMultilevel"/>
    <w:tmpl w:val="1EC4A9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24DF6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687A94"/>
    <w:multiLevelType w:val="hybridMultilevel"/>
    <w:tmpl w:val="2CE00F20"/>
    <w:lvl w:ilvl="0" w:tplc="817046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  <w:lang w:val="pt-B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706403"/>
    <w:multiLevelType w:val="hybridMultilevel"/>
    <w:tmpl w:val="CAA6F9B4"/>
    <w:lvl w:ilvl="0" w:tplc="3230D10A">
      <w:start w:val="1"/>
      <w:numFmt w:val="decimal"/>
      <w:lvlText w:val="%1."/>
      <w:lvlJc w:val="left"/>
      <w:pPr>
        <w:ind w:left="-6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4">
    <w:nsid w:val="70280F3B"/>
    <w:multiLevelType w:val="hybridMultilevel"/>
    <w:tmpl w:val="70FE5A70"/>
    <w:lvl w:ilvl="0" w:tplc="00842FA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615B6"/>
    <w:multiLevelType w:val="hybridMultilevel"/>
    <w:tmpl w:val="DB0638AA"/>
    <w:lvl w:ilvl="0" w:tplc="C8D8AF40">
      <w:start w:val="1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6">
    <w:nsid w:val="773A338E"/>
    <w:multiLevelType w:val="hybridMultilevel"/>
    <w:tmpl w:val="AEB4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733A3"/>
    <w:multiLevelType w:val="hybridMultilevel"/>
    <w:tmpl w:val="F1AAB0C2"/>
    <w:lvl w:ilvl="0" w:tplc="4DD2CA2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3"/>
  </w:num>
  <w:num w:numId="4">
    <w:abstractNumId w:val="31"/>
  </w:num>
  <w:num w:numId="5">
    <w:abstractNumId w:val="28"/>
  </w:num>
  <w:num w:numId="6">
    <w:abstractNumId w:val="36"/>
  </w:num>
  <w:num w:numId="7">
    <w:abstractNumId w:val="32"/>
  </w:num>
  <w:num w:numId="8">
    <w:abstractNumId w:val="13"/>
  </w:num>
  <w:num w:numId="9">
    <w:abstractNumId w:val="9"/>
  </w:num>
  <w:num w:numId="10">
    <w:abstractNumId w:val="11"/>
  </w:num>
  <w:num w:numId="11">
    <w:abstractNumId w:val="14"/>
  </w:num>
  <w:num w:numId="12">
    <w:abstractNumId w:val="1"/>
  </w:num>
  <w:num w:numId="13">
    <w:abstractNumId w:val="2"/>
  </w:num>
  <w:num w:numId="14">
    <w:abstractNumId w:val="16"/>
  </w:num>
  <w:num w:numId="15">
    <w:abstractNumId w:val="10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38"/>
  </w:num>
  <w:num w:numId="19">
    <w:abstractNumId w:val="30"/>
  </w:num>
  <w:num w:numId="20">
    <w:abstractNumId w:val="3"/>
  </w:num>
  <w:num w:numId="21">
    <w:abstractNumId w:val="18"/>
  </w:num>
  <w:num w:numId="22">
    <w:abstractNumId w:val="12"/>
  </w:num>
  <w:num w:numId="23">
    <w:abstractNumId w:val="19"/>
  </w:num>
  <w:num w:numId="24">
    <w:abstractNumId w:val="15"/>
  </w:num>
  <w:num w:numId="25">
    <w:abstractNumId w:val="22"/>
  </w:num>
  <w:num w:numId="26">
    <w:abstractNumId w:val="17"/>
  </w:num>
  <w:num w:numId="27">
    <w:abstractNumId w:val="8"/>
  </w:num>
  <w:num w:numId="28">
    <w:abstractNumId w:val="37"/>
  </w:num>
  <w:num w:numId="29">
    <w:abstractNumId w:val="27"/>
  </w:num>
  <w:num w:numId="30">
    <w:abstractNumId w:val="26"/>
  </w:num>
  <w:num w:numId="31">
    <w:abstractNumId w:val="39"/>
  </w:num>
  <w:num w:numId="32">
    <w:abstractNumId w:val="4"/>
  </w:num>
  <w:num w:numId="33">
    <w:abstractNumId w:val="20"/>
  </w:num>
  <w:num w:numId="34">
    <w:abstractNumId w:val="33"/>
  </w:num>
  <w:num w:numId="35">
    <w:abstractNumId w:val="34"/>
  </w:num>
  <w:num w:numId="36">
    <w:abstractNumId w:val="25"/>
  </w:num>
  <w:num w:numId="37">
    <w:abstractNumId w:val="7"/>
  </w:num>
  <w:num w:numId="38">
    <w:abstractNumId w:val="35"/>
  </w:num>
  <w:num w:numId="39">
    <w:abstractNumId w:val="0"/>
  </w:num>
  <w:num w:numId="40">
    <w:abstractNumId w:val="24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302A8"/>
    <w:rsid w:val="000330CA"/>
    <w:rsid w:val="00033488"/>
    <w:rsid w:val="00040A8F"/>
    <w:rsid w:val="00043888"/>
    <w:rsid w:val="00043C9F"/>
    <w:rsid w:val="00045271"/>
    <w:rsid w:val="000472F8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D0165"/>
    <w:rsid w:val="000D12D6"/>
    <w:rsid w:val="000D23D3"/>
    <w:rsid w:val="000D2CB7"/>
    <w:rsid w:val="000D4DBF"/>
    <w:rsid w:val="000D6AE1"/>
    <w:rsid w:val="000E0060"/>
    <w:rsid w:val="000E106B"/>
    <w:rsid w:val="000E2866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B2FAF"/>
    <w:rsid w:val="001B5278"/>
    <w:rsid w:val="001C0A7C"/>
    <w:rsid w:val="001C0CF6"/>
    <w:rsid w:val="001C5438"/>
    <w:rsid w:val="001E1DAC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5AE7"/>
    <w:rsid w:val="00231612"/>
    <w:rsid w:val="00236048"/>
    <w:rsid w:val="002416E0"/>
    <w:rsid w:val="0024388E"/>
    <w:rsid w:val="002451E6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500F"/>
    <w:rsid w:val="002B3457"/>
    <w:rsid w:val="002B6157"/>
    <w:rsid w:val="002B7018"/>
    <w:rsid w:val="002C39AE"/>
    <w:rsid w:val="002C6FAD"/>
    <w:rsid w:val="002D380C"/>
    <w:rsid w:val="002D4263"/>
    <w:rsid w:val="002D5292"/>
    <w:rsid w:val="002D6980"/>
    <w:rsid w:val="002E3F84"/>
    <w:rsid w:val="002E4868"/>
    <w:rsid w:val="002E57FC"/>
    <w:rsid w:val="002E6711"/>
    <w:rsid w:val="002F3A0A"/>
    <w:rsid w:val="002F4B13"/>
    <w:rsid w:val="00304CCE"/>
    <w:rsid w:val="00306CDA"/>
    <w:rsid w:val="00310658"/>
    <w:rsid w:val="00311710"/>
    <w:rsid w:val="003125CE"/>
    <w:rsid w:val="00325A65"/>
    <w:rsid w:val="00325DF1"/>
    <w:rsid w:val="0035124E"/>
    <w:rsid w:val="00354951"/>
    <w:rsid w:val="003570D1"/>
    <w:rsid w:val="00360127"/>
    <w:rsid w:val="00363D08"/>
    <w:rsid w:val="003678FE"/>
    <w:rsid w:val="00367D82"/>
    <w:rsid w:val="0037140B"/>
    <w:rsid w:val="003721FF"/>
    <w:rsid w:val="00376177"/>
    <w:rsid w:val="00377128"/>
    <w:rsid w:val="003817C6"/>
    <w:rsid w:val="0038416C"/>
    <w:rsid w:val="003859F4"/>
    <w:rsid w:val="003936E6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5655"/>
    <w:rsid w:val="003D7767"/>
    <w:rsid w:val="003E2A1A"/>
    <w:rsid w:val="003E5D08"/>
    <w:rsid w:val="003F1008"/>
    <w:rsid w:val="003F1AB6"/>
    <w:rsid w:val="003F76AD"/>
    <w:rsid w:val="00406177"/>
    <w:rsid w:val="00414715"/>
    <w:rsid w:val="00417C8A"/>
    <w:rsid w:val="00423057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F7D"/>
    <w:rsid w:val="004D01D2"/>
    <w:rsid w:val="004D154F"/>
    <w:rsid w:val="004D4770"/>
    <w:rsid w:val="004E019F"/>
    <w:rsid w:val="004E278D"/>
    <w:rsid w:val="004E602D"/>
    <w:rsid w:val="004F0A7C"/>
    <w:rsid w:val="004F0F56"/>
    <w:rsid w:val="004F4579"/>
    <w:rsid w:val="004F4C79"/>
    <w:rsid w:val="004F6E8C"/>
    <w:rsid w:val="00501369"/>
    <w:rsid w:val="00507A5A"/>
    <w:rsid w:val="005106CF"/>
    <w:rsid w:val="00511673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4F9"/>
    <w:rsid w:val="0067446B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2281F"/>
    <w:rsid w:val="00731E36"/>
    <w:rsid w:val="00735F27"/>
    <w:rsid w:val="00737A2C"/>
    <w:rsid w:val="00740963"/>
    <w:rsid w:val="00743FD3"/>
    <w:rsid w:val="007538DE"/>
    <w:rsid w:val="00753999"/>
    <w:rsid w:val="007567CC"/>
    <w:rsid w:val="00763E43"/>
    <w:rsid w:val="007749C7"/>
    <w:rsid w:val="007763DF"/>
    <w:rsid w:val="00777045"/>
    <w:rsid w:val="00786684"/>
    <w:rsid w:val="0078774F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40958"/>
    <w:rsid w:val="00843242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6196"/>
    <w:rsid w:val="008B6701"/>
    <w:rsid w:val="008B7A3B"/>
    <w:rsid w:val="008C3DB8"/>
    <w:rsid w:val="008C464F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71DB3"/>
    <w:rsid w:val="00980332"/>
    <w:rsid w:val="009852E5"/>
    <w:rsid w:val="00986CB0"/>
    <w:rsid w:val="0099079B"/>
    <w:rsid w:val="00992992"/>
    <w:rsid w:val="00992DF7"/>
    <w:rsid w:val="00997A3F"/>
    <w:rsid w:val="009A03BD"/>
    <w:rsid w:val="009A2CEB"/>
    <w:rsid w:val="009A47D0"/>
    <w:rsid w:val="009A5505"/>
    <w:rsid w:val="009B08C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34A"/>
    <w:rsid w:val="00A43169"/>
    <w:rsid w:val="00A47322"/>
    <w:rsid w:val="00A50A94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51EE9"/>
    <w:rsid w:val="00B56D15"/>
    <w:rsid w:val="00B62E2D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A1F6F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3B8B"/>
    <w:rsid w:val="00C501A8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D2A55"/>
    <w:rsid w:val="00DD585D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7747"/>
    <w:rsid w:val="00E33E48"/>
    <w:rsid w:val="00E45A12"/>
    <w:rsid w:val="00E51D50"/>
    <w:rsid w:val="00E53989"/>
    <w:rsid w:val="00E61C53"/>
    <w:rsid w:val="00E6440C"/>
    <w:rsid w:val="00E663C2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E7C"/>
    <w:rsid w:val="00EA5B08"/>
    <w:rsid w:val="00EC491E"/>
    <w:rsid w:val="00ED31C3"/>
    <w:rsid w:val="00ED4ADF"/>
    <w:rsid w:val="00ED691F"/>
    <w:rsid w:val="00EE0410"/>
    <w:rsid w:val="00EF4974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50F13"/>
    <w:rsid w:val="00F52DC5"/>
    <w:rsid w:val="00F57388"/>
    <w:rsid w:val="00F615D3"/>
    <w:rsid w:val="00F61EBF"/>
    <w:rsid w:val="00F6412C"/>
    <w:rsid w:val="00F721A5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3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D1549-6D0E-4CB8-A348-4CD9E077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3453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234</cp:revision>
  <dcterms:created xsi:type="dcterms:W3CDTF">2022-12-12T11:26:00Z</dcterms:created>
  <dcterms:modified xsi:type="dcterms:W3CDTF">2025-02-21T10:08:00Z</dcterms:modified>
</cp:coreProperties>
</file>