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ԿՇՄՊ-ԷԱՃԱՊՁԲ-25/21 ծածկագրով էլեկտրոնային աճուրդ ընթացակարգով պոմպերի և նրանց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ԿՇՄՊ-ԷԱՃԱՊՁԲ-25/21 ծածկագրով էլեկտրոնային աճուրդ ընթացակարգով պոմպերի և նրանց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ԿՇՄՊ-ԷԱՃԱՊՁԲ-25/21 ծածկագրով էլեկտրոնային աճուրդ ընթացակարգով պոմպերի և նրանց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ԿՇՄՊ-ԷԱՃԱՊՁԲ-25/21 ծածկագրով էլեկտրոնային աճուրդ ընթացակարգով պոմպերի և նրանց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50լ/վրկ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320մ3/ժ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300մ3/ժ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200մ3/ժ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380Վ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600լ/ր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50լ/վրկ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շարժիչով միալիսեռ 
Արտադրողոկանությունը՝ 50լ/ժամ
Առավելագույն ճնշման բարձրությունը՝ 30մետր
Էլեկտրական շարժիչի առավելագույն հզորությունը՝ 22 կՎտ /380Վ/
Պոմպի մուտքային խողովակի տրամագիծը՝ 150մմ,
Պոմպի ելքային խողովակի տրամագիծը՝ 100մմ: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320մ3/ժ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նախատեսված գետերից և ջրային ավազանից ջուր մղելու համար:
Արտադրողոկանությունը՝ 320մ3/ժամ
Առավելագույն ճնշման բարձրությունը՝ 50մետր
Էլեկտրական շարժիչի առավելագույն հզորությունը՝ 55 կՎտ 
Պոմպի մուտքային խողովակի տրամագիծը՝ 200մմ,
Պոմպի ելքային խողովակի տրամագիծը՝ 125մմ: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300մ3/ժ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տակդիրով:
Արտադրողոկանությունը՝ 300մ3/ժամ
Առավելագույն ճնշման բարձրությունը՝ 30մետր
Էլեկտրական շարժիչի առավելագույն հզորությունը՝ 30 կՎտ /380Վ/
Պոմպի մուտքային խողովակի տրամագիծը՝ 200մմ,
Պոմպի ելքային խողովակի տրամագիծը՝ 150մմ: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200մ3/ժ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տակդիրով:
Արտադրողոկանությունը՝ 200մ3/ժամ
Առավելագույն ճնշման բարձրությունը՝ 50մետր
Էլեկտրական շարժիչի առավելագույն հզորությունը՝ 37 կՎտ /380Վ/
Պոմպի մուտքային խողովակի տրամագիծը՝ 150մմ,
Պոմպի ելքային խողովակի տրամագիծը՝ 100մմ: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380Վ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Խորքային պոմպ նախատեսված գետերից և ջրային ավազանից ջուր մղելու համար:
Պոմպի բանվորական անիվը և իրանը պետք է լինի չժանգոտող մետաղից:
Արտադրողոկանությունը՝ 16մ3/ժամ
Առավելագույն ճնշման բարձրությունը՝ 30մետր
Էլեկտրական շարժիչի առավելագույն հզորությունը՝ 5 կՎտ /380Վ/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Խորքային պոմպ նախատեսված գետերից և ջրային ավազանից ջուր մղելու համար,ներառյալ կտրող-աղացող սարքավորում:
Արտադրողոկանությունը՝ 270լ/րոպ
Առավելագույն ճնշման բարձրությունը՝ 10մետր
Էլեկտրական շարժիչի առավելագույն հզորությունը՝ 1.1 կՎտ /220Վ/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600լ/ր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շարժիչով միալիսեռ 
Արտադրողոկանությունը՝ առավելագույնը 600լ/րոպե
Առավելագույն ճնշման բարձրությունը՝ 18մետր
Էլեկտրական շարժիչի առավելագույն հզորությունը՝ 1.5 կՎտ /220Վ/
Պոմպի մուտքային խողովակի տրամագիծը՝ 50մմ,
Պոմպի ելքային խողովակի տրամագիծը՝ 50մմ: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126մմ, 
Ներքի  տրամագիծը 75մմ,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141մմ, 
ներքին տրամագիծը 87մմ,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166մմ, 
Ներքին տրամագիծը 106մմ,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  տրամագիծը 222մմ, 
Ներք ն տրամագիծը 161մմ,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 ն տրամագիծը 126մմ, 
Ներքին տրամագիծը 75մմ,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45 մմ
Նյութը՝ ռետինե
Աշխատանքային ջերմաստիճանի միջակայք՝ -45...+70 °С
Մաքուր քաշը՝ 0,6 կգ
Օղակների բարձրությունը՝ 44 մմ
Ներքին տրամագիծը՝ 24 մմ
Չափերն առանց փաթեթավորման՝ 45x24x44 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