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874482" w:rsidRPr="00874482" w14:paraId="2C81A406" w14:textId="77777777" w:rsidTr="00AA52CE">
        <w:trPr>
          <w:trHeight w:val="50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700CE" w14:textId="77777777" w:rsidR="00874482" w:rsidRPr="00AA52CE" w:rsidRDefault="00874482" w:rsidP="00874482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D91F" w14:textId="77777777" w:rsidR="00874482" w:rsidRPr="00AA52CE" w:rsidRDefault="00874482" w:rsidP="0087448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43E86" w14:textId="1D27C2FC" w:rsidR="00874482" w:rsidRPr="00AA52CE" w:rsidRDefault="00874482" w:rsidP="00874482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Սեղմակ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605D" w14:textId="16965100" w:rsidR="00874482" w:rsidRPr="00AA52CE" w:rsidRDefault="00874482" w:rsidP="00874482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Մետաղական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թղթի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տրցակները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միմյանց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հետ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ամրացնելու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համար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լայնությունը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15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մմ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,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արդյունավետ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ամրեցնում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է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մինչև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41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թերթ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Տուփում</w:t>
            </w:r>
            <w:r w:rsidRPr="00874482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12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</w:t>
            </w:r>
          </w:p>
        </w:tc>
      </w:tr>
      <w:tr w:rsidR="00874482" w:rsidRPr="00AA52CE" w14:paraId="18D05CA9" w14:textId="77777777" w:rsidTr="00CF4FE8">
        <w:trPr>
          <w:trHeight w:val="50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E324E" w14:textId="77777777" w:rsidR="00874482" w:rsidRPr="001D479F" w:rsidRDefault="00874482" w:rsidP="00874482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C8FAF" w14:textId="77777777" w:rsidR="00874482" w:rsidRPr="00AA52CE" w:rsidRDefault="00874482" w:rsidP="0087448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1301" w14:textId="7057EA37" w:rsidR="00874482" w:rsidRPr="00AA52CE" w:rsidRDefault="00874482" w:rsidP="00874482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293230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Канцелярский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293230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зажим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CC87" w14:textId="6F68AA0A" w:rsidR="00874482" w:rsidRPr="00AA52CE" w:rsidRDefault="00874482" w:rsidP="00874482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</w:rPr>
              <w:t>Металлические зажимы шириной 1</w:t>
            </w: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5 мм для скрепления бумаги между 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>собой, эффективно фиксируя 41</w:t>
            </w: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 листов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>.</w:t>
            </w:r>
            <w:bookmarkStart w:id="0" w:name="_GoBack"/>
            <w:bookmarkEnd w:id="0"/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D60FEB">
              <w:rPr>
                <w:rFonts w:ascii="Sylfaen" w:hAnsi="Sylfaen"/>
                <w:color w:val="000000"/>
                <w:sz w:val="18"/>
                <w:szCs w:val="18"/>
              </w:rPr>
              <w:t>В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  коробке 12шт</w:t>
            </w:r>
            <w:r w:rsidRPr="00D60FEB">
              <w:rPr>
                <w:rFonts w:ascii="Sylfaen" w:hAnsi="Sylfaen"/>
                <w:color w:val="000000"/>
                <w:sz w:val="18"/>
                <w:szCs w:val="18"/>
              </w:rPr>
              <w:t>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C39A" w14:textId="77777777" w:rsidR="008F4BB4" w:rsidRDefault="008F4BB4">
      <w:pPr>
        <w:spacing w:line="240" w:lineRule="auto"/>
      </w:pPr>
      <w:r>
        <w:separator/>
      </w:r>
    </w:p>
  </w:endnote>
  <w:endnote w:type="continuationSeparator" w:id="0">
    <w:p w14:paraId="3468C472" w14:textId="77777777" w:rsidR="008F4BB4" w:rsidRDefault="008F4B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C5AA7" w14:textId="77777777" w:rsidR="008F4BB4" w:rsidRDefault="008F4BB4">
      <w:pPr>
        <w:spacing w:after="0"/>
      </w:pPr>
      <w:r>
        <w:separator/>
      </w:r>
    </w:p>
  </w:footnote>
  <w:footnote w:type="continuationSeparator" w:id="0">
    <w:p w14:paraId="3AEBC29C" w14:textId="77777777" w:rsidR="008F4BB4" w:rsidRDefault="008F4BB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269A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479F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74482"/>
    <w:rsid w:val="0088144F"/>
    <w:rsid w:val="00897A09"/>
    <w:rsid w:val="008A0FD4"/>
    <w:rsid w:val="008B71B4"/>
    <w:rsid w:val="008D4146"/>
    <w:rsid w:val="008E310E"/>
    <w:rsid w:val="008F4BB4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96D57-3AFF-49C0-A3AC-46D701A6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