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2E0280" w14:paraId="3D0E2E9C" w14:textId="77777777" w:rsidTr="00AA52CE">
        <w:trPr>
          <w:trHeight w:val="43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1FE3E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3833D" w14:textId="48A08DB3" w:rsidR="00AA52CE" w:rsidRPr="002E0280" w:rsidRDefault="002E0280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1</w:t>
            </w:r>
            <w:r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9885" w14:textId="7FC7047D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Թղթապանակ </w:t>
            </w:r>
            <w:r w:rsidR="002E0280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5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E0C99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Թղթապանակ ցուցադրական, A4 ֆորմատի, 60 թափանցիկ ֆայլերով՝ 70միկրոն հաստությամբ:</w:t>
            </w:r>
          </w:p>
        </w:tc>
      </w:tr>
      <w:tr w:rsidR="00AA52CE" w:rsidRPr="00AA52CE" w14:paraId="0FD90630" w14:textId="77777777" w:rsidTr="00AA52CE">
        <w:trPr>
          <w:trHeight w:val="40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EDC81" w14:textId="77777777" w:rsidR="00AA52CE" w:rsidRPr="001A37B1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25CC" w14:textId="5268EA23" w:rsidR="00AA52CE" w:rsidRPr="002E0280" w:rsidRDefault="002E0280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1</w:t>
            </w:r>
            <w:r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A9EC" w14:textId="2ECAA3BB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sz w:val="20"/>
                <w:szCs w:val="20"/>
              </w:rPr>
              <w:t xml:space="preserve">Папка </w:t>
            </w:r>
            <w:r w:rsidR="002E0280">
              <w:rPr>
                <w:sz w:val="20"/>
                <w:szCs w:val="20"/>
                <w:lang w:val="en-US"/>
              </w:rPr>
              <w:t>5</w:t>
            </w:r>
            <w:bookmarkStart w:id="0" w:name="_GoBack"/>
            <w:bookmarkEnd w:id="0"/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FA005" w14:textId="77777777" w:rsidR="00AA52CE" w:rsidRPr="00AA52CE" w:rsidRDefault="00AA52CE" w:rsidP="00AA52CE">
            <w:pPr>
              <w:spacing w:after="0" w:line="240" w:lineRule="auto"/>
              <w:rPr>
                <w:bCs/>
              </w:rPr>
            </w:pPr>
            <w:r w:rsidRPr="00AA52CE">
              <w:rPr>
                <w:bCs/>
              </w:rPr>
              <w:t>Папка презентационная, формат А4, с 60 прозрачными файлами, толщиной 70 микрон.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5680A" w14:textId="77777777" w:rsidR="004B3BE4" w:rsidRDefault="004B3BE4">
      <w:pPr>
        <w:spacing w:line="240" w:lineRule="auto"/>
      </w:pPr>
      <w:r>
        <w:separator/>
      </w:r>
    </w:p>
  </w:endnote>
  <w:endnote w:type="continuationSeparator" w:id="0">
    <w:p w14:paraId="246D1F3F" w14:textId="77777777" w:rsidR="004B3BE4" w:rsidRDefault="004B3B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65A4E" w14:textId="77777777" w:rsidR="004B3BE4" w:rsidRDefault="004B3BE4">
      <w:pPr>
        <w:spacing w:after="0"/>
      </w:pPr>
      <w:r>
        <w:separator/>
      </w:r>
    </w:p>
  </w:footnote>
  <w:footnote w:type="continuationSeparator" w:id="0">
    <w:p w14:paraId="015BF897" w14:textId="77777777" w:rsidR="004B3BE4" w:rsidRDefault="004B3BE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37B1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0280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B3BE4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1CFC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E8B4D-1402-4629-A719-ADF591775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