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օդորակիչի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օդորակիչի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օդորակիչի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օդորակիչի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4.5265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ԵՔ-ԷԱՃԱՊՁԲ-25/59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12000 BTU: Ինքնամաքրման համակարգ: Ներսի բլոկի շարժական մասի չորացման ֆունկցիա, ջեռուցման գործառույթը +8˚C, ջերմաստիճանը պահպանելու համար, Էներգախնայող, հովացման ռեժիմով, Էկոլոգիապես մաքուր ֆրիոն R32 գազով, Ifeel ֆունկցիա: Աշխատում է -20˚C-ից մինչև -25˚C, տաքացման համար: Տուրբո ռեժիմով, ավտոմատ համակարգով, Wi-Fi համակարգով: Օդափոխիչի 4 մակարդակ, Smart flow ֆունկցիա, Smart Defrost համակարգ, Հեռակառավարման վահանակ ժամացույցով, հեռակառավարման վահանակ էկրանով,սառեցման ռեժիմով՝ -20˚C մինչև +45˚C: Աշխատում է օդի խոնավության մինչև +75% պայմաններում՝ անաղմուկ, ինվերտեր տեսակի: Տարածքի մակերեսը 30-40 մետր քառակուսի: Երաշխիքային սպասարկում՝ 3 տարի: 
Տեղադրումով, որը իր մեջ ներառում է՝ 
- ավտոաշտարակ 33մ բարձրությամբ
- պղնձե խողովակներ 17-20մ, ջերմամեկուսիչով, դրենաժային խողովակով
- 7x2.5 հոսանքի լար, մեկուսացումով
- 17-20մ երկարության դեպքում ֆրիոնի լրացուցիչ լիցքավորում
- հոսանքի տատանման դեմ ապահովիչ՝ 180-240 վոլտ: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պաhանջի եռօրյա ժամկետում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