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поста охраны (стеклянная конструкция) административного здания города Еревана и Армавирского областного отдела Экопатрульной службы Министерства окружающей среды по коду МОСЭПС-ПТпЭА-25/03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МОСЭПС-ПТпЭА-25/03</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поста охраны (стеклянная конструкция) административного здания города Еревана и Армавирского областного отдела Экопатрульной службы Министерства окружающей среды по коду МОСЭПС-ПТпЭА-25/03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поста охраны (стеклянная конструкция) административного здания города Еревана и Армавирского областного отдела Экопатрульной службы Министерства окружающей среды по коду МОСЭПС-ПТпЭА-25/03</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поста охраны (стеклянная конструкция) административного здания города Еревана и Армавирского областного отдела Экопатрульной службы Министерства окружающей среды по коду МОСЭПС-ПТпЭА-25/03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конструкция*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4.6035</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конструкция*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конструкция*
• Пост охраны на 5-м этаже административного здания Ереванского городского и Армавирского областных управлений Службы экологического патрулирования Министерства охраны окружающей среды (стеклянная конструкция).
• Внешняя рама холодный профиль 55 серии 60мм*60мм с порошковым покрытием, стальная труба 60мм*40мм с порошковым покрытием, алюминиевый профиль с порошковым покрытием, стекло 10мм закаленное с фигурной пескоструйной обработкой по предоставленному заказчиком эскизу, стеклянная дверь, стеклянное окно, петли, ручка, половина стекла с пескоструйной обработкой, логотип будет нанесен пескоструйной обработкой на одно стекло, габаритные размеры стеклянной конструкции 2275мм*1640мм*2100мм.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и монтаж товара осуществляется в течение 21 дня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конструкция*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