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HHQK-EAAPDzB-25/2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ОФИСНОЙ ТОВАР ДЛЯ НУЖД ГРАДОСТРОИТЕЛЬНОГО КОМИТЕТА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gayane.hakobyan14@mail.ru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HHQK-EAAPDzB-25/2</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ОФИСНОЙ ТОВАР ДЛЯ НУЖД ГРАДОСТРОИТЕЛЬНОГО КОМИТЕТА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ОФИСНОЙ ТОВАР ДЛЯ НУЖД ГРАДОСТРОИТЕЛЬНОГО КОМИТЕТА РА</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HHQK-EAAPDzB-25/2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gayane.hakobyan14@mail.ru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ОФИСНОЙ ТОВАР ДЛЯ НУЖД ГРАДОСТРОИТЕЛЬНОГО КОМИТЕТА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393.51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HHQK-EAAPDzB-25/2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HHQK-EAAPDzB-25/2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предпоследний рабочий день</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Банковские реквизиты, указанные Продавцом в действующих условиях договора, должны соответствовать банковским реквизитам односторонне подтвержденного заявления о возмещении ущерба, договора и/или квалификационных гарантий и прилагаемых к ним платежных требований.</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ламината европейского производства толщиной 18 мм. Размеры поверхности стола 100*53 см, общая высота стола от пола 70 см. Стол должен иметь одну выдвижную полку под поверхностью и по всей длине. Размеры полки 90x42x14,5 см (ВxШxГ) со сложными шарикоподшипниковыми направляющими. Ручка полки имеет косые вырезы посередине. Весь край стола и края полки должны быть оклеены кромкой ПВХ толщиной не менее 1 мм. Цвет либо коричневый с рисунком под дерево, либо серый или красное дерево или черный.
Отклонение размеров: +/- 1см.
 *Цвета и количество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Шкаф-витрина со стеклянными дверцами. Общая высота: 190-200 см, ширина не менее 80-84 см, глубина не менее 42-44 см. С 2 стеклянными дверцами, каждая шириной не менее 40-42 см, высотой 125-130 см, полками, каждая высотой не менее 35 см, с 2 открывающимися дверцами внизу, шириной не менее 40-42 см, высотой 55-65 см, одна полка. Ручки дверцы металлические, петли металлические вакуумные толщиной 1,5 мм. 
Цвет: коричневый с рисунком под дерево, или цвет красного дерева, или серый, или черный.
 *Цвета и количество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Передвижное кресло на силиконовых колесах, которые должны быть соединены друг с другом высококачественной пятилучевой железной никелированной крестовиной. Толщина стенки металлического креста составляет не менее 2 мм. Механизм можно поднимать, опускать, поворачивать и фиксировать в рабочем положении. Опора изготовлена из гнутоклееной фанеры толщиной не менее 15 мм. Дополнительно армирована губкой толщиной не менее 70 мм, обшита кожзаменителем Eco 1 класса. Сиденье изготовлено из фанеры толщиной не менее 10 мм, покрыто губкой толщиной не менее 70 мм и обито эко-кожзаменителем 1-го класса. Ширина сиденья 520-540 мм, глубина 500-520 мм. Высота спинки от сиденья 620-650 мм, ширина 520-540 мм. Подлокотники изготовлены из железа, покрыты губкой толщиной не менее 10 мм и заменителем кожи Eco 1 класса. Толщина железа подлокотников составляет 10 мм в самой толстой части и 6 мм в самой тонкой части. Высота подлокотников от сиденья в самой высокой точке составляет 215-220 мм. Высота сиденья от пола в самом нижнем положении кресла составляет 450-470 мм, а в самом высоком 530-550 мм. Цвет: серый или коричневый или черный. 
*Цвета и количество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руководителя, передвижной и подвижный, на колесах, которые должны быть соединены друг с другом высококачественной пятиконечной железной крестовиной, обшитой деревом. Механизм можно поднимать, опускать, поворачивать и фиксировать в различных рабочих положениях. Сиденье и спинка изготовлены из деревянного каркаса толщиной 100–140мм и еще одного слоя натуральной кожи толщиной 60мм, покрытого губкой, со швом, напоминающим пахлаву. Ширина сиденья 520-540мм, глубина 520-540мм. Высота спинки от сиденья 760-780мм, от земли 1180-1200мм, ширина в самой узкой части 520-540мм. Подлокотники деревянные, вогнутые, прикреплены к боковинам сиденья, толщиной 90-100мм каждый. Высота сиденья от пола в самом нижнем положении кресла составляет 450-470мм, а в самом высоком 520-540мм.
Цвет: серый или черный.
*Цвета и количество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с деревянным каркасом, четыре ножки, толщина дерева 2,8х4 см. Деревянные подлокотники с кожаной обивкой.
Сиденье и спинка обиты мягкой губкой толщиной 8-10 см, обиты высококачественным Эко кожзаменителем 1-го класса.
Высота спинки от пола 100-102 см, высота сиденья от пола 42-44 см. Ширина сиденья 50-52 см, глубина 50-52 см. Высота спинки от сиденья 56-58 см, ширина 50-52 см. Высота подлокотников от сиденья 20-22 см. Цвет: коричневый или черный.
*Цвета и количество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двухместный диван с каркасом из комбинации дерева и фанеры толщиной 12-14 мм, обтянутый резинками, плотностью не менее 35, губкой толщиной 12 см и синтепоновым волокном, обит высококачественным Эко кожзаменителем 1-го класса. Диван должен состоять из двух отдельных частей размером 80–82 см, которые следует соединить между собой специальными железными деталями. Длина дивана снаружи вовнутрь составляет 220-225 см, глубина — 57-59см, высота от пола до верха сиденья — 42см. Подлокотники дивана мягкие, обиты поролоном 35-й плотности толщина 4-6 см и высококачественным кожзаменителем Eco 1-го класса. Длина подлокотников дивана составляет 83-86 см, ширина — 18-20 см, высота подлокотника от сиденья — 18-20 см, высота от пола до верхней точки подлокотника — 60-64 см. Общая длина спинки без подлокотников 120-125 см, толщина 24-27 см, высота спинки от сиденья 33-36 см, от пола до верхней части 77-80 см. Цвет: коричневый, серый или черный.
*Цвета и количество необходимо согласовать с Заказчиком заранее.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