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ԱՄՄՀ-ԷԱՃԾՁԲ-25/41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Մասիս համայնքի կարիքների համար միջոցառումների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Սվետլանա Սիրեկանյան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0236-4-20-20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masismer.gnumner@mail.ru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ԱՄՄՀ-ԷԱՃԾՁԲ-25/41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Մասիս համայնքի կարիքների համար միջոցառումների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Մասիս համայնքի կարիքների համար միջոցառումների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ԱՄՄՀ-ԷԱՃԾՁԲ-25/41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masismer.gnumner@mail.ru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Մասիս համայնքի կարիքների համար միջոցառումների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4.5265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412.22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2025.03.11.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ԱՄՄՀ-ԷԱՃԾՁԲ-25/41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ԱՄՄՀ-ԷԱՃԾՁԲ-25/41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«ԱՄՄՀ-ԷԱՃԾՁԲ-25/41»*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ԱՄՄՀ-ԷԱՃԾՁԲ-25/41*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«ԱՄՄՀ-ԷԱՃԾՁԲ-25/41»*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ԱՄՄՀ-ԷԱՃԾՁԲ-25/41*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ՄԱՍԻՍ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Թատրոնի միջազգային օրվա շրջանակներում միջոցառումների կազմակերպման ծառայությունների մատուցման
Վայրը ՝ Մասիս քաղաքի Առնո Բաբաջանյանի անվան երաժշտական դպրոցի դահլիճ
Ժամանակացույցը՝ ս/թ․ մարտի 27 
Ժամը ՝ 18։00–19։30 (փոփոխական)
Միջոցառումների կազմակերպման համար անհրաժեշտ է.
1․ Տպագրական աշխատանքներ, որը ներառում է բաների պատրաստում՝ 2 հատ, 145*195 չափերով, պատվոգրեր և շնորհակալագրեր՝ ընդհանուր թվով 30 հատ, պատվոգրերը և շնորհակալագրերը պետք է լինեն փայտե շրջանակով, դիմային ապակյա հատվածով, թուղթը՝ նվազագույնը 160 գր․, իսկ տեքստը և դիզայնը համաձայնեցնել պատվիրատուի հետ։
2․ Անոնսային հոլովակի պատրաստում, առավելագույնը 30 վրկ. տևողությամբ։
3․ Միջոցառման ֆոտո և վիդիո նկարահանում, իսկ ավարտին՝ միջոցառման ամփոփ տեսանյութ 4-5 րոպե տևողությամբ, որը պետք է տրամադրվի Պատվիրատուին էլ. կրիչով՝ առավելագույնը եռօրյա ժամկետում,
4․ Թեմատիկ և օրվա խորհրդին համապատասխան հուշանվերներ՝ մասնակիցներին նվիրելու համար, ընդհանուր քանակը՝ 10 հատ, հուշանվերների տեսքը և բովանդակությունը համաձայնեցնել Պատվիրատուի հետ: Կատարողը պետք է Պատվիրատուին ներկայացնի հուշանվերի նվազագույնը երեք նմուշ, որոնցից էլ կկատարվի ընտրություն: Ընդ որում, հուշանվերի շուկայական արժեքը չի կարող նվազ լինել 5000 ՀՀ դրամից:
5․ Բանախոսության նպատակով պահովել մեկ պրոֆոսիոնալ դերասանի և մեկ ռեժիսորի ներկայություն՝ տեղի թատերական խմբակներ հաճախող երեխաների և ազատ ունկնդրի համար (թեկնածությունները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 միջազգային օրվա շրջանակներում միջոցառումների կազմակերպման ծառայությունների մատուցման
Վայրը ՝ Մասիսի համայնքապետարանի վարչական շենքին հարակից պուրակի բեմ,
Ժամանակացույցը՝ ս/թ․ ապրիլի 27 և 29,
Ժամը ՝ 17։00–20։00 (փոփոխական)
Միջոցառումների կազմակերպման համար անհրաժեշտ է.
1․ Տպագրական աշխատանքներ, որը ներառում է բաների պատրաստում՝ 2 հատ, 145*195 չափերով, 1 հատ եռանկյունի բաներ` 100*600 չափերով, 2 հատ բաներ 50*400 չափերով, պատվոգրեր և շնորհակալագրեր՝ ընդհանուր թվով 40 հատ, պատվոգրերը և շնորհակալագրերը պետք է լինեն փայտե շրջանակով, դիմային ապակյա հատվածով, թուղթը՝ նվազագույնը 160 գր․, իսկ տեքստը և դիզայնը համաձայնեցնել պատվիրատուի հետ։
2․ Հաղորդավար 2 անձ՝ ապրիլի 27-ի և 29–ի համար (թեկնածությունները համաձայնեցնել Պատվիրատուի հետ)։
3․ Անոնսային հոլովակի պատրաստում յուրաքանչյուր միջոցառման համար առանձին, առավելագույնը 30 վրկ. տևողությամբ։
4․ Ֆոտո և վիդիո նկարահանում 2 օրերի ընթացքում, իսկ ավարտին՝ միջոցառումների ամփոփ տեսանյութ 7-10 րոպե տևողությամբ, որը պետք է տրամադրվի Պատվիրատուին էլ. կրիչով՝ առավելագույնը եռօրյա ժամկետում,
5․ Հնչունային տեխնիկա՝ առնվազն 10 կվտ հզորությամբ, բարձրախոսներ և նվազագույնը 2 անլար խոսափող, սպասարկող անձնակազմ,
6. Լուսային տեխնիկա՝ բեմի ամբողջական լուսավորությունն ապահովելու նպատակով, սպասարկող անձնակազմ,
7. 2 հատ վրան, 3*3 չափերի, գույնը՝ սպիտակ, կապույտ կամ կաթնագույն,
8․ Թեմատիկ հուշանվերներ՝ մասնակիցներին նվիրելու համար, ընդհանուր քանակը՝ 30 հատ, հուշանվերների տեսքը և բովանդակությունը համաձայնեցնել Պատվիրատուի հետ: Կատարողը պետք է Պատվիրատուին ներկայացնի հուշանվերի նվազագույնը երեք նմուշ, որոնցից էլ կկատարվի ընտրություն: Ընդ որում, հուշանվերի շուկայական արժեքը չի կարող նվազ լինել 5000 ՀՀ դրամից: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Մասիս համայնքի երաժշտական դպրոցների 1-ին փառատոնի շրջանակներում միջոցառումների 
կազմակերպման ծառայությունների մատուցման
Վայրերը՝ Մասիս քաղաքի Ա․ Բանաջանյանի անվան և Արբաթ բնակավայրի երաժշտական դպրոցներ
Ժամանակացույցը՝ սույն թվականի մայիսի 17, 19, 21, 24 և հունիսի 5
Ժամը՝ 12։00–18։00 (փոփոխական)
Միջոցառումների կազմակերպման համար անհրաժեշտ է.
1․ Սոլի բանալու տեսքով մրցանակներ 4 անվանակարգերի համար, մրցանակները պետք է բաղկացած լինեն քարե տակդիրից, իսկ սոլի բանալին՝ մետաղական, բարձրությունը՝ նվազագույնը 30սմ,
2․ Երաժշտական գրականության, հայ կոմպոզիտորների մասին կենսագրական գրքեր՝ նվիրելու բաժինների մասնակից երեխաներին, ընդհանուր քանակը՝ 100 հատ,
3․ Ժյուրիի պրոֆեսիոնալ և ոլորտային անդամների ապահովում միջոցառումներին և վերջիններիս հոնարարների տրամադրում (եթե կիրառելի է), ժյուրի անդամների ընդհանուր թիվը չի կարող պակաս լինել 7 անձից,
4․ Երաժշտական խմբագրի կողմից նոտայագրման ծառայություններ, 
5․ Տպագրական աշխատանքներ, որը ներառում է բաների պատրաստում՝ 2 հատ, 145*195 չափերով,  պատվոգրեր և շնորհակալագրեր՝ ընդհանուր թվով 130 հատ, ընդ որում, պատվոգրերը և շնորհակալագրերը պետք է լինեն փայտե շրջանակով, դիմային ապակյա հատվածով, թուղթը՝ նվազագույնը 160գր., իսկ տեքստը և դիզայնը համաձայնեցնել Պատվիրատուի հետ,
6․ Մրցույթային օրերին ժյուրիի և այլ անդամների հյուրասիրություն՝ 4 օր, նվազագույնը 10 անձի համար, իսկ միջոցառումների ավարտին՝ հյուրասիրություն՝ ֆուրշետ, նվազագույնը 50 անձի համար, հետևյալ ճաշացանկով. մրգի տեսականի նվազագույնը 7 տեսակի մրգեր, խմորեղենի տեսականի՝ նվազագույնը 5 տեսակի, պանրի նվազագույնը 5 տեսականի, մսի նվազագույնը 5 տեսականի, ռոլեր, կանապեներ, գինի, շամպայն, բնական հյութ, ջուր, գազավորված ըմպելիքներ, սուրճ և թեյ, նվազագույնը 1 հոգի մատուցող՝ պատշաճ հագուստով,
7․ Հաղորդավար – 2 անձ (թեկնածությունները համաձայնեցնել Պատվիրատուի հետ),
8․ Անոնսային հոլովակի պատրաստում, առավելագույնը 30 վրկ. տևողությամբ,
9․ Ֆոտո և վիդեո նկարահանում միջոցառման 4 օրերի ընթացքում,
10․ Ավարտին փառատոնի անցկացման ամփոփ տեսանյութ՝ 15–20 րոպե տևողությամբ, որը պետք է տրամադրվի Պատվիրատուին էլ. կրիչով՝ առավելագույնը եռօրյա ժամկետում,
11․ Հնչունային տեխնիկա՝ առնվազն 5 կվտ հզորությամբ, բարձրախոսներ, նվազագույնը 2 անլար խոսափող, սպասարկող անձնակազմ,  
12․ Լուսային տեխնիկա՝ բեմի ամբողջական լուսավորման համար, սպասարկող անձնակազմ,
13․ Ավարտական գալա համերգի կազմակերպում Կոմիտասի անվան թանգարան-ինստիտուտի դահլիճում, որի մասնակից անդամներին (մոտ 100 անձ) անհրաժեշտ է ապահովել տրանսպորտային միջոցներով՝ թանգարան-ինստիտուտ տեղափոխելու և վերադարձնելու նպատակով,
14․ Նորակազմ միացյալ երգչախմբի 100 մասնակիցների համար սպիտակ վերնաշապիկների, կիսաբաճկոնի և ժապավեններից պատրաստված վզկապների պատրաստում, նորակազմ ազգային նվագարանների երաժիշտների համար ազգային տարազի էլեմենտներով վերնաշապիկի և կիսաբաճկոնի ձեռքբերում՝ 25 անձի համար, հագուստի վրա տպագրություն, որի ձևը և տեղադիրքը պետք է համաձայնեցվի Պատվիրատուի հետ,
15․ Նորակազմ ազգային նվագարանների երաժիշտների համար ազգային տարազի էլեմենտներով վերնաշապիկի և կիսաբաճկոնի ձեռքբերում՝ 25 անձի համար, հագուստի վրա տպագրություն, որի ձևը և տեղադիրքը պետք է համաձայնեցվի Պատվիրատուի հետ,
16. Նորակազմ ազգային նվագարանների գեղարվեստական ղեկավար (թեկնածությունը համաձայնեցնել Պատվիրատուի հետ),
17. Նորակազմ միացյալ երգչախմբի խմբավար (թեկնածությունը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2025թ. մարտի 27-ը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2025թ. ապրիլի 27 և 29-ը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և Արբաթ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2025թ. մայիսի 17, 19, 21, 24 և հունիսի 5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