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ՍԳԼ-էԱՃԱՊՁԲ-25/21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«ՍԳԼ-էԱՃԱՊՁԲ-25/21» ԾԱԾԿԱԳՐՈՎ ԲԺՇԿԱԿԱՆ ՊԱՐԱԳԱՆԵՐԻ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ՍԳԼ-էԱՃԱՊՁԲ-25/21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«ՍԳԼ-էԱՃԱՊՁԲ-25/21» ԾԱԾԿԱԳՐՈՎ ԲԺՇԿԱԿԱՆ ՊԱՐԱԳԱՆԵՐԻ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«ՍԳԼ-էԱՃԱՊՁԲ-25/21» ԾԱԾԿԱԳՐՈՎ ԲԺՇԿԱԿԱՆ ՊԱՐԱԳԱՆԵՐԻ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ՍԳԼ-էԱՃԱՊՁԲ-25/21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«ՍԳԼ-էԱՃԱՊՁԲ-25/21» ԾԱԾԿԱԳՐՈՎ ԲԺՇԿԱԿԱՆ ՊԱՐԱԳԱՆԵՐԻ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պերիֆերիկ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Միկրոպարույր նյարդավիրաբուժական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Միկրոպարույր նյարդավիրաբուժական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4, անջատվող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4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397.88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4.5265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418.65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2025.03.12.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ՍԳԼ-էԱՃԱՊՁԲ-25/21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ՍԳԼ-էԱՃԱՊՁԲ-25/21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ՍԳԼ-էԱՃԱՊՁԲ-25/21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ՍԳԼ-էԱՃԱՊՁԲ-25/21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«ՍԳԼ-էԱՃԱՊՁԲ-25/21»*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Սուրբ Գրիգոր Լուսավորիչ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ՍԳԼ-էԱՃԱՊՁԲ-25/21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«ՍԳԼ-էԱՃԱՊՁԲ-25/21»*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Սուրբ Գրիգոր Լուսավորիչ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ՍԳԼ-էԱՃԱՊՁԲ-25/21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«ՍԳԼ-էԱՃԱՊՁԲ-25/21»*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ՍԳԼ-էԱՃԱՊՁԲ-25/21*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ՍԳԼ-էԱՃԱՊՁԲ-25/21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«ՍԳԼ-էԱՃԱՊՁԲ-25/21»*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ՍԳԼ-էԱՃԱՊՁԲ-25/21*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ընթացքում__</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ստենտ, OTW կատեգորիա, նյութը նիտինոլ, ստենտի մակերեսը պատված է բիո ծածկույթով, վեց կետից տանտալից ռենգեն մարկերներ, կատետերի աշխատանքային երկարությունը 85-ից 135սմ: Համատեղելի 0,035՛՛ ուղղորդիչ կատետերի համար և 6Fr Ուղղորդիչ կատետերի համար։ Կախված վիրահատության ժամանակ հիվանդի անոթի վնասվածքի չափից ստենտի պահանջվող չափերն են ըստ երկարության` 20մմ-ից 120մմ: Կախված վիրահատվող անոթի տրամագծից ստենտի պահաջվող չափերն են ըստ տրամագծերի՝ 6մմ-ից 8մմ: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դեղապատ բալոնով(նախատեսված է նաև դիաբետով հիվանդների համար) ստենտի նյութը կոբալտ-քրոմի համաձուլվածք L-605, բիոքայքայվող պոլիմերային ծածկույթով պատված է միայն ստենտի արտաքին մասը, ճաղերի հաստությունը ոչ պակաս քան 73 μm, լայնությունը 80-120 μm,  ստենտի ճաղերի դեֆորմացիայի ռիսկը նվազեցնելու նպատակով, դեղանյութը` Սիրոլիմուս, դեղի դոզան ոչ ավել քան  1,4 μg/մմ. քառ.:  Ստենտի չափերը,  ըստ տրամագծի` 2.25, 2.5, 2.75, 3.0, 3.5, 4.0, 4.5, 5.0 մմ, ըստ երկարության` 2.25 և 2.75 տրամագծերի համար  8-ից մինչև 40 մմ առնվազն 9 չափ, 2.5, 3.0, 3.5, 4.0 մմ տրամագծերի դեպքում 8-ից մինչև 52 մմ առնվազն 12 չափ, 4.5 և 5.0 տրամագծերի համար  8-ից մինչև 20 մմ առնվազն 4 չափ: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Ստենտի նյութը և կառուցվածքը - լազերով կտրված կոբալտ-քրոմի համաձուլվացքից կազմված գլան, ստենտի ծածկը՝ Էվերոլիմուս դեղանյութ արտազատող ծածկ: Ստենտի կառուցվածքը՝ 2.25-3.0 մմ տրամագծով ստենտն ունի երեք կարճ և երեք երկար ամրակներ՝ միացած ոչ գծային կապով: 3.5-4.0 մմ-ոց ստենտն ունի երեք կարճ և վեց երկար ամրակներ՝ միացած ոչ գծային կապով: Ստենտի եզրային օղը ձևավորված է սիմետրիկ ամրակներով` բարելավելու ուղղորդիչ կաթետերի դուրսբերումը։ Ստենտի պատերի հաստությունը - ոչ ավել, քան՝ 0.0032”: Ստենտի երկայնաձիգ ճկունությունը՝ գերազանց: Ստենտը ոչ ֆեռոմագնիսական է և ունի բարձր ճառագայթային ուժ։ Մետաղական մակերեսի ընդարձակումը կատարվում է՝ 13.3%-ի սահմաններում (±1%) 3.0 մմ տրամագծի դեպքում, 12.8%-ի սահմաններում (±1%)`4.0 մմ-ի դեպքում։ Լայնացումից առաջացած կարճացումը 0% է՝ 3.0 x 18 մմ ստենտի համար: Անկախ լայնացման աստիճանից չի գերազանցում ստենտի երկարության 5%-ը: Հետագա տեղաշարժման հավանականությունը ոչ ավել, քան՝ 4.4%, 3.0 x 18 մմ ստենտի համար։ Ստենտի բացման նոմինալ ճնշումը՝ 11 atm (±1%), պայթման առավելագույն ճնշումը՝ 18 atm (բոլոր տրամագծերի ստենտերի համար)։ Անցման պրոֆիլը ոչ ավել, քան՝ 0.0425" (3.0 x 18), ծայրի մուտքի պրոֆիլը ոչ ավել, քան՝ 0.017": Բալոնի միջին չափսը՝ 0.041 դույմ կամ 1.04 մմ (±1%)՝ 3.0x18 մմ ստենտի համար: Բալոնը բարակ երկակի շերտով է, նյութը՝բազմաշերտ պեբաքս։ Ուղղորդիչ կաթետերի ներքին նվազագույն տրամագիծը - 0.056 դյույմ կամ 1.4 մմ (բոլոր չափսի ստենտերի համար)։ Ստենտի դեղորայքային ծածկը բաղկացած է ակրիլային և ֆլյուրո պոլիմերներից, որոնք օգտագործվում են են անոթային կարի համար նախատեսված թելերի արտադրությունում: Դեղանյութի կոնցենտրացիան ստենտի մակերեսին, 88 μg/cm2 (±1%)։ Ստենտի աշխատանքային երկարությունը՝ ոչ պակաս քան 138սմ և ոչ ավել քան 145սմ: Կախված վիրահատվող անոթի տրամագծից ստենտի պահաջվող չափերն են ըստ տրամագծերի՝ 2.0, 2.25, 2.5, 2.75, 3.0, 3.5, 4.0 մմ։ Բացված ստենտի մաքսիմալ տրամագիծը՝ 2.0-2.5-ը մինչև 3.25 մմ, 2.75-3.0-ը մինչև 3.75 մմ, 3.5-4.0-ը մինչև 4.5 մմ։ Կախված վիրահատության ժամանակ հիվանդի անոթի վնասվածքի չափից ստենտի պահանջվող չաափերն են ըստ երկարության` 8, 12, 15, 18, 23, 28 մմ (2.0, 2.25, 2.5, 2.75, 3.0, 3.5, 4.0 մմ տրամագծերի դեպքում), 8, 12, 15, 18, 23, 28, 33, 38 մմ (2.5, 2.75, 3.0, 3.5, 4.0 մմ տրամագծերի դեպքում)։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դեղը Սիրոլիմուս, որով պատված է միայն ստենտի դիզայնի անցումային մասերը, կապերի վրա դեղ չկա, որը նպաստում է ավելցուկի պակասեցմանը: Ստենտի նյութը` կոբալտ քրոմ, ունի բաց դիզայն, ստենտի նյութի հաստությունը ` 80μm, ստենտի ճաղերի բացվածքը 131 աստիճան, դեղի դոզան` 3.9μg/mm ներծծվող պոլիմեր, դեղով պատված է միայն ստենտի արտաքին մասը: Պոլիմերը վերանում է 3-4 ամսվա ընթացքում: Ստենտի բալոնը՝ եռաթև է, նեյլոնից: Մուտքի տրամագիծը`0.45մմ: Դիստալ հատվածը հիդրոֆիլիկ ծածկույթով, պրոքսիմալ հատվածը՝ սիլիկոնե ծածկույթով: Աշխատաքային երկարությունը՝ 144սմ: Կախված վիրահատության ժամանակ հիվանդի անոթի վնասվածքի չափից ստենտի պահանջվող չափերն են ըստ երկարության` 9մմ, 12մմ, 15մմ, 18մմ, 21մմ, 24մմ, 28մմ, 33մմ, 38մմ: Կախված վիրահատվող անոթի տրամագծից ստենտի պահաջվող չափերն են ըստ տրամագծերի՝ 2,25մմ, 2,5մմ, 2,75մմ, 3,0մմ, 3,5մմ, 4,0մմ: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Միկրոպարույր նյարդավիրաբուժական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Միկրոպարույր նյարդավիրաբուժական - Ներգանգային անևրիզմաների, արտերիովենոզ մալֆորմացիաների էնդովասկուլյար էմբոլիզացիայի համար նախատեսված առանձնացվող միկրոպարույր: Պարույրի նյութը՝ պլատին: Պարույրի մեխանիկական կամ էլեկտրական անջատման հնարավորություն: Գերազանց առաձգականություն և փափկություն: Կառավարման և դիրքավորման բարձր ճկունություն: Կախված վիրահատվող անոթի անատոմիական առանձնահատկություններից միկրոպարույրի պահանջվող տրամագիծը և երկարությունն են համապատասխանաբար՝ 2մմ x 2սմ, 2մմ x 4սմ, 2մմ x 6սմ, 2.5մմ x 2սմ, 2.5մմ x 4սմ, 2.5մմ x 6սմ, 2.5մմ x 8սմ, 3մմ x 4սմ, 3մմ x 6սմ, 3մմ x 8սմ, 3մմ x 10սմ, 3.5մմx 6սմ, 3.5մմ x 8սմ, 3.5մմ x 12սմ, 3.5մմ x 15սմ, 4մմ x 6սմ, 4մմ x 8սմ, 4մմ x 10սմ, 4մմ x 12սմ, 4մմ x 15սմ, 5մմ x 8սմ, 5մմ x 10սմ, 5 մմ x 15սմ, 5մմ x 20սմ, 6մմ x 10սմ, 6մմ x 15սմ, 6մմ x 20սմ, 6մմ x 25սմ, 7մմ x 12սմ, 7մմ x 15սմ, 7մմ x 20սմմ, 7մմ x30 սմ, 8մմ x 15սմ, 8մմ x 20սմ, 8մմ x 30սմ, 9մմ x 20սմ, 9մմ x 30սմ, 10մմ x 20սմ, 10մմ x 30սմ, 12մմ x 30սմ, 12մմ x 40սմ, 14մմ x 30սմ, 14մմ x 40սմ: Տարածական ձևը ըստ վիրահատվող անոթի անատոմիական առանձնահատկություններից՝ 3D կամ Helix: Կախված օգտագործման նպատակից պետք է լինի ստանդարտ, փափուկ, գերփափուկ։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Միկրոպարույր նյարդավիրաբուժական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միկրոպարույր անևրիզմայի էմբոլիզացիայի համար: Կախված վիրահատվող անոթի անատոմիական առանձնահատկություններից միկրոպարույրի պահանջվող տրամագիծը և երկարությունն են համապատասխանաբար՝ տրամագիծը 2;5, 3, 4, 5, 6, 7, 8, 9 մմ, երկարությունը՝ 4, 6, 8, 12, 15, 18, 22, 26, 21, 25, 37, 33 սմ: Տարածական ձևը՝ 3D: Նախատեսված է V-Trak® Delivery System համակարգի և V-Grip մեխանիզմով հսկվող անջատիչի հետ աշխատելու համար: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նախատեսված լինի սուր իշեմիկ ինսուլտի ժամանակ արյան հոսքը վերականգնելու նպատակով, գլխուղեղի խցանված անոթներից թրոմբի հեռացման համար: Սարքը պետք է նախատեսված լինի օգտագործելու հետևյալ նեյրովասկուլյար համակարգերում - ներքին քնային զարկերակներ, M1 և M2 հատվածներ, բազիլյար և ողնաշարային զարկերակներ: Գործիքի միջոցով պետք է հնարավոր լինի իրականացնել միջամտություններ 2.0-4.0 մմ և 3.0-5.5 մմ տրամագծով անոթներում: Կախված միջամտության առանձնահատկություններից հետևյալ չափերի պարտադիր առկայություն՝ երկարություն 20 և 40մմ - 4.0մմ տրամագծերի դեպքում և 20, 24 և 40մմ երկարություն 6.0մմ տրամագծերի դեպքում: Սեղմող լարի երկարությունը՝ 180 սմ (±1%): Միկրոկաթետերի նվազագույն ներքին տրամագիծը՝ 0.5մմ (4.0մմ տրամագծերի դեպքում) կամ 0.7մմ (4.0մմ տրամագծերի դեպքում): Դիստալ մասը և սեղմող լարը պետք է կազմված լինեն նիթինոլից: Գործիքի մակերևույթին, դիստալ և պրոքսիմալ հատվածներում պետք է տեղադրված լինեն ռենտգենոկոնտրաստ Pt/Ir մարկերներ: Ընդ որում դիստալ հատվածում պետք է տեղադրված լինի նվազագույնը 3-4, պրոքսիմալ հատվածում նվազագույնը 1, իսկ գործիքի մակերևույթին նվազագույնը 3 շարքով (20 և 24մմ երկարությունների դեպքում) և 5 շարքով (40մմ երկարության դեպքում) 3-ական մարկեր: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որը նախատեսված է տարատեսակ անոթային հիվանդությունների բուժման համար, ներառյալ՝ անևրիզմաների ներանոթային օբլիտերացիա, իշեմիկ կաթվածի դեպքում ներանոթային թրոմբէկտոմիա, ներգանգային անոթների ստենտավորում։ Ունի 2 ծայրային մարկերներ։ Հենքը միահյուսված մետաղական է, որը հնարավորություն է տալիս հաղթահարել ոլորուն անոթային համակարգը։ Ներքին ծածկույթը պոլիտետրաֆտորէթիլենից է, արտաքինը՝ հիդրոֆիլ։ Ունի 7 սեգմենտային կառուցվածք։ Կախված վիրահատվող անոթի անատոմիական առանձնահատկություններից և վիրահատության տեսակից կաթետերի պահանջվող չափերն են՝ աշխատանքային երկարությունը՝ 156 սմ, փափուկ ծայրի երկարությունը՝ 7 սմ, ներքին տրամագիծը ըստ պահանջի 0,53 սմ կամ 0,69սմ; մոտակա արտաքին տրամագիծը ըստ պահանջի՝ 2,5F կամ 3,1F; հեռակա արտաքին տրամագիծը ըստ պահանջի՝ 2,0F կամ 2,6F, ծայրակալի ձևը՝ ուղիղ։ Հնարավոր է ծայրի ցանկացած ձևափոխում ջերմային ազդեցությամբ։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լուսանցքանի միկրոկաթետեր, նախատեսված ուղղորդիչ լարի միջոցով ներանոթային համակարգ մտնելու համար: Օգտագործվում է պերիֆերիկ և նեյրո էմբոլիզացիաների և այլ գործողությունների իրականացման ժամանակ: Կաթետերի պրոքսիմալ մասը պետք է ունենա ստանդարտ ադապտեր՝ աքսեսուարների միացման համար: Պրոքսիմալ մասը պետք է ունենա կիսակոշտ շաֆթ և անցում կատարի ճկուն դիստալ շաֆթ՝ կաթետերի տեղաշարժը թեթևացնելու համար: Դիստալ մասում պետք է ունենա երկու ռենտգենոկոնտրաստ մարկերներ, որոնց միջև հեռավորությունը 3 սմ (±2%): Պետք է հասանելի լինի՝ ուղիղ, 45 և 90 աստիճան թեքությամբ: Երկարությունը 150սմ (±2%), ներքին տրամագիծը՝ 0.017" (0.43մմ) (±2%), արտաքին տրամագիծը՝ պրոքսիմալ հատվածում՝ 2.1F, դիստալ հատվածում՝ 1.7F: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Միկրոկաթետերը պետք է նախատեսված լինի էնդովասկուլյար միջամտություններ իրականացնելու համար: Պետք է լինի համատեղելի Solitaire™ Platinum սարքի և Onyx™ հեղուկ էմբոլիզացիայի համակարգի հետ: Պետք է ունենա մեկ կամ երկու ռենտգենոկոնտրաստ մարկերներ դիստալ հատվածում ինչպես նաև ծայրի կառուցվածքի փոփոխման հնարավորություն: Ներքին տրամագիծը՝ 0.015’’ կամ 0.017’’ կամ 0.021’’: Արտաքին տրամագիծը՝ ոչ ավել քան 2.8F դիստալ հատվածում և ոչ ավել քան 2.3F պրոքսիմալ հատվածում: Կաթետերի ընդհանուր երկարությունը պետք է լինի՝ ոչ պակաս, քան՝ 158սմ, իսկ աշխատանքային երկարությունը՝ ոչ պակաս, քան 153սմ: Հիդրոֆիլ արտաքին ծածկույթի առկայություն: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4, անջատվող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նախատեսված արտերիովենոզ մալֆորմացիաների և ֆիստուլաների ներանոթային էմբոլիզացիայի նպատակով։ Ունի անջատվող դիստալ ծայր։ Պետք է համատեղելի լինի դիմեթիլսուլֆօքսիդի հետ։ Կաթետերի վերջնամասում պետք է առկա լինի ստանդարտ լուեր ադապտեր: Հոսքի ուղղորդված միկրոկաթետերը պետք է ունենա ռենտգեն տեսանելի մարկերներ՝ ֆլուորոսկոպիկ արտացոլման հեշտացման համար: Հոսքի ուղղորդված միկրոկաթետերի հետ տուփում ներառված նաև 0.007 դյույմ տրամագծով միկրոուղելար ոլորուն անոթային համակարգում նավիգացիայի համար։ Միկրոկաթետերի ներարկման մաքսիմալ ճնշումը` 700 կՊա: Ընդհանուր երկարությունը 167 սմ է, աշխատանքայինը՝ 161 սմ, կոշտ հատվածի երկարությունը 112 սմ է, միջանկյալ հատվածինը՝ 13 սմ, դիստալ փափուկ և գերփափուկ հատվածներինը միասին՝ 36 սմ։ Անջատվող ծայրի երկարությունը 35 մմ է։ Դիստալ արտաքին տրամագիծը 0.43 մմ է, ներքինը՝ 0.23մմ, պրոքսիմալ արտաքին տրամագիծը 0.92 մմ է, ներքինը՝ 0.42 մմ։ Մեռյալ տարածության ծավալը 0.25 մլ է։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կաթետր, որը նախատեսված իշեմիկ կաթվածների ժամանակ թրոմբի հեռացման համար արտածծման եղանակով։ Հենքը պետք է լինի հյուսված, որի շնորհիվ հնարավորություն է տալիս պտտել կաթետերը դժվար բիֆուրկացիաները հաղթահարելու նպատակով, և չի ծալվում ոլորուն անոթային համակարգում։ Ունի ավելի մեծ ասպիրացիոն ուժ: Կախված վիրահատվող անոթի անատոմիական առանձնահատկություններից և վիրահատության տեսակից կաթետերի պահանջվող չափերն են՝ երկարությունը՝ 132 սմ, 138 սմ, արտաքին տրամագիծը՝ 1.93մմ; 2,13մմ; 2,16մմ, ներքին տրամագիծը՝ 062"; 0,68", 072", ծայրակալի տեսակը՝ ուղիղ, ամբողջ երկարությամբ նյութը PTFE։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կաթետր, որը նախատեսված իշեմիկ կաթվածների ժամանակ թրոմբի հեռացման համար արտածծման եղանակով։ Հենքը պետք է լինի հյուսված, որի շնորհիվ հնարավորություն է տալիս պտտել կաթետրը դժվար բիֆուրկացիաները հաղթահարելու նպատակով, և չի ծալվում ոլորուն անոթային համակարգում։ Ունի ավելի մեծ ասպիրացիոն ուժ, ատրավմատիկ ծայր և տրամագիծ քան մյուս ասպիրացիոն կաթետրները։ Հնարավոր է ծայրի ցանկացած ձևափոխում ջերմային ազդեցությամբ։ Կախված վիրահատվող անոթի անատոմիական առանձնահատկություններից և վիրահատության տեսակից կաթետերի պահանջվող չափերն են՝ երկարությունը՝ 132 սմ, արտաքին տրամագիծը՝ 0.0855", ներքին տրամագիծը՝ 0.071", ծայրակալի տեսակը՝ ուղիղ։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որը նախատեսված իշեմիկ կաթվածների ժամանակ թրոմբի հեռացման համար` արտածծման եղանակով։ Հենքը հյուսված է, որի շնորհիվ հնարավորություն է տալիս պտտել կաթետերը դժվար բիֆուրկացիաները հաղթահարելու նպատակով, և չի ծալվում ոլորուն անոթային համակարգում։ Ունի ավելի մեծ ասպիրացիոն ուժ և տրամագիծ քան մյուս ասպիրացիոն կաթետրները։ Հնարավոր է ծայրի ցանկացած ձևափոխում ջերմային ազդեցությամբ։ Կախված վիրահատվող անոթի անատոմիական առանձնահատկություններից և վիրահատության տեսակից կաթետերի պահանջվող չափերն են՝ երկարությունը՝ 131 սմ, չափսը՝ 6Fr, մոտակա արտաքին տրամագիծը՝ 0.0825"/2.1 մմ, հեռադիր արտաքին տրամագիծը՝0.0815"/2.1, ներքին տրամագիծը՝ 0.070", հեռադիր ծայրի երկարությունը՝ 19 սմ, ծայրակալի տեսակը՝ ուղիղ։ Բոլոր չափսերի թույլատրելի տատանումը՝ ± 1%: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ճկուն խողովակ, որը նախատեսված է միջմաշկային տրանսլյումինալ անցման և ախտորոշիչ/ինտերվենցիոն կաթետերների կամ կապուղիների (օրինակ՝ սրտի ռիթմավարի խողովակներ, փուչիկի լայնացման կաթետեր) տեղադրելու համար իր լույսի միջով անոթային համակարգում: Կարող է լինել կոշտ կամ ճկուն, չկառավարվող կամ կառավարվող, իսկ խողովակի հեռավոր հատվածը կարող է ունենալ տարբեր նախապես որոշված ​​ձևեր (օրինակ՝ ուղիղ, հոկեյի փայտաձև): Սարքը նախատեսված չէ ինֆուզիայի համար և միկրոկաթետեր չէ (այսինքն՝ նախատեսված չէ ընտրովի փոքր անոթներ մուտք գործելու համար): Նախատեսված է մեկանգամյա օգտագործման համար: Նախատեսված է թրոմբոասպիրացիայի համար: Երկարությունը 115; 125; 131սմ, հիդրոֆիլ ծածկույթի երկարությունը`60սմ, դիստալ ներքին տրամագիծը`0.055", 0.071", արտաքինը` 5 (0.062"), 6 (0.081"): Ներառված է ասպիրացիոն խողովակ: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