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ՀԱԱՀ-ԷԱՃԱՊՁԲ-25/6</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из специально обработанной ткани или полимерного материала, с алюминиевым карнизом белого цвета. Измерение и установка проводится поставщиком. Число карнизов, внешний вид, цвет и рабочий механизм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