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հերթապահի կրպակի ձեռքբերման նպատակով ԵՄ-ԷԱՃԱՊՁԲ-25/24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ԵՄ-ԷԱՃԱՊՁԲ-25/24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ԵՄ-ԷԱՃԱՊՁԲ-25/24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ԵՄ-ԷԱՃԱՊՁԲ-25/24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«ԿԱՐԵՆ ԴԵՄԻՐՃՅԱՆԻ ԱՆՎԱՆ ԵՐԵՎԱՆԻ ՄԵՏՐՈՊՈԼԻՏԵՆ»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մետաղապլաստե կրպակ։ Մետաղապլաստե պրոֆիլը՝ ոչ պակաս 3 կամ 4 խցիկ, մետաղապլաստի չափերը 50x61x70 մմ, գույնը՝ սպիտակ։ Կրպակի ուղղահայաց պրոֆիլները անկյունային մասերում միմյանց միանում են դրանց համար նախատեսված  շրձանաձև խողովակներով, խողովակի մետաղական ներդիրի հաստությունը 2մմ։Կրպակի արտաքին չափերը՝ լայնությունը 1500մմ, երկարությունը 1500 մմ, բարձրությունը 2300 մմ։ Կրպակի մետաղապլաստե եվրո դռան չափերը 850x2150 մմ։ Դուռը 4 ծխնիով,շարժական բռնակով, բանալիով փակվող, մինչև 1 մետրը լամինատից, մնացածը ապակե 4 մմ անգույն փաթեթից ։ Առաստաղը՝ 18մմ հաստության սպիտակ լամինատից, որը մոնտաժվում է 2150 մմ բարձրության վրա։ Հատակը պատրաստվում է կրպակից առանձին, մետաղական 20x40մմ ուղղանկույուն խողովակներից, բարձրության՝ 150 մմ։ Կրպակի մեջ մետաղական կարկասի տեղադրումից հետո կարակսի վրա մոնտաժվում է ԴՍՊ, այնուհետև լամինատ։ Կրպակի կողապատերը ներքևի պրոֆիլից մինչև 1000 մմ բարձրության պրոֆիլը և առաստաղից վերև 150 մմ բարձրությունը պատրսատված 18 մմ  հաստության սպիտակ լամինատից, մնացածը ապակե 4մմ անգույն փաթեթից։ Կրպակի ներսի կողմից կողապատին պետք է մոնտաժվի սպիտակ լամինատից սեղան, չափերը 1380x350x850 մմ, երկու բացվող դարակով՝չափերը 65x30x23 և 65x30x58սմ, երկուսնել բանալիով փակվող։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Շարժասանդուղքի հերթապահի կրպակ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