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2025.03.05 </w:t>
      </w:r>
      <w:r w:rsidR="006C39BF">
        <w:rPr>
          <w:rFonts w:ascii="Calibri" w:hAnsi="Calibri" w:cstheme="minorHAnsi"/>
          <w:i w:val="0"/>
          <w:lang w:val="af-ZA"/>
        </w:rPr>
        <w:t xml:space="preserve"> « N </w:t>
      </w:r>
      <w:r w:rsidR="00C1151F" w:rsidRPr="00C1151F">
        <w:rPr>
          <w:rFonts w:ascii="Calibri" w:hAnsi="Calibri" w:cstheme="minorHAnsi"/>
          <w:i w:val="0"/>
          <w:lang w:val="af-ZA"/>
        </w:rPr>
        <w:t>7</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ԳՀԱԿ-ԷԱՃԱՊՁԲ 2025/7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ԳՅՈՒՄՐՈՒ ՀՈԳԵԿԱՆ ԱՌՈՂՋՈՒԹՅԱՆ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Գյումրի, Ղարսի խճ.2ա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Գյումրու հոգեկան առողջության կենտրոնի կարիքների համար դեղորայքի ձեռքբերում 2025թ</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Վարդուհի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hakgyumri@mail.ru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հեռ.093723168  hakgyumri@mail.ru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ԳՅՈՒՄՐՈՒ ՀՈԳԵԿԱՆ ԱՌՈՂՋՈՒԹՅԱՆ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ԳՀԱԿ-ԷԱՃԱՊՁԲ 2025/7</w:t>
      </w:r>
      <w:r>
        <w:rPr>
          <w:rFonts w:ascii="Calibri" w:hAnsi="Calibri" w:cstheme="minorHAnsi"/>
          <w:i/>
        </w:rPr>
        <w:br/>
      </w:r>
      <w:r>
        <w:rPr>
          <w:rFonts w:ascii="Calibri" w:hAnsi="Calibri" w:cstheme="minorHAnsi"/>
          <w:szCs w:val="20"/>
          <w:lang w:val="af-ZA"/>
        </w:rPr>
        <w:t>2025.03.05 </w:t>
      </w:r>
      <w:r>
        <w:rPr>
          <w:rFonts w:ascii="Calibri" w:hAnsi="Calibri" w:cstheme="minorHAnsi"/>
          <w:i/>
          <w:szCs w:val="20"/>
          <w:lang w:val="af-ZA"/>
        </w:rPr>
        <w:t xml:space="preserve">N </w:t>
      </w:r>
      <w:r>
        <w:rPr>
          <w:rFonts w:ascii="Calibri" w:hAnsi="Calibri" w:cstheme="minorHAnsi"/>
          <w:szCs w:val="20"/>
          <w:lang w:val="af-ZA"/>
        </w:rPr>
        <w:t>7</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ԳՅՈՒՄՐՈՒ ՀՈԳԵԿԱՆ ԱՌՈՂՋՈՒԹՅԱՆ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ԳՅՈՒՄՐՈՒ ՀՈԳԵԿԱՆ ԱՌՈՂՋՈՒԹՅԱՆ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Գյումրու հոգեկան առողջության կենտրոնի կարիքների համար դեղորայքի ձեռքբերում 2025թ</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Գյումրու հոգեկան առողջության կենտրոնի կարիքների համար դեղորայքի ձեռքբերում 2025թ</w:t>
      </w:r>
      <w:r>
        <w:rPr>
          <w:rFonts w:ascii="Calibri" w:hAnsi="Calibri" w:cstheme="minorHAnsi"/>
          <w:b/>
          <w:lang w:val="ru-RU"/>
        </w:rPr>
        <w:t xml:space="preserve">ДЛЯ НУЖД  </w:t>
      </w:r>
      <w:r>
        <w:rPr>
          <w:rFonts w:ascii="Calibri" w:hAnsi="Calibri" w:cstheme="minorHAnsi"/>
          <w:b/>
          <w:sz w:val="24"/>
          <w:szCs w:val="24"/>
          <w:lang w:val="af-ZA"/>
        </w:rPr>
        <w:t>ԳՅՈՒՄՐՈՒ ՀՈԳԵԿԱՆ ԱՌՈՂՋՈՒԹՅԱՆ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ԳՀԱԿ-ԷԱՃԱՊՁԲ 2025/7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hakgyumri@mail.ru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Գյումրու հոգեկան առողջության կենտրոնի կարիքների համար դեղորայքի ձեռքբերում 2025թ</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ԳՀԱԿ-ԷԱՃԱՊՁԲ 2025/7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ԳՅՈՒՄՐՈՒ ՀՈԳԵԿԱՆ ԱՌՈՂՋՈՒԹՅԱՆ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"ԳՀԱԿ-ԷԱՃԱՊՁԲ 2025/7"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"ԳՀԱԿ-ԷԱՃԱՊՁԲ 2025/7"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ԳՀԱԿ-ԷԱՃԱՊՁԲ 2025/7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5%-2мл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Цианквбакамин 500мг 2мл В12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Онопон 1мл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Аминазин амп.2մլ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