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Ուշիի մանկապարտեզի կարիքների համար գույքի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Ուշիի մանկապարտեզի կարիքների համար գույքի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Ուշիի մանկապարտեզի կարիքների համար գույքի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Ուշիի մանկապարտեզի կարիքների համար գույքի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համաձայնագրի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