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2025.03.07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окислителей-10%,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2018 г. N 1592-Н. Поставка топлива по талонам. Поставка товара осуществляется по заявке Покупателя. Оплата производится за фактически поставленный товар. Продавец обязан доставить товар Покупателю по соответствующему адресу, указанному в прилагаемом приложении. Количества, представленные заказчиком, считаются максимальными и могут быть уменьшены последним. Если до завершения контракта не подано ни одной претензии, контракт расторгается на невыполненную сумму без каких-либо юридических обязательств. Оплата производится за фактически поставленный продукт.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1 года,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