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1095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37"/>
        <w:gridCol w:w="2160"/>
        <w:gridCol w:w="6119"/>
      </w:tblGrid>
      <w:tr w:rsidR="00462071" w:rsidRPr="006F0E47" w:rsidTr="00897F66">
        <w:trPr>
          <w:trHeight w:val="354"/>
        </w:trPr>
        <w:tc>
          <w:tcPr>
            <w:tcW w:w="2137" w:type="dxa"/>
            <w:vAlign w:val="center"/>
          </w:tcPr>
          <w:p w:rsidR="00462071" w:rsidRPr="00462071" w:rsidRDefault="00462071" w:rsidP="00897F66">
            <w:pPr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62071">
              <w:rPr>
                <w:rFonts w:ascii="GHEA Grapalat" w:hAnsi="GHEA Grapalat"/>
                <w:b/>
                <w:bCs/>
                <w:i/>
                <w:iCs/>
              </w:rPr>
              <w:t>30197622</w:t>
            </w:r>
          </w:p>
        </w:tc>
        <w:tc>
          <w:tcPr>
            <w:tcW w:w="2160" w:type="dxa"/>
            <w:vAlign w:val="center"/>
          </w:tcPr>
          <w:p w:rsidR="00462071" w:rsidRPr="00462071" w:rsidRDefault="00462071" w:rsidP="00897F66">
            <w:pPr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462071">
              <w:rPr>
                <w:rFonts w:ascii="GHEA Grapalat" w:hAnsi="GHEA Grapalat"/>
                <w:b/>
                <w:bCs/>
                <w:i/>
                <w:iCs/>
              </w:rPr>
              <w:t>թուղթ, A4 ֆորմատի</w:t>
            </w:r>
          </w:p>
        </w:tc>
        <w:tc>
          <w:tcPr>
            <w:tcW w:w="6119" w:type="dxa"/>
            <w:vAlign w:val="center"/>
          </w:tcPr>
          <w:p w:rsidR="00462071" w:rsidRPr="00081B50" w:rsidRDefault="009B7F17" w:rsidP="002B202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  <w:lang w:val="hy-AM"/>
              </w:rPr>
            </w:pPr>
            <w:r w:rsidRPr="009B7F17">
              <w:rPr>
                <w:rFonts w:ascii="Arial Unicode" w:hAnsi="Arial Unicode"/>
                <w:color w:val="000000"/>
                <w:sz w:val="21"/>
                <w:szCs w:val="21"/>
              </w:rPr>
              <w:br/>
            </w:r>
            <w:r w:rsidR="004E4FE6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Թուղթ A 4  Ֆորմատի,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ոչ կավճապատ։ Նախատեսված է գրելու տպագրելու և գրասենյակային աշխատանքների համար։ Չափսերը 210*297մմ  սպիտակությունը առնվազն 140% խտուրթյունը 80գ/մ</w:t>
            </w:r>
            <w:r w:rsidR="00081B50" w:rsidRPr="00BA5B81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  <w:vertAlign w:val="superscript"/>
              </w:rPr>
              <w:t>2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։ Գոստ 6656-76 , ISO90 -01 , ISO 14001 համաձայն ստանդարտի</w:t>
            </w:r>
            <w:r w:rsidR="004D1978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, </w:t>
            </w:r>
            <w:r w:rsidR="004D1978" w:rsidRPr="004D1978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հաստությունը` համաձայն ISO 534 առնվազն 104Մկմ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։ </w:t>
            </w:r>
            <w:r w:rsidR="00BA5B81" w:rsidRPr="003340AF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 xml:space="preserve"> Թելիկներ չպարունակող, մեխանիկական եղանակով ստացված: </w:t>
            </w:r>
            <w:r w:rsidR="00081B50" w:rsidRPr="00081B50">
              <w:rPr>
                <w:rFonts w:ascii="GHEA Grapalat" w:hAnsi="GHEA Grapalat"/>
                <w:b/>
                <w:bCs/>
                <w:i/>
                <w:iCs/>
                <w:sz w:val="22"/>
                <w:szCs w:val="22"/>
              </w:rPr>
              <w:t>Փաթեթավորված ֆիրմային թղթափաթեթով կամ տուփերով յուրաքանչյուրում 500 թերթ, փաթեթի քաշը 2,5 կգ</w:t>
            </w:r>
          </w:p>
        </w:tc>
      </w:tr>
    </w:tbl>
    <w:p w:rsidR="00F57431" w:rsidRDefault="00F57431" w:rsidP="00997EA7">
      <w:pPr>
        <w:rPr>
          <w:lang w:val="hy-AM"/>
        </w:rPr>
      </w:pPr>
    </w:p>
    <w:p w:rsidR="00897F66" w:rsidRDefault="00897F66" w:rsidP="00997EA7">
      <w:pPr>
        <w:rPr>
          <w:lang w:val="hy-AM"/>
        </w:rPr>
      </w:pPr>
    </w:p>
    <w:p w:rsidR="00897F66" w:rsidRDefault="00897F66" w:rsidP="00997EA7">
      <w:pPr>
        <w:rPr>
          <w:lang w:val="hy-AM"/>
        </w:rPr>
      </w:pPr>
      <w:r>
        <w:rPr>
          <w:rFonts w:ascii="GHEA Grapalat" w:hAnsi="GHEA Grapalat"/>
          <w:b/>
          <w:color w:val="000000"/>
          <w:sz w:val="22"/>
          <w:szCs w:val="22"/>
        </w:rPr>
        <w:t xml:space="preserve">                                                    </w:t>
      </w:r>
      <w:r w:rsidRPr="00E94E46">
        <w:rPr>
          <w:rFonts w:ascii="GHEA Grapalat" w:hAnsi="GHEA Grapalat"/>
          <w:b/>
          <w:color w:val="000000"/>
          <w:sz w:val="22"/>
          <w:szCs w:val="22"/>
        </w:rPr>
        <w:t>ՏԵԽՆԻԿԱԿԱՆ ԲՆՈՒԹԱԳԻՐ</w:t>
      </w:r>
    </w:p>
    <w:p w:rsidR="000A0063" w:rsidRPr="003C468F" w:rsidRDefault="000A0063" w:rsidP="000A0063">
      <w:pPr>
        <w:rPr>
          <w:rFonts w:ascii="GHEA Grapalat" w:hAnsi="GHEA Grapalat"/>
          <w:b/>
          <w:lang w:val="hy-AM"/>
        </w:rPr>
      </w:pPr>
      <w:r w:rsidRPr="003C468F">
        <w:rPr>
          <w:rFonts w:ascii="GHEA Grapalat" w:hAnsi="GHEA Grapalat"/>
          <w:b/>
          <w:lang w:val="hy-AM"/>
        </w:rPr>
        <w:t>Ապրանքների մատակարարումը, բեռնաթափումը իրականացնում է Մատակարարը:</w:t>
      </w:r>
    </w:p>
    <w:p w:rsidR="00897F66" w:rsidRDefault="00897F66" w:rsidP="00997EA7">
      <w:pPr>
        <w:rPr>
          <w:lang w:val="hy-AM"/>
        </w:rPr>
      </w:pPr>
    </w:p>
    <w:p w:rsidR="00897F66" w:rsidRDefault="00897F66" w:rsidP="00997EA7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                                                      </w:t>
      </w:r>
    </w:p>
    <w:p w:rsidR="00897F66" w:rsidRDefault="00897F66" w:rsidP="00997EA7">
      <w:pPr>
        <w:rPr>
          <w:rFonts w:cstheme="minorHAnsi"/>
          <w:b/>
          <w:i/>
        </w:rPr>
      </w:pPr>
    </w:p>
    <w:p w:rsidR="00897F66" w:rsidRDefault="00897F66" w:rsidP="00897F66">
      <w:pPr>
        <w:jc w:val="center"/>
        <w:rPr>
          <w:lang w:val="hy-AM"/>
        </w:rPr>
      </w:pPr>
      <w:r w:rsidRPr="00571811">
        <w:rPr>
          <w:rFonts w:cstheme="minorHAnsi"/>
          <w:b/>
          <w:i/>
          <w:lang w:val="ru-RU"/>
        </w:rPr>
        <w:t>ТЕХНИЧЕСКАЯ ХАРАКТЕРИСТИКА</w:t>
      </w:r>
    </w:p>
    <w:p w:rsidR="00897F66" w:rsidRPr="006F0E47" w:rsidRDefault="00897F66" w:rsidP="00997EA7">
      <w:pPr>
        <w:rPr>
          <w:lang w:val="hy-AM"/>
        </w:rPr>
      </w:pPr>
    </w:p>
    <w:tbl>
      <w:tblPr>
        <w:tblW w:w="10403" w:type="dxa"/>
        <w:tblInd w:w="85" w:type="dxa"/>
        <w:tblLook w:val="04A0" w:firstRow="1" w:lastRow="0" w:firstColumn="1" w:lastColumn="0" w:noHBand="0" w:noVBand="1"/>
      </w:tblPr>
      <w:tblGrid>
        <w:gridCol w:w="2117"/>
        <w:gridCol w:w="2202"/>
        <w:gridCol w:w="6084"/>
      </w:tblGrid>
      <w:tr w:rsidR="00462071" w:rsidRPr="002B202E" w:rsidTr="00462071">
        <w:trPr>
          <w:trHeight w:val="1228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71" w:rsidRPr="006F0E47" w:rsidRDefault="00462071" w:rsidP="00462071">
            <w:pPr>
              <w:rPr>
                <w:rFonts w:ascii="GHEA Grapalat" w:hAnsi="GHEA Grapalat"/>
                <w:b/>
                <w:bCs/>
                <w:i/>
                <w:iCs/>
                <w:lang w:val="hy-AM"/>
              </w:rPr>
            </w:pPr>
          </w:p>
          <w:p w:rsidR="00462071" w:rsidRPr="006F0E47" w:rsidRDefault="00462071" w:rsidP="00462071">
            <w:pPr>
              <w:rPr>
                <w:rFonts w:ascii="GHEA Grapalat" w:hAnsi="GHEA Grapalat"/>
                <w:b/>
                <w:bCs/>
                <w:i/>
                <w:iCs/>
                <w:lang w:val="hy-AM"/>
              </w:rPr>
            </w:pPr>
          </w:p>
          <w:p w:rsidR="00081B50" w:rsidRDefault="00081B50" w:rsidP="00462071">
            <w:pPr>
              <w:rPr>
                <w:rFonts w:ascii="GHEA Grapalat" w:hAnsi="GHEA Grapalat"/>
                <w:b/>
                <w:bCs/>
                <w:i/>
                <w:iCs/>
              </w:rPr>
            </w:pPr>
          </w:p>
          <w:p w:rsidR="00081B50" w:rsidRDefault="00081B50" w:rsidP="00462071">
            <w:pPr>
              <w:rPr>
                <w:rFonts w:ascii="GHEA Grapalat" w:hAnsi="GHEA Grapalat"/>
                <w:b/>
                <w:bCs/>
                <w:i/>
                <w:iCs/>
              </w:rPr>
            </w:pPr>
          </w:p>
          <w:p w:rsidR="00462071" w:rsidRPr="00462071" w:rsidRDefault="00462071" w:rsidP="00897F66">
            <w:pPr>
              <w:rPr>
                <w:rFonts w:ascii="GHEA Grapalat" w:hAnsi="GHEA Grapalat" w:cs="Calibri"/>
                <w:lang w:val="ru-RU" w:eastAsia="ru-RU"/>
              </w:rPr>
            </w:pPr>
            <w:r w:rsidRPr="00462071">
              <w:rPr>
                <w:rFonts w:ascii="GHEA Grapalat" w:hAnsi="GHEA Grapalat"/>
                <w:b/>
                <w:bCs/>
                <w:i/>
                <w:iCs/>
              </w:rPr>
              <w:t>30197622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071" w:rsidRPr="00563B7B" w:rsidRDefault="00462071" w:rsidP="00462071">
            <w:pPr>
              <w:rPr>
                <w:rFonts w:ascii="GHEA Grapalat" w:hAnsi="GHEA Grapalat" w:cs="Calibri"/>
                <w:b/>
                <w:i/>
                <w:lang w:eastAsia="ru-RU"/>
              </w:rPr>
            </w:pPr>
            <w:r w:rsidRPr="00462071">
              <w:rPr>
                <w:rFonts w:ascii="GHEA Grapalat" w:hAnsi="GHEA Grapalat" w:cs="Calibri"/>
                <w:b/>
                <w:i/>
                <w:lang w:val="ru-RU" w:eastAsia="ru-RU"/>
              </w:rPr>
              <w:t>Бумага</w:t>
            </w:r>
            <w:r w:rsidR="00563B7B">
              <w:rPr>
                <w:rFonts w:ascii="GHEA Grapalat" w:hAnsi="GHEA Grapalat" w:cs="Calibri"/>
                <w:b/>
                <w:i/>
                <w:lang w:eastAsia="ru-RU"/>
              </w:rPr>
              <w:t xml:space="preserve">  </w:t>
            </w:r>
            <w:r w:rsidR="00563B7B" w:rsidRPr="00462071">
              <w:rPr>
                <w:rFonts w:ascii="GHEA Grapalat" w:hAnsi="GHEA Grapalat"/>
                <w:b/>
                <w:bCs/>
                <w:i/>
                <w:iCs/>
              </w:rPr>
              <w:t>A4</w:t>
            </w:r>
          </w:p>
        </w:tc>
        <w:tc>
          <w:tcPr>
            <w:tcW w:w="6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071" w:rsidRPr="00462071" w:rsidRDefault="00081B50" w:rsidP="002B202E">
            <w:pPr>
              <w:rPr>
                <w:rFonts w:ascii="GHEA Grapalat" w:hAnsi="GHEA Grapalat" w:cs="Calibri"/>
                <w:b/>
                <w:i/>
                <w:lang w:val="ru-RU" w:eastAsia="ru-RU"/>
              </w:rPr>
            </w:pP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Бумага формата А4. немелованная. Предназначен для письма, печати и офисной работы. Размеры 210*297 мм, белизна не менее 140%, плотность 80 г/м</w:t>
            </w:r>
            <w:r w:rsidRPr="004D1978">
              <w:rPr>
                <w:rFonts w:ascii="GHEA Grapalat" w:hAnsi="GHEA Grapalat" w:cs="Calibri"/>
                <w:b/>
                <w:i/>
                <w:vertAlign w:val="superscript"/>
                <w:lang w:val="ru-RU" w:eastAsia="ru-RU"/>
              </w:rPr>
              <w:t>2</w:t>
            </w:r>
            <w:bookmarkStart w:id="0" w:name="_GoBack"/>
            <w:bookmarkEnd w:id="0"/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. ГОСТ 6656-76, ИСО90-01, ИСО 14001 по стандарту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>,</w:t>
            </w:r>
            <w:r w:rsidR="004D1978" w:rsidRPr="004D1978">
              <w:rPr>
                <w:lang w:val="ru-RU"/>
              </w:rPr>
              <w:t xml:space="preserve"> 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толщина по </w:t>
            </w:r>
            <w:r w:rsidR="004D1978" w:rsidRPr="004D1978">
              <w:rPr>
                <w:rFonts w:ascii="GHEA Grapalat" w:hAnsi="GHEA Grapalat" w:cs="Calibri"/>
                <w:b/>
                <w:i/>
                <w:lang w:eastAsia="ru-RU"/>
              </w:rPr>
              <w:t>ISO</w:t>
            </w:r>
            <w:r w:rsidR="004D1978" w:rsidRPr="004D1978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 534 не менее 104 мкм</w:t>
            </w: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. </w:t>
            </w:r>
            <w:r w:rsidR="00BA5B81" w:rsidRPr="00BA5B81">
              <w:rPr>
                <w:rFonts w:ascii="GHEA Grapalat" w:hAnsi="GHEA Grapalat" w:cs="Calibri"/>
                <w:b/>
                <w:i/>
                <w:lang w:val="ru-RU" w:eastAsia="ru-RU"/>
              </w:rPr>
              <w:t xml:space="preserve">Не содержит волокон, получен механическим путем. </w:t>
            </w:r>
            <w:r w:rsidRPr="00081B50">
              <w:rPr>
                <w:rFonts w:ascii="GHEA Grapalat" w:hAnsi="GHEA Grapalat" w:cs="Calibri"/>
                <w:b/>
                <w:i/>
                <w:lang w:val="ru-RU" w:eastAsia="ru-RU"/>
              </w:rPr>
              <w:t>500 листов в каждой упаковке с фирменной упаковкой или коробками, вес упаковки 2,5 кг</w:t>
            </w:r>
          </w:p>
        </w:tc>
      </w:tr>
    </w:tbl>
    <w:p w:rsidR="003C468F" w:rsidRDefault="003C468F" w:rsidP="003C468F">
      <w:pPr>
        <w:rPr>
          <w:rFonts w:ascii="Sylfaen" w:hAnsi="Sylfaen"/>
          <w:lang w:val="ru-RU"/>
        </w:rPr>
      </w:pPr>
    </w:p>
    <w:p w:rsidR="000A0063" w:rsidRPr="000A0063" w:rsidRDefault="000A0063" w:rsidP="000A0063">
      <w:pPr>
        <w:rPr>
          <w:rFonts w:ascii="GHEA Grapalat" w:hAnsi="GHEA Grapalat"/>
          <w:b/>
          <w:lang w:val="hy-AM"/>
        </w:rPr>
      </w:pPr>
      <w:r w:rsidRPr="000A0063">
        <w:rPr>
          <w:rFonts w:ascii="GHEA Grapalat" w:hAnsi="GHEA Grapalat"/>
          <w:b/>
          <w:lang w:val="hy-AM"/>
        </w:rPr>
        <w:t>Поставщик обеспечивает доставку и разгрузку товара.</w:t>
      </w:r>
    </w:p>
    <w:p w:rsidR="00462071" w:rsidRPr="000A0063" w:rsidRDefault="00462071" w:rsidP="00997EA7">
      <w:pPr>
        <w:rPr>
          <w:rFonts w:ascii="GHEA Grapalat" w:hAnsi="GHEA Grapalat"/>
          <w:b/>
          <w:lang w:val="hy-AM"/>
        </w:rPr>
      </w:pPr>
    </w:p>
    <w:sectPr w:rsidR="00462071" w:rsidRPr="000A0063" w:rsidSect="0052633A">
      <w:pgSz w:w="11906" w:h="16838"/>
      <w:pgMar w:top="1134" w:right="850" w:bottom="1134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E77" w:rsidRDefault="00E91E77" w:rsidP="00897F66">
      <w:r>
        <w:separator/>
      </w:r>
    </w:p>
  </w:endnote>
  <w:endnote w:type="continuationSeparator" w:id="0">
    <w:p w:rsidR="00E91E77" w:rsidRDefault="00E91E77" w:rsidP="0089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E77" w:rsidRDefault="00E91E77" w:rsidP="00897F66">
      <w:r>
        <w:separator/>
      </w:r>
    </w:p>
  </w:footnote>
  <w:footnote w:type="continuationSeparator" w:id="0">
    <w:p w:rsidR="00E91E77" w:rsidRDefault="00E91E77" w:rsidP="00897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FDB"/>
    <w:rsid w:val="00027FA7"/>
    <w:rsid w:val="00081B50"/>
    <w:rsid w:val="000A0063"/>
    <w:rsid w:val="002B202E"/>
    <w:rsid w:val="003C468F"/>
    <w:rsid w:val="00462071"/>
    <w:rsid w:val="004D1978"/>
    <w:rsid w:val="004E4FE6"/>
    <w:rsid w:val="0052633A"/>
    <w:rsid w:val="00563B7B"/>
    <w:rsid w:val="005B29C7"/>
    <w:rsid w:val="006F0E47"/>
    <w:rsid w:val="007C237F"/>
    <w:rsid w:val="00897F66"/>
    <w:rsid w:val="008F7FDB"/>
    <w:rsid w:val="00997EA7"/>
    <w:rsid w:val="009B7F17"/>
    <w:rsid w:val="00BA5B81"/>
    <w:rsid w:val="00E01422"/>
    <w:rsid w:val="00E91E77"/>
    <w:rsid w:val="00EF7C2E"/>
    <w:rsid w:val="00F5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10FC"/>
  <w15:chartTrackingRefBased/>
  <w15:docId w15:val="{F5498451-9CC3-4655-84AF-B4585335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7F17"/>
    <w:pPr>
      <w:spacing w:before="100" w:beforeAutospacing="1" w:after="100" w:afterAutospacing="1"/>
    </w:pPr>
    <w:rPr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897F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F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7F6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F6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5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2022-04-13T08:50:00Z</dcterms:created>
  <dcterms:modified xsi:type="dcterms:W3CDTF">2025-03-11T12:26:00Z</dcterms:modified>
</cp:coreProperties>
</file>