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ԷԱՃԱՊՁԲ-2025/Է-36 ծածկագրով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    010 37 40 04      gnumner@mia.gov.am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ԷԱՃԱՊՁԲ-2025/Է-36 ծածկագրով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ԷԱՃԱՊՁԲ-2025/Է-36 ծածկագրով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ԷԱՃԱՊՁԲ-2025/Է-36 ծածկագրով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բարձիկներ։ Կապույտ գույնի: Առնվազն 7*11սմ չափի: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Ծրար՝ չթափանցող, գույնը՝ սպիտակ, խիտ թղթից` նախա¬տեսված նամակների համար, ինքնակպչուն լեզվակով, 11,5x22,5 չափի: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չտպագրված։ A-4 ձևաչափի 80գ./մ2 խտությամբ,164-168% ճերմա¬կութ¬յամբ,  օգտա¬գործ¬վում է տպագրման համար, թելիկներ չպարունակող:  Նոր, չօգտագործված: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6 հատ 3-րդ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200 հատ, 3-րդ եռամսյակում՝ 400 հատ, 4-րդ եռամսյակում՝ 250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1000 կգ, 3-րդ եռամսյակում՝ 2000 կգ: 4-րդ եռամսյակում՝ 1150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