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ԵՊՀ-ԷԱՃԱՊՁԲ-25/73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Տեխնիկայի և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Գոհար Մելյան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ԵՊՀ-ԷԱՃԱՊՁԲ-25/73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Տեխնիկայի և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Տեխնիկայի և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ԵՊՀ-ԷԱՃԱՊՁԲ-25/73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Տեխնիկայի և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դիսպանսեր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Կոնֆերանսի անլար միկրոֆոնային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Aver vc520 Pro3 վիդեոկոնֆերանսի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կրիչ  2 TB HDD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4.5388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2025.03.27.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ԵՊՀ-ԷԱՃԱՊՁԲ-25/73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ԵՊՀ-ԷԱՃԱՊՁԲ-25/73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ԵՊՀ-ԷԱՃԱՊՁԲ-25/73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«ԵՊՀ-ԷԱՃԱՊՁԲ-25/73»*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ԵՊՀ-ԷԱՃԱՊՁԲ-25/73*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«ԵՊՀ-ԷԱՃԱՊՁԲ-25/73»*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ԵՊՀ-ԷԱՃԱՊՁԲ-25/73*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Պատմության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Գույնը սպիտակ, Ներսի բլոկի չափսեր՝ առնվազն 96x20x27 սմ
Արտաքին բլոկի չափեր՝ առնվազն 74x24x49 սմ
Ջեռուցման հզորություն՝ առնվազն 2800 Վտ
Սառեցման հզորություն՝ առնվազն 2600 Վտ
Օդորակիչի հզորությունը՝ առնվազն 9000 BTU
Օդորակիչի աշխատանքային մակերես՝ առնվազն 30 մ², Օդի շրջանառ.(խմ/ժ) առնվազն 550 մ³/ժ, Աշխատանքային ջերմաստիճան՝ առնվազն +43°C/-15°C
Էներգախնայողության դաս՝ A+++
Գազի տեսակ՝ առնվազն R410A, Ինվերտորային
Այո՝ Օդորակիչի տեսակը
Սպլիտ համակարգ՝ Թևիկների կառավարումը, Առկա է
Խողովակ (տեղադրման դեպքում)
Առնվազն 4 մ անվճար, Wi-Fi Առկա , տեղադրումն ու առաքումը՝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դիսպանսեր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 և սառը ջուր տրամադրելու հնարավորություններով,  Հոսանքի (Վ/Հց) առնվազն
220-240 Վ/50-60 Հց
Գույն՝ արծաթագույն
Բաժակի պահարան՝ Առկա չէ
Սառնարան՝ Առկա 
Ջրի ծորակների քանակ՝ 2, 
Ջրի բաքը՝ Վերևում, 
առաքումը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Կոնֆերանսի անլար միկրոֆոնային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Կոնֆերանսների համակարգ, բարձր կայուն թվային ազդանշանի մշակման անլար կոնֆերանսի միկրոֆոնային համակարգ՝ մարտկոցով հեռավար ուսուցման համար, առնվազն 10 բարձրախոսով
Տեսակ աուդիո կոնֆերանսի համակարգ, տեսակոնֆերանսի համակարգ
Տեսանյութի գործառույթը հետևելու համար
Tova-ի․ Համաժամանակյա թարգմանություն ոչ,
Բանակի անվանումը՝ Ycu891 մոդելներ
Գույն Սև, Քաշ 2 կտոր հավաքածու առնվազն  1,8 կգ,
Աջակցություն՝ առնվազն 256 հատ միկրոֆոն
Sample կարգը ընդունելի է,
UHF հաճախականության տիրույթ
Սագի պարանոցի տեսակը սեղանի խոսափող, Անլար Կապ,
Գործառույթները քննարկում, վիդեո հետեւող եւ այլն, Երաշխիք 3 տարի,
Անհատականացված պատկերանշան պահեստում, Փաթեթավորումն ու առաքումը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Aver vc520 Pro3 վիդեոկոնֆերանսի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Aver vc520 Pro3 վիդեոկոնֆերանսի համակարգ ՝ Full HD PTZ USB տեսախցիկով և առանց ձեռքի Միջին և մեծ չափի կոնֆերանս դահլիճների համար
Ձայնագրեք առնվազն 1080p60 տեսանյութը USB 3.1 - ով
Բարձրախոս ՝ առնվազն 15 դյույմ տիրույթով
AVer SmartFrame, Sony WDR, IP ալիքի հոսք, առնվազն 
12x օպտիկական խոշորացում, առնվազն 18x ընդհանուր խոշորացում
Ավտոմատ կտրում, ավտոֆոկուս, հետին լուսավորություն
Ոսպնյակի տեսակը ՝ լայն Անկյուն 
կարգավիճակի ցուցիչ
Chrome / ՄԱԿ ՕՍ / Windows աջակցություն, Հատուկ առանձնահատկություն ՝ ներկառուցված տեսախցիկ, Բարձրախոս և հեռավոր ձեռնարկության դասի PTZ տեսախցիկ ՝ Smart Frame աշխատասեղանի բարձրախոսով, վավերացված Zoom-ի օգտագործման համար, վավերացված Microsoft-ի օգտագործման համար, առաքումը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կրիչ  2 TB HDD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 ֆակտոր 2.5"
Տարողությունը առնվազն	2ՏԲ
Տվյալների փոխանցման արագություն առնվազն	4800 Մբիթ/վ (կախված է USB պորտի արագությունից)
Ինտերֆեյս USB 3.2 Gen 1
Գույնը	Արծաթագույն
Իրանի նյութը Ալյումին, առաքումը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առավելագույնը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առավելագույնը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առավելագույնը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առավելագույնը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առավելագույնը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դիսպանսեր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Կոնֆերանսի անլար միկրոֆոնային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Aver vc520 Pro3 վիդեոկոնֆերանսի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կրիչ  2 TB HDD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