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ՀՀՏԿԵՆ-Ջ-ԷԱՃԱՊՁԲ-25/11   ծածկագրով էլեկտրոնային աճուրդի ընթացակարգով կուտակիչ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ՀՀՏԿԵՆ-Ջ-ԷԱՃԱՊՁԲ-25/11   ծածկագրով էլեկտրոնային աճուրդի ընթացակարգով կուտակիչ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ՀՀՏԿԵՆ-Ջ-ԷԱՃԱՊՁԲ-25/11   ծածկագրով էլեկտրոնային աճուրդի ընթացակարգով կուտակիչ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ՀՀՏԿԵՆ-Ջ-ԷԱՃԱՊՁԲ-25/11   ծածկագրով էլեկտրոնային աճուրդի ընթացակարգով կուտակիչ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65Ա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75Ա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190Ա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65Ա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ստարտերային կուտակիչային մարտկոցներ 65 Ա, 12 Վ, ԳՕՍՏ 2911-91: Արտադրության տարեթիվը` 2025թ.:
Վեց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75Ա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ստարտերային կուտակիչային մարտկոցներ 75 Ա, 12 Վ, ԳՕՍՏ 2911-91: Արտադրության տարեթիվը` 2025թ.:
Վեց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190Ա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ստարտերային կուտակիչային մարտկոցներ 190 Ա, 12 Վ, ԳՕՍՏ 2911-91: Արտադրության տարեթիվը` 2025թ.:
Վեց ամիս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65Ա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75Ա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190Ա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