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երևակիչ G230A 15լ-ի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ամրակիչ(ֆիքսաժ) G305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30X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երևակիչ G230A 15լ-ի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ամրակիչ(ֆիքսաժ) G305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30X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