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ԵԱՍՄ-ԷԱՃԱՊՁԲ-25/35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ԵԱՍՄ-ԷԱՃԱՊՁԲ-25/35 ծածկագրով փոշեկուլների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ԵԱՍՄ-ԷԱՃԱՊՁԲ-25/35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ԵԱՍՄ-ԷԱՃԱՊՁԲ-25/35 ծածկագրով փոշեկուլների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ԵԱՍՄ-ԷԱՃԱՊՁԲ-25/35 ծածկագրով փոշեկուլների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ԵԱՍՄ-ԷԱՃԱՊՁԲ-25/35 ծածկագրով փոշեկուլների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ԵԱՍՄ-ԷԱՃԱՊՁԲ-25/35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ԵԱՍՄ-ԷԱՃԱՊՁԲ-25/35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ԵԱՍՄ-ԷԱՃԱՊՁԲ-25/35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ԵԱՍՄ-ԷԱՃԱՊՁԲ-25/35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«ԵԱՍՄ-ԷԱՃԱՊՁԲ-25/35»*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ԵԱՍՄ-ԷԱՃԱՊՁԲ-25/35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«ԵԱՍՄ-ԷԱՃԱՊՁԲ-25/35»*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«ԵԱՍՄ-ԷԱՃԱՊՁԲ-25/35»*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ԵԱՍՄ-ԷԱՃԱՊՁԲ-25/35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«ԵԱՍՄ-ԷԱՃԱՊՁԲ-25/35»*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_______</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փոշեկուլ անիվներով՝ նախատեսված փողոցներում, մայթերում կուտակված աղբի համար:
1. Շարժիչի աշխատանքային ծավալը առնվազն 163 սմ3։ Շարժիչը բենզինային, հզորությունը առնվազն 5,5 ձիաուժ, առնվազն
3600	պտույտ րոպեում և  4 տակտանի:
2. Փոշեկուլի մաքրող մակերեսը 74-82 սմ և ունենա փոշին քաշելու համար բարձրության առնվազն 6 կարգավորիչ։ 
3. Բենզաբակի տարողությունը առնվազն 5լ:
4. Առանձին քաշող գոֆերային խողովակ 3մ երկարությամբ: 
5. Աղբի հավաքման պարկի տարողությունը առնվազն 180լ, պետք է հնարավոր լինի աղբամանը հանել փոշեկուլի վրայից, որպեսզի դատարկվի փողոցում դրված մեծ աղբամանների մեջ։ Պարկի վերնամասը կառուցված լինի ամուր շրջանակից, որը պետք է այնպես լինի ամրացված, որ բացառվի վարման ընթացքում պարկի հանկարծակի դուրս գալը։
6 Փոշեկուլը պետք է ունենա նաև արգելակման համակարգ, որպեսզի կանխարգելվի թեք տարածքներում փոշեկուլի հանկարծակի շարժը: 
7. Ինքնագնաց մեկ ուղղությամբ դեպի առաջ
8. Փոշեկուլի դիմացի անիվները պետք է լինեն պտտվող։ Փոշեկուլների հետ պետք է տրամադրվի նաև իրեն համապատասխան 5 հատ պահեստային 5մ երկարության գոֆրե, 5 հատ աղբի հավաքման պարկ, 6 հատ դիմացի և 6 հատ հետևի անիվներ:
9. Օդի հոսքը առնվազն 160մ3 ժամ
10․ Ձայնի ուժգնությունը առավելագույնը 98 դեցիբել
11․ Փոշեկուլի հիմնական կոռպուսը պետք է լինի մետաղական՝ պատված հակակոռոզիոն ներկով, ինչպես նաև մետաղական և պլասմասե դետալների արանքից պետք է բացառվի օդի դուրս գալը: Պարտադիր պայման մինչև նախատեսված խմբաքանակի մատակարարումը մեկ նմուշ պետք է մատակարարվի, փորձարկվի և միայն առկա պարամետրերը ստուգելուց հետո մատակարարվի ամբողջ խմբաքանակը:
Ապրանքը պետք է Պատվիրատուին հանձնվի հավաքված վիճակում։
Երաշխիքային ժամկետը 365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