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գազային կազմի և էլեկտրոլիտային կազմի ավտոմատ վերլուծիչ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Իմունոհեմատոլոգիական հետազոտությունների համար նախատեսված սարքավորումների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Ցիտոլոգիական պրոցեսոր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2025.03.28. 11:15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ՈՒԱԿ-ԷԱՃԱՊՁԲ-25/67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ՈՒԱԿ-ԷԱՃԱՊՁԲ-25/67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ՈՒԱԿ-ԷԱՃԱՊՁԲ-25/67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ՈՒԱԿ-ԷԱՃԱՊՁԲ-25/67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ՈՒԱԿ-ԷԱՃԱՊՁԲ-25/67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արտածծիչ առավելագույն բացասական ճնշումը ոչ պակաս քան - 675 մմ սնդիկի սյուն կամ -0,90bar -90kP: Հոսքի արագությունը ՝ ոչ պակաս քան 45 լիտր/րոպե: Հավաքման տարա առնվազն 1 հատ 2 լիտր տարողությամբ ՝ պատրաստված չկոտրվող և ավտոկլավացվող պոլիկարբոնատից: Խողովակների հավաքածու սիլիկոնից, որոնք նույնպես պետք է լինեն ավտոկլավացվող: Հակաբակտերիալ և հիդրոֆոբ ֆիլտրի պարտադիր առկայություն: Շարժիչը յուղազուրկ, անվտանգության թակարդով: Աղմուկ ՝ 46 դԲ -ից ոչ ավել: Էներգամատակարարում՝ 220Վ Ծախսվող հզորությունը՝ ոչ ավել քան 100 VA: ապրանքը պետք է լինի նոր, չօգտագործված, երաշխիքը առնվազն 12 ամսի։  EC հավաստագրի առկայություն (93/42+2016/47) ՝ CE0434 միավորի IEC դաս. I B.: EN 60601-1-11 հավաստագրի առկայություն, ISO 13485:2016 հավաստագրի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գազային կազմի և էլեկտրոլիտային կազմի ավտոմատ վերլուծիչ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գազային կազմի և էլեկտրոլիտային կազմի ավտոմատ վերլուծիչը նախատեսված է արագ և ճշգրիտ անալիզների համար՝ ապահովելով բարձր հուսալիություն և հեշտ օգտագործման հնարավորություն: Սարքը պահանջում է առավելագույնը 122 մկլ նմուշ, ինչը նվազագույնի է հասցնում նյութի օգտագործումը: Որակի հսկողությունն իրականացվում է նվազագույնը 3 կամ 5 մակարդակով՝ արտաքին էլեկտրոնային սիմուլյատորի միջոցով: Էկրանը ունի առնվազն 7,2 դյույմ LCD վահանակ 800x480 բանաձևով, ինչը թույլ է տալիս հստակ տեսանելիություն և հեշտ օգտագործում:
Սարքը հագեցած է նվազագույնը 4 × USB 2.0, 1 × RS232 և WLAN ինտերֆեյսներով՝ հեշտ ինտեգրման համար: Աշխատում է առնվազն 4200 մԱժ լիթիում-իոն մարտկոցով, որը հնարավորություն է տալիս իրականացնել մինչև 50 անընդմեջ թեստ առանց վերալիցքավորման: Չափսերը չեն գերազանցում 300×300×400 մմ, իսկ քաշը՝ 4 կգ: Սարքն ապահովում է անխափան աշխատանք շարժական պայմաններում՝ աշխատելով 10–31 °C ջերմաստիճանային միջակայքում, 25%-80% խոնավության պայմաններում և 700–1066 կՊա ճնշման պայմաններում:
Սարքն ունի ավտոմատ տրամաչափարկման հնարավորություն՝ առանց բուժանձնակազմի մասնակցության, ինչը նվազեցնում է մարդկային միջամտության անհրաժեշտությունը: Հատուկ ուշադրություն է դարձվում պացիենտի անվտանգության վրա, և անալիզներն իրականացվում են փակ համակարգում՝ նվազեցնելով ռեագենտների արտահոսքի և աղտոտման ռիսկը: Նախատեսված է կանխարգելիչ սպասարկման ավտոմատացում, ինչպես նաև ավտոմատ հուշող համակարգ, որը նախազգուշացնում է կալիբրացիայի ժամկետի մոտենալու, նյութերի փոխարինման կամ սպասարկման այլ կարիքների դեպքում:
Սարքը ներառում է վիճակի ավտոմատ նշման ինտուիտիվ համակարգ, որը գունային նշաններով ցույց է տալիս սարքի վիճակը. կանաչ գույնը ցույց է տալիս, որ սարքը պատրաստ է աշխատանքի, իսկ կարմիրը՝ անսարքություն կամ սխալ մուտքագրում: Կիրառման ուսուցողական մոդուլների միջոցով սարքը տրամադրում է ներկառուցված տեսանյութեր և ուղեցույցներ, որոնք հասանելի են էկրանի վրա՝ առանց հավելյալ սարքերի անհրաժեշտության: Օգտագործողը կարող է դիտել քայլ առ քայլ հրահանգներ որոշակի անալիզ կատարելու համար:
Սարքն ապահովում է հետևյալ նվազագույն չափման պարամետրերը՝ pH (արյան թթվայնության մակարդակ՝ 7.35–7.45), pCO₂ (ածխաթթու գազի մասնակի ճնշում՝ 35–45 mmHg), pO₂ (թթվածնի մասնակի ճնշում՝ 75–100 mmHg), HCO₃⁻ (բիկարբոնատ՝ 22–26 mmol/L), SO₂ (թթվածնի հագեցվածություն՝ 95–100%), Na⁺ (նատրիում՝ 135–145 mmol/L), K⁺ (կալիում՝ 3.5–5.0 mmol/L), Ca²⁺ (կալցիում՝ 1.15–1.35 mmol/L), Cl⁻ (քլոր՝ 98–106 mmol/L), Glu (գլյուկոզա՝ 70–100 mg/dL), Lac (լակտատ՝ 0.5–1.0 mmol/L), Hct (հեմատոկրիտ՝ տղամարդկանց համար 42–52%, կանանց համար 38–46%), Hb (հեմոգլոբին՝ տղամարդկանց համար 13.5–17.5 g/dL, կանանց համար 12.0–15.5 g/dL), տոտալ CO₂ (23–29 mmol/L), Base Excess (BE) (հիմնային ավելցուկ՝ -2-ից +2 mmol/L) և անիոնային տարբերություն (anion gap՝ 8–16 mmol/L):
Այս վերլուծիչը նախատեսված է բժշկական հաստատությունների համար՝ ապահովելով բարձր ճշգրտություն, օգտագործման հարմարավետություն և անվտանգության բարձր մակարդակ:
Սարքավորումը ամբողջովին նոր է և գործարանային փաթեթավորմամբ։ Մատակարարը տրամադրում է երաշխիք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Իմունոհեմատոլոգիական հետազոտությունների համար նախատեսված սարքավորումների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Իմունոհեմատոլոգիական հետազոտությունների համար նախատեսված լրակազմը պետք է ունենա ինտեգրված ցենտրիֆուգ, ինկուբատոր և նմուշները կարդացող սարքավորում միասին։
Ինկուբատորը պետք է հետազոտությունն իրականացնի ապակյա միկրոսֆերաների առկայությամբ սյունակային ագլյուտինացիայի մեթոդով կամ համարժեք։ Ինկուբատորի աշխատանքային ջերմաստիճանը պետք է լինի  37°C ± 2°C։ Ինկուբատորը պետք է ունենա առնվազն 20 կասետայի տեղադրման հնարավորություն։
Ցենտրիֆուգ պետք է ունենա առավելագույնը 12 կասետայի տեղադրման հնարավորություն, ցենտրիֆուգման տևողությունը պետք է լինի առավելագույնը 5 րոպե, ցենտրիֆուգման արագությունը պետք է լինի առավելագույնը 2 փուլով։
Նմուշները կարդացող սարքավորումը պետք է հագեցած լինի հատուկ սենսորային մոդուլով։
Համակարգը պետք է հագեցած լինի USB սարքով հատուկ ծրագրի առկայությամբ։
Համակարգը պետք է ունենա հոսանքի սնուցման լար։
Լրակազմը պետք է հագեցած լինի Էլեկտրոնային ավտոմատ կաթոցիչով առնվազն 5 ծրագրի առկայությամբ՝ ստանդարտ ծավալները պետք է լինեն առնվազն 10մկլ, 40մկլ, 50մկլ։  Լրակազմը պետք է ունենա միանվագ օգտագործման ծայրադիրներ առնվազն 1000 հատ։
Լրակազմում պետք է լինի աշխատանքային սեղան առնվազն 12 ֆլակոնի համար և 48 ապակյա միկրոսֆերաներով լցված կասետաների տեղադրման համար։ Համակարգը պետք է ունենա հոսանքի սնուցման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Ցիտոլոգիական պրոցեսոր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Ցիտոլոգիական պրոցեսոր նախատեսված Բարձր ճշգրտության հեղուկային ցիտոլոգիական հետազոտությունների իրականացման համար։
Արդյունավետություն – Առնվազն 90 հետազոտություն ժամում
Պատրաստուկի որակ – Մոնոշերտային բջջային շերտ՝ մաքուր ֆոնով
Բջջային շերտի հաստության կարգավորում – Օգտագործողը կարող է փոփոխել
Կրկնակի օգտագործման հնարավորություն – Հնարավորություն ՊՇՌ և ԻՑԽ հետազոտությունների համար
Ցածր բջջային խտության նմուշների մշակում – Արդյունավետ  մինչև 5000 բջիջ պարունակող նմուշների համար
Կառավարման համակարգ – Պարզ և ինտուիտիվ ինտերֆեյս
Չափսեր (Լ×Ե×Բ) – ոչ ավել, քան 250×350×250 մմ
Էլեկտրամատակարարում – 100-240 Վ, 50/60 Հց, ≤ 100 Վտ
Աշխատանքային պայմաններ .
Ջերմաստիճանայի տիրույթ՝ ոչ պակաս, քան  +10°C-ից +35°C
Հարաբերական խոնավության տիրույթ՝ ոչ պակաս, քան  ՝ 30-80%
Մթնոլորտային ճնշման տիրույթ՝ ոչ պակաս, քան  ՝ 70-106 կՊա
Սենսորներ – Ապահովում են շարժական մասերի ճիշտ ֆունկցիոնալությունը
PCB (մայր պլատա) – Կառավարում է սարքի բոլոր էլեկտրոնային բաղադրիչները
Սոլենոիդային փական – Կառավարում է հեղուկի հոսքը և մաքրումը
Ցուցադրման համակարգ – Վերահսկվող դիսփլեյ՝ պարզ մենյուով
Ֆիլտրացման համակարգ – Ներառում է ֆիլտրի մուտքային ու ելքային հատվածներ, ինչպես նաև ինքնամաքրման մեխանիզմ
Հեղուկի մաքրում – Օգտագործում է հատուկ ներծծման և արտահոսքի համակարգ
Սարքը պետք է լինի նոր և չօգտագործված, համալրված լինի աշխատանքի համար անհրաժեշտ բոլոր ադապտերներով և աքսեսուարներով: Պետք է անցկացվի ուսուցում սերտիֆիկացված  մասնագետի կողմից առնվազն երկու օր առնվազն երեք մասնակցի համար: Սարքի համար  պետք է  տրամադրվի մեկ տարվա գործարանային երաշխիք, (ետերաշխիքային սպասարկում), մատակարարը պետք է անցկացնի տեղադրում, կարգաբերում: Մատակարարման փուլում՝ անհրաժեշտ է ներկայացնել արտադրողի (MAF - Manufacturer's Authorization Form) կամ նրա կողմից Հայաստանի Հանրապետությունում լիազորված կազմակերպության (դիստրիբյուտորի) անունից (DAF - Distributer's Authorization Form) երաշխիքային նամակ լիազորագիր  Որակի հավաստագրի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90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90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90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90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