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 կարիքների համար ժավելի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Ժանետա Մերոյան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oks_procurement@mail.ru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բժշկական կենտրոն ՓԲԸ կարիքների համար ժավելի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բժշկական կենտրոն ՓԲԸ կարիքների համար ժավելի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oks_procurement@mail.ru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բժշկական կենտրոն ՓԲԸ կարիքների համար ժավելի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3-5լ տարաներով: Սպիտակեցնող և ախտահանիչ հատկություններով խիտ հեղուկ, ակտիվ քլորի պարունակությունը 90 -100 կգ/մ3 հաստ, անթափանց տարաներով: Նախատեսված է լվացքը սպիտակեցնելու, կեղտաբծերը հեռացնելու, ինչպես նաև կենցաղային օգտագործման միջոցների մակերեսները(բացառությամբ մետաղական և փայտյա) լվանալու, ախտահանելու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