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35D4B3" w14:textId="77777777" w:rsidR="00141F94" w:rsidRDefault="00141F94" w:rsidP="00141F94">
      <w:pPr>
        <w:pStyle w:val="Heading2"/>
        <w:jc w:val="center"/>
        <w:rPr>
          <w:rFonts w:ascii="GHEA Grapalat" w:hAnsi="GHEA Grapalat"/>
          <w:color w:val="auto"/>
          <w:sz w:val="28"/>
          <w:szCs w:val="28"/>
          <w:lang w:val="ru-RU"/>
        </w:rPr>
      </w:pPr>
      <w:r w:rsidRPr="00141F94">
        <w:rPr>
          <w:rFonts w:ascii="GHEA Grapalat" w:hAnsi="GHEA Grapalat"/>
          <w:color w:val="auto"/>
          <w:sz w:val="28"/>
          <w:szCs w:val="28"/>
          <w:lang w:val="hy-AM"/>
        </w:rPr>
        <w:t>Աթոռ  համակարգչային-</w:t>
      </w:r>
      <w:r w:rsidRPr="00141F94">
        <w:rPr>
          <w:rFonts w:ascii="GHEA Grapalat" w:hAnsi="GHEA Grapalat"/>
          <w:color w:val="auto"/>
          <w:sz w:val="28"/>
          <w:szCs w:val="28"/>
          <w:lang w:val="ru-RU"/>
        </w:rPr>
        <w:t xml:space="preserve"> Компьютерное кресло</w:t>
      </w:r>
    </w:p>
    <w:p w14:paraId="0C2DCF4A" w14:textId="77777777" w:rsidR="00141F94" w:rsidRPr="00141F94" w:rsidRDefault="00141F94" w:rsidP="00141F94">
      <w:pPr>
        <w:rPr>
          <w:lang w:val="ru-RU" w:eastAsia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41F94" w:rsidRPr="00662E0C" w14:paraId="75C77E8A" w14:textId="77777777" w:rsidTr="00141F94">
        <w:tc>
          <w:tcPr>
            <w:tcW w:w="4675" w:type="dxa"/>
          </w:tcPr>
          <w:p w14:paraId="3EF46E87" w14:textId="77777777" w:rsidR="00662E0C" w:rsidRPr="00662E0C" w:rsidRDefault="00662E0C" w:rsidP="00662E0C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Նվազագույն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պարամետրերը</w:t>
            </w:r>
            <w:proofErr w:type="spellEnd"/>
          </w:p>
          <w:p w14:paraId="42410962" w14:textId="77777777" w:rsidR="00662E0C" w:rsidRPr="00662E0C" w:rsidRDefault="00662E0C" w:rsidP="00662E0C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Գրասենյակային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աթոռ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շարժական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հինգ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անիվների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կաուչուկի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վրա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միմյանց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կապակցված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հինգ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թևանի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խաչուկով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։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Աթոռի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ոտքը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մետաղական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արմնկակալները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պլաստիկ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աթոռը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պտտվող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բարձրացնելու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և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իջացնելու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հնարավորություններով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մեջքը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և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նստատեղը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պաստառապատված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բարձր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որակի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կտորով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։</w:t>
            </w:r>
          </w:p>
          <w:p w14:paraId="5411D45C" w14:textId="77777777" w:rsidR="00662E0C" w:rsidRPr="00662E0C" w:rsidRDefault="00662E0C" w:rsidP="00662E0C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Նախքան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մատակարարումը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արտաքին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տեսքը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և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գույնը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համաձայնեցնել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պատվիրատուի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հետ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։</w:t>
            </w:r>
          </w:p>
          <w:p w14:paraId="4B0CAC81" w14:textId="77777777" w:rsidR="00662E0C" w:rsidRPr="00662E0C" w:rsidRDefault="00662E0C" w:rsidP="00662E0C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Երաշխիքային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սպասարկում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՝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առնվազն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1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տարի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։</w:t>
            </w:r>
          </w:p>
          <w:p w14:paraId="4042BDF6" w14:textId="77777777" w:rsidR="00662E0C" w:rsidRPr="00662E0C" w:rsidRDefault="00662E0C" w:rsidP="00662E0C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Ապրանքի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տեղափոխումը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բեռնաթափումը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</w:p>
          <w:p w14:paraId="5B7E4BD3" w14:textId="77777777" w:rsidR="00662E0C" w:rsidRPr="00662E0C" w:rsidRDefault="00662E0C" w:rsidP="00662E0C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իրականացնի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Վաճառողն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իր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հաշվին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Բոլոր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ծախսերը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ներառված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լինեն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ապրանքի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արժեքի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մեջ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>:</w:t>
            </w:r>
          </w:p>
          <w:p w14:paraId="172FC61B" w14:textId="77777777" w:rsidR="00662E0C" w:rsidRPr="00662E0C" w:rsidRDefault="00662E0C" w:rsidP="00662E0C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Ապրանքը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լինի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նոր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և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չօգտագործված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: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Առաջին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տեղը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զբաղեցրած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մասնակիցը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պայմանագրի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կատարման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փուլում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է</w:t>
            </w:r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ներկայացնի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ապրանքն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արտադրողից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կամ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վերջինիս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ներկայացուցչից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երաշխիքային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նամակ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կամ</w:t>
            </w:r>
            <w:proofErr w:type="spellEnd"/>
          </w:p>
          <w:p w14:paraId="1ECFB53B" w14:textId="77777777" w:rsidR="00662E0C" w:rsidRPr="00662E0C" w:rsidRDefault="00662E0C" w:rsidP="00662E0C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համապատասխանության</w:t>
            </w:r>
            <w:proofErr w:type="spellEnd"/>
            <w:r w:rsidRPr="00662E0C">
              <w:rPr>
                <w:rFonts w:ascii="GHEA Grapalat" w:eastAsia="Times New Roman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2E0C">
              <w:rPr>
                <w:rFonts w:ascii="GHEA Grapalat" w:eastAsia="Times New Roman" w:hAnsi="GHEA Grapalat"/>
                <w:sz w:val="20"/>
                <w:szCs w:val="20"/>
              </w:rPr>
              <w:t>սերտիֆիկատ</w:t>
            </w:r>
            <w:proofErr w:type="spellEnd"/>
          </w:p>
          <w:p w14:paraId="4E1789E8" w14:textId="20E77109" w:rsidR="00141F94" w:rsidRPr="00791027" w:rsidRDefault="00141F94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</w:p>
        </w:tc>
        <w:tc>
          <w:tcPr>
            <w:tcW w:w="4675" w:type="dxa"/>
          </w:tcPr>
          <w:p w14:paraId="353E1638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Минимальные параметры:</w:t>
            </w:r>
          </w:p>
          <w:p w14:paraId="29E72961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Офисное кресло с подвижным механизмом.</w:t>
            </w:r>
          </w:p>
          <w:p w14:paraId="242B2935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Основание – пятилучевое, с пятью резиновыми колесами.</w:t>
            </w:r>
          </w:p>
          <w:p w14:paraId="26D8AE39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Металлическая ножка, пластиковые подлокотники.</w:t>
            </w:r>
          </w:p>
          <w:p w14:paraId="61A07D9F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Регулировка высоты, вращение.</w:t>
            </w:r>
          </w:p>
          <w:p w14:paraId="65003073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Спинка и сиденье обиты высококачественной тканью.</w:t>
            </w:r>
          </w:p>
          <w:p w14:paraId="534F9700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Перед поставкой внешний вид и цвет согласовываются с заказчиком.</w:t>
            </w:r>
          </w:p>
          <w:p w14:paraId="2F60B211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Гарантия – минимум 1 год.</w:t>
            </w:r>
          </w:p>
          <w:p w14:paraId="2B9C1290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Перевозку и разгрузку осуществляет продавец за свой счет.</w:t>
            </w:r>
          </w:p>
          <w:p w14:paraId="1D80F6BB" w14:textId="77777777" w:rsidR="00662E0C" w:rsidRPr="00662E0C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>Товар должен быть новым и неиспользованным.</w:t>
            </w:r>
          </w:p>
          <w:p w14:paraId="78126C09" w14:textId="69E82056" w:rsidR="00141F94" w:rsidRPr="00791027" w:rsidRDefault="00662E0C" w:rsidP="00662E0C">
            <w:pPr>
              <w:jc w:val="center"/>
              <w:rPr>
                <w:rFonts w:ascii="GHEA Grapalat" w:hAnsi="GHEA Grapalat"/>
                <w:sz w:val="20"/>
                <w:szCs w:val="20"/>
                <w:lang w:val="ru-RU" w:eastAsia="ru-RU"/>
              </w:rPr>
            </w:pPr>
            <w:r w:rsidRPr="00662E0C">
              <w:rPr>
                <w:rFonts w:ascii="GHEA Grapalat" w:hAnsi="GHEA Grapalat"/>
                <w:sz w:val="20"/>
                <w:szCs w:val="20"/>
                <w:lang w:val="ru-RU"/>
              </w:rPr>
              <w:t xml:space="preserve">Победитель тендера обязан предоставить гарантийное письмо от производителя или сертификат соответствия. </w:t>
            </w:r>
          </w:p>
        </w:tc>
      </w:tr>
    </w:tbl>
    <w:p w14:paraId="014E7C48" w14:textId="77777777" w:rsidR="00141F94" w:rsidRPr="00141F94" w:rsidRDefault="00141F94" w:rsidP="00141F94">
      <w:pPr>
        <w:rPr>
          <w:lang w:val="ru-RU" w:eastAsia="ru-RU"/>
        </w:rPr>
      </w:pPr>
    </w:p>
    <w:p w14:paraId="3B028B48" w14:textId="77777777" w:rsidR="00661AB5" w:rsidRPr="00141F94" w:rsidRDefault="00661AB5">
      <w:pPr>
        <w:rPr>
          <w:lang w:val="ru-RU"/>
        </w:rPr>
      </w:pPr>
    </w:p>
    <w:sectPr w:rsidR="00661AB5" w:rsidRPr="00141F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A8"/>
    <w:rsid w:val="00141F94"/>
    <w:rsid w:val="00661AB5"/>
    <w:rsid w:val="00662E0C"/>
    <w:rsid w:val="006A7AA8"/>
    <w:rsid w:val="00791027"/>
    <w:rsid w:val="00D060E1"/>
    <w:rsid w:val="00E7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EA559"/>
  <w15:chartTrackingRefBased/>
  <w15:docId w15:val="{BAFB294A-D2C4-4E65-B0FF-D793F5AD4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rsid w:val="00141F94"/>
    <w:pPr>
      <w:keepNext/>
      <w:keepLines/>
      <w:spacing w:before="200" w:after="0" w:line="276" w:lineRule="auto"/>
      <w:outlineLvl w:val="1"/>
    </w:pPr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41F94"/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table" w:styleId="TableGrid">
    <w:name w:val="Table Grid"/>
    <w:basedOn w:val="TableNormal"/>
    <w:uiPriority w:val="39"/>
    <w:rsid w:val="0014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Karen Gasparyan</cp:lastModifiedBy>
  <cp:revision>5</cp:revision>
  <dcterms:created xsi:type="dcterms:W3CDTF">2025-03-17T07:57:00Z</dcterms:created>
  <dcterms:modified xsi:type="dcterms:W3CDTF">2025-03-17T10:27:00Z</dcterms:modified>
</cp:coreProperties>
</file>