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4E27A" w14:textId="77777777" w:rsidR="00744824" w:rsidRPr="00744824" w:rsidRDefault="005E72AC" w:rsidP="00744824">
      <w:pPr>
        <w:spacing w:after="0" w:line="240" w:lineRule="auto"/>
        <w:jc w:val="center"/>
        <w:rPr>
          <w:rFonts w:ascii="GHEA Grapalat" w:eastAsia="Times New Roman" w:hAnsi="GHEA Grapalat"/>
          <w:b/>
          <w:sz w:val="28"/>
          <w:szCs w:val="28"/>
          <w:lang w:val="hy-AM"/>
        </w:rPr>
      </w:pPr>
      <w:r w:rsidRPr="00744824">
        <w:rPr>
          <w:rFonts w:ascii="GHEA Grapalat" w:eastAsia="Times New Roman" w:hAnsi="GHEA Grapalat"/>
          <w:b/>
          <w:sz w:val="28"/>
          <w:szCs w:val="28"/>
          <w:lang w:val="hy-AM"/>
        </w:rPr>
        <w:t>Բազկաթոռ` ղեկավարի</w:t>
      </w:r>
      <w:r w:rsidR="00744824" w:rsidRPr="00744824">
        <w:rPr>
          <w:rFonts w:ascii="GHEA Grapalat" w:eastAsia="Times New Roman" w:hAnsi="GHEA Grapalat"/>
          <w:b/>
          <w:sz w:val="28"/>
          <w:szCs w:val="28"/>
          <w:lang w:val="hy-AM"/>
        </w:rPr>
        <w:t>- Кресло руководителя</w:t>
      </w:r>
    </w:p>
    <w:p w14:paraId="6E01435A" w14:textId="77777777" w:rsidR="00661AB5" w:rsidRPr="00744824" w:rsidRDefault="00661AB5" w:rsidP="005E72AC">
      <w:pPr>
        <w:jc w:val="center"/>
        <w:rPr>
          <w:rFonts w:ascii="GHEA Grapalat" w:eastAsia="Times New Roman" w:hAnsi="GHEA Grapalat"/>
          <w:b/>
          <w:sz w:val="28"/>
          <w:szCs w:val="28"/>
          <w:lang w:val="hy-AM"/>
        </w:rPr>
      </w:pPr>
    </w:p>
    <w:p w14:paraId="4181B627" w14:textId="77777777" w:rsidR="005E72AC" w:rsidRDefault="005E72AC" w:rsidP="005E72AC">
      <w:pPr>
        <w:jc w:val="center"/>
        <w:rPr>
          <w:rFonts w:ascii="GHEA Grapalat" w:eastAsia="Times New Roman" w:hAnsi="GHEA Grapalat"/>
          <w:b/>
          <w:sz w:val="28"/>
          <w:szCs w:val="28"/>
        </w:rPr>
      </w:pPr>
    </w:p>
    <w:tbl>
      <w:tblPr>
        <w:tblStyle w:val="TableGrid"/>
        <w:tblW w:w="10207" w:type="dxa"/>
        <w:tblInd w:w="-431" w:type="dxa"/>
        <w:tblLook w:val="04A0" w:firstRow="1" w:lastRow="0" w:firstColumn="1" w:lastColumn="0" w:noHBand="0" w:noVBand="1"/>
      </w:tblPr>
      <w:tblGrid>
        <w:gridCol w:w="5106"/>
        <w:gridCol w:w="5101"/>
      </w:tblGrid>
      <w:tr w:rsidR="005E72AC" w:rsidRPr="00BA3319" w14:paraId="02D66789" w14:textId="77777777" w:rsidTr="005E72AC">
        <w:tc>
          <w:tcPr>
            <w:tcW w:w="5106" w:type="dxa"/>
          </w:tcPr>
          <w:p w14:paraId="09E9BFD2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Նվազագույն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պարամետրերը</w:t>
            </w:r>
            <w:proofErr w:type="spellEnd"/>
          </w:p>
          <w:p w14:paraId="6770A04C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Բազկաթոռ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ղեկավարի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՝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հինգ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անիվների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վրա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միմյանց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կապակցված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մետաղական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ոտքով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՝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երեսապատված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բնական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փայտով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:</w:t>
            </w:r>
          </w:p>
          <w:p w14:paraId="66C2689C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Մեխանիզմը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՝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տարբեր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դիրքերում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ֆիքսելու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հնարավորությամբ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,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մեղմիչը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՝ 3-րդ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դասի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: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Թիկնակը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և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նստատեղը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մեկ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</w:p>
          <w:p w14:paraId="4B34232E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ամբողջական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1,2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սմ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նրբատախտակից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,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երեսապատված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՝ 5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սմ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հաստությամբ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սպունգով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,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պաստառապատված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բարձրորակ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էկո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կաշվով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: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Արմնկակալները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բնական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փայտից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: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Ընդհանուր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բարձրությունը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ցածր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դիրքում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՝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հատակից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մինչև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թիկնակի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վերին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հատվածը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՝ 114սմ,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նստատեղի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լայնությունը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՝ 50սմ,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նստատեղի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խորությունը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՝ 50սմ,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նստատեղից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թիկնակի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վերին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հատվածը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՝ 74սմ:</w:t>
            </w:r>
          </w:p>
          <w:p w14:paraId="2A3674E1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Գույնը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և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տեսքը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համաձայնեցնել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պատվիրատուի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հետ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:</w:t>
            </w:r>
          </w:p>
          <w:p w14:paraId="062E9510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Երաշխիքային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սպասարկում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՝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առնվազն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1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տարի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։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Ապրանքի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տեղափոխումը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,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բեռնաթափումը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պետք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է</w:t>
            </w:r>
          </w:p>
          <w:p w14:paraId="44193891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իրականացնի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Վաճառողն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իր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հաշվին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: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Բոլոր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ծախսերը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պետք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է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ներառված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լինեն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ապրանքի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ընդհանուր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արժեքի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մեջ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:</w:t>
            </w:r>
          </w:p>
          <w:p w14:paraId="169BDD88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Ապրանքը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պետք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է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լինի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նոր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և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չօգտագործված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: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Առաջին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տեղը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զբաղեցրած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մասնակիցը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,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պայմանագրի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կատարման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փուլում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,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պետք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է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ներկայացնի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ապրանքն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արտադրողից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կամ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վերջինիս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ներկայացուցչից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երաշխիքային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նամակ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կամ</w:t>
            </w:r>
            <w:proofErr w:type="spellEnd"/>
          </w:p>
          <w:p w14:paraId="748E6F7D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համապատասխանության</w:t>
            </w:r>
            <w:proofErr w:type="spellEnd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C04733">
              <w:rPr>
                <w:rFonts w:ascii="GHEA Grapalat" w:eastAsia="Times New Roman" w:hAnsi="GHEA Grapalat"/>
                <w:sz w:val="20"/>
                <w:szCs w:val="20"/>
              </w:rPr>
              <w:t>սերտիֆիկատ</w:t>
            </w:r>
            <w:proofErr w:type="spellEnd"/>
          </w:p>
          <w:p w14:paraId="2EAD17C3" w14:textId="09143890" w:rsidR="005E72AC" w:rsidRPr="00744824" w:rsidRDefault="005E72AC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</w:p>
        </w:tc>
        <w:tc>
          <w:tcPr>
            <w:tcW w:w="5101" w:type="dxa"/>
          </w:tcPr>
          <w:p w14:paraId="2000D87E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C04733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Минимальные параметры:</w:t>
            </w:r>
          </w:p>
          <w:p w14:paraId="5B7E1CC2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C04733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Кресло руководителя с металлической ножкой на пяти колесах, облицованное натуральным деревом.</w:t>
            </w:r>
          </w:p>
          <w:p w14:paraId="10222728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C04733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Механизм с возможностью фиксации в разных положениях, амортизатор 3-го класса.</w:t>
            </w:r>
          </w:p>
          <w:p w14:paraId="0944D37F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C04733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Спинка и сиденье – цельные, изготовленные из фанеры толщиной 1,2 см, обиты 5-сантиметровым слоем поролона и высококачественной экокожей.</w:t>
            </w:r>
          </w:p>
          <w:p w14:paraId="307257D3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C04733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Подлокотники – из натурального дерева.</w:t>
            </w:r>
          </w:p>
          <w:p w14:paraId="2DA00555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C04733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Габариты:</w:t>
            </w:r>
          </w:p>
          <w:p w14:paraId="6EF952E3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C04733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- Общая высота (в нижнем положении): 114 см</w:t>
            </w:r>
          </w:p>
          <w:p w14:paraId="6DEDB377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C04733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- Ширина сиденья: 50 см</w:t>
            </w:r>
          </w:p>
          <w:p w14:paraId="530AD6BD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C04733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- Глубина сиденья: 50 см</w:t>
            </w:r>
          </w:p>
          <w:p w14:paraId="61DCE9E6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C04733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- Высота от сиденья до верхней точки спинки: 74 см</w:t>
            </w:r>
          </w:p>
          <w:p w14:paraId="73060334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C04733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Цвет и внешний вид согласовываются с заказчиком.</w:t>
            </w:r>
          </w:p>
          <w:p w14:paraId="48B5DC40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C04733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Гарантия – минимум 1 год.</w:t>
            </w:r>
          </w:p>
          <w:p w14:paraId="03CF4E8F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C04733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Перевозку и разгрузку товара осуществляет продавец за свой счет.</w:t>
            </w:r>
          </w:p>
          <w:p w14:paraId="4305661E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C04733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Все расходы включены в общую стоимость товара.</w:t>
            </w:r>
          </w:p>
          <w:p w14:paraId="412B6025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C04733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Товар должен быть новым и неиспользованным.</w:t>
            </w:r>
          </w:p>
          <w:p w14:paraId="38143DB7" w14:textId="77777777" w:rsidR="00C04733" w:rsidRPr="00C04733" w:rsidRDefault="00C04733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C04733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Победитель тендера на этапе исполнения контракта обязан предоставить гарантийное письмо от производителя или его представителя, либо сертификат соответствия.</w:t>
            </w:r>
          </w:p>
          <w:p w14:paraId="4E6B3B7F" w14:textId="67CAAC13" w:rsidR="005E72AC" w:rsidRPr="00744824" w:rsidRDefault="005E72AC" w:rsidP="00C04733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</w:p>
        </w:tc>
      </w:tr>
    </w:tbl>
    <w:p w14:paraId="764E9190" w14:textId="77777777" w:rsidR="005E72AC" w:rsidRPr="005E72AC" w:rsidRDefault="005E72AC" w:rsidP="005E72AC">
      <w:pPr>
        <w:jc w:val="center"/>
        <w:rPr>
          <w:b/>
          <w:sz w:val="28"/>
          <w:szCs w:val="28"/>
          <w:lang w:val="ru-RU"/>
        </w:rPr>
      </w:pPr>
    </w:p>
    <w:sectPr w:rsidR="005E72AC" w:rsidRPr="005E72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CA4"/>
    <w:rsid w:val="00044852"/>
    <w:rsid w:val="005E72AC"/>
    <w:rsid w:val="00661AB5"/>
    <w:rsid w:val="00744824"/>
    <w:rsid w:val="00BA3319"/>
    <w:rsid w:val="00C04733"/>
    <w:rsid w:val="00CF1CA4"/>
    <w:rsid w:val="00D0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C959D"/>
  <w15:chartTrackingRefBased/>
  <w15:docId w15:val="{B55869C2-8AFC-4E7C-A7E5-2AA411397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rsid w:val="005E72AC"/>
    <w:pPr>
      <w:keepNext/>
      <w:keepLines/>
      <w:spacing w:before="200" w:after="0" w:line="276" w:lineRule="auto"/>
      <w:outlineLvl w:val="1"/>
    </w:pPr>
    <w:rPr>
      <w:rFonts w:ascii="Calibri" w:eastAsia="Calibri" w:hAnsi="Calibri" w:cs="Calibri"/>
      <w:b/>
      <w:color w:val="4F81BD"/>
      <w:sz w:val="26"/>
      <w:szCs w:val="2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7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5E72AC"/>
    <w:rPr>
      <w:rFonts w:ascii="Calibri" w:eastAsia="Calibri" w:hAnsi="Calibri" w:cs="Calibri"/>
      <w:b/>
      <w:color w:val="4F81BD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Karen Gasparyan</cp:lastModifiedBy>
  <cp:revision>6</cp:revision>
  <dcterms:created xsi:type="dcterms:W3CDTF">2025-03-17T07:39:00Z</dcterms:created>
  <dcterms:modified xsi:type="dcterms:W3CDTF">2025-03-17T10:35:00Z</dcterms:modified>
</cp:coreProperties>
</file>